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0C" w:rsidRDefault="00B91C0C" w:rsidP="00187F40">
      <w:pPr>
        <w:jc w:val="center"/>
        <w:rPr>
          <w:rFonts w:ascii="Arial" w:hAnsi="Arial" w:cs="Arial"/>
          <w:b/>
          <w:sz w:val="24"/>
          <w:szCs w:val="24"/>
        </w:rPr>
      </w:pPr>
      <w:bookmarkStart w:id="0" w:name="_GoBack"/>
      <w:bookmarkEnd w:id="0"/>
    </w:p>
    <w:p w:rsidR="00CD09BB" w:rsidRDefault="00CD09BB" w:rsidP="00187F40">
      <w:pPr>
        <w:jc w:val="center"/>
        <w:rPr>
          <w:rFonts w:ascii="Arial" w:hAnsi="Arial" w:cs="Arial"/>
          <w:b/>
          <w:sz w:val="24"/>
          <w:szCs w:val="24"/>
        </w:rPr>
      </w:pPr>
    </w:p>
    <w:p w:rsidR="00187F40" w:rsidRPr="00187F40" w:rsidRDefault="00187F40" w:rsidP="00187F40">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r w:rsidR="00FA79F9">
        <w:rPr>
          <w:rFonts w:ascii="Arial" w:hAnsi="Arial" w:cs="Arial"/>
          <w:b/>
          <w:sz w:val="24"/>
          <w:szCs w:val="24"/>
        </w:rPr>
        <w:t>GOVERNING BODY</w:t>
      </w:r>
    </w:p>
    <w:p w:rsidR="00187F40"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6110D6">
        <w:rPr>
          <w:rFonts w:ascii="Arial" w:hAnsi="Arial" w:cs="Arial"/>
          <w:b/>
          <w:sz w:val="24"/>
          <w:szCs w:val="24"/>
        </w:rPr>
        <w:t>10 JANUARY 2013</w:t>
      </w:r>
      <w:r w:rsidRPr="00187F40">
        <w:rPr>
          <w:rFonts w:ascii="Arial" w:hAnsi="Arial" w:cs="Arial"/>
          <w:b/>
          <w:sz w:val="24"/>
          <w:szCs w:val="24"/>
        </w:rPr>
        <w:t xml:space="preserve"> AT </w:t>
      </w:r>
      <w:r w:rsidR="00D138D9">
        <w:rPr>
          <w:rFonts w:ascii="Arial" w:hAnsi="Arial" w:cs="Arial"/>
          <w:b/>
          <w:sz w:val="24"/>
          <w:szCs w:val="24"/>
        </w:rPr>
        <w:t>2PM</w:t>
      </w:r>
      <w:r w:rsidRPr="00187F40">
        <w:rPr>
          <w:rFonts w:ascii="Arial" w:hAnsi="Arial" w:cs="Arial"/>
          <w:b/>
          <w:sz w:val="24"/>
          <w:szCs w:val="24"/>
        </w:rPr>
        <w:t xml:space="preserve"> IN </w:t>
      </w:r>
      <w:r w:rsidR="006110D6">
        <w:rPr>
          <w:rFonts w:ascii="Arial" w:hAnsi="Arial" w:cs="Arial"/>
          <w:b/>
          <w:sz w:val="24"/>
          <w:szCs w:val="24"/>
        </w:rPr>
        <w:t xml:space="preserve">GREEN ROOM 1, TUKES CAFÉ, 3 BRIGHOWGATE, </w:t>
      </w:r>
      <w:proofErr w:type="gramStart"/>
      <w:r w:rsidR="006110D6">
        <w:rPr>
          <w:rFonts w:ascii="Arial" w:hAnsi="Arial" w:cs="Arial"/>
          <w:b/>
          <w:sz w:val="24"/>
          <w:szCs w:val="24"/>
        </w:rPr>
        <w:t>GRIMSBY DN32 0QE</w:t>
      </w:r>
      <w:proofErr w:type="gramEnd"/>
    </w:p>
    <w:p w:rsidR="00CD09BB" w:rsidRDefault="00CD09BB" w:rsidP="00DC7188">
      <w:pPr>
        <w:rPr>
          <w:rFonts w:ascii="Arial" w:hAnsi="Arial" w:cs="Arial"/>
          <w:b/>
          <w:sz w:val="24"/>
          <w:szCs w:val="24"/>
        </w:rPr>
      </w:pPr>
    </w:p>
    <w:p w:rsidR="00CD09BB" w:rsidRDefault="00CD09BB" w:rsidP="00DC7188">
      <w:pPr>
        <w:rPr>
          <w:rFonts w:ascii="Arial" w:hAnsi="Arial" w:cs="Arial"/>
          <w:b/>
          <w:sz w:val="24"/>
          <w:szCs w:val="24"/>
        </w:rPr>
      </w:pPr>
    </w:p>
    <w:p w:rsidR="001A1D16" w:rsidRDefault="001A1D16" w:rsidP="00DC7188">
      <w:pPr>
        <w:rPr>
          <w:rFonts w:ascii="Arial" w:hAnsi="Arial" w:cs="Arial"/>
          <w:b/>
          <w:sz w:val="24"/>
          <w:szCs w:val="24"/>
        </w:rPr>
      </w:pPr>
    </w:p>
    <w:p w:rsidR="00187F40" w:rsidRPr="00430E71" w:rsidRDefault="00187F40" w:rsidP="00187F40">
      <w:pPr>
        <w:rPr>
          <w:rFonts w:ascii="Arial" w:hAnsi="Arial" w:cs="Arial"/>
          <w:b/>
        </w:rPr>
      </w:pPr>
      <w:r>
        <w:rPr>
          <w:rFonts w:ascii="Arial" w:hAnsi="Arial" w:cs="Arial"/>
          <w:b/>
        </w:rPr>
        <w:t>PRESENT:</w:t>
      </w:r>
    </w:p>
    <w:p w:rsidR="000C3A39" w:rsidRDefault="000C3A39" w:rsidP="00187F40">
      <w:pPr>
        <w:rPr>
          <w:rFonts w:ascii="Arial" w:hAnsi="Arial" w:cs="Arial"/>
        </w:rPr>
      </w:pPr>
    </w:p>
    <w:p w:rsidR="00461AA2" w:rsidRDefault="00461AA2" w:rsidP="00187F40">
      <w:pPr>
        <w:rPr>
          <w:rFonts w:ascii="Arial" w:hAnsi="Arial" w:cs="Arial"/>
        </w:rPr>
      </w:pPr>
      <w:r w:rsidRPr="00814A23">
        <w:rPr>
          <w:rFonts w:ascii="Arial" w:hAnsi="Arial" w:cs="Arial"/>
        </w:rPr>
        <w:t>Mark Webb</w:t>
      </w:r>
      <w:r w:rsidR="000C4DEF">
        <w:rPr>
          <w:rFonts w:ascii="Arial" w:hAnsi="Arial" w:cs="Arial"/>
        </w:rPr>
        <w:t xml:space="preserve"> </w:t>
      </w:r>
      <w:r>
        <w:rPr>
          <w:rFonts w:ascii="Arial" w:hAnsi="Arial" w:cs="Arial"/>
        </w:rPr>
        <w:tab/>
      </w:r>
      <w:r>
        <w:rPr>
          <w:rFonts w:ascii="Arial" w:hAnsi="Arial" w:cs="Arial"/>
        </w:rPr>
        <w:tab/>
      </w:r>
      <w:r>
        <w:rPr>
          <w:rFonts w:ascii="Arial" w:hAnsi="Arial" w:cs="Arial"/>
        </w:rPr>
        <w:tab/>
      </w:r>
      <w:r w:rsidR="004202A7">
        <w:rPr>
          <w:rFonts w:ascii="Arial" w:hAnsi="Arial" w:cs="Arial"/>
        </w:rPr>
        <w:tab/>
      </w:r>
      <w:r>
        <w:rPr>
          <w:rFonts w:ascii="Arial" w:hAnsi="Arial" w:cs="Arial"/>
        </w:rPr>
        <w:t xml:space="preserve">NEL CCG Chair/Associate Non-Executive of the CTP </w:t>
      </w:r>
    </w:p>
    <w:p w:rsidR="00565413" w:rsidRDefault="00565413" w:rsidP="00565413">
      <w:pPr>
        <w:rPr>
          <w:rFonts w:ascii="Arial" w:hAnsi="Arial" w:cs="Arial"/>
        </w:rPr>
      </w:pPr>
      <w:r w:rsidRPr="00BD594A">
        <w:rPr>
          <w:rFonts w:ascii="Arial" w:hAnsi="Arial" w:cs="Arial"/>
        </w:rPr>
        <w:t xml:space="preserve">Dr Sudhakar Allamsetty </w:t>
      </w:r>
      <w:r w:rsidRPr="00BD594A">
        <w:rPr>
          <w:rFonts w:ascii="Arial" w:hAnsi="Arial" w:cs="Arial"/>
        </w:rPr>
        <w:tab/>
      </w:r>
      <w:r w:rsidRPr="00BD594A">
        <w:rPr>
          <w:rFonts w:ascii="Arial" w:hAnsi="Arial" w:cs="Arial"/>
        </w:rPr>
        <w:tab/>
        <w:t>GP Representative</w:t>
      </w:r>
    </w:p>
    <w:p w:rsidR="006110D6" w:rsidRDefault="006110D6" w:rsidP="006110D6">
      <w:pPr>
        <w:rPr>
          <w:rFonts w:ascii="Arial" w:hAnsi="Arial" w:cs="Arial"/>
        </w:rPr>
      </w:pPr>
      <w:r w:rsidRPr="00814A23">
        <w:rPr>
          <w:rFonts w:ascii="Arial" w:hAnsi="Arial" w:cs="Arial"/>
        </w:rPr>
        <w:t>Philip Bond</w:t>
      </w:r>
      <w:r w:rsidR="00713D3D">
        <w:rPr>
          <w:rFonts w:ascii="Arial" w:hAnsi="Arial" w:cs="Arial"/>
        </w:rPr>
        <w:t xml:space="preserve"> </w:t>
      </w:r>
      <w:r w:rsidR="000C4DEF">
        <w:rPr>
          <w:rFonts w:ascii="Arial" w:hAnsi="Arial" w:cs="Arial"/>
        </w:rPr>
        <w:tab/>
      </w:r>
      <w:r>
        <w:rPr>
          <w:rFonts w:ascii="Arial" w:hAnsi="Arial" w:cs="Arial"/>
        </w:rPr>
        <w:tab/>
      </w:r>
      <w:r>
        <w:rPr>
          <w:rFonts w:ascii="Arial" w:hAnsi="Arial" w:cs="Arial"/>
        </w:rPr>
        <w:tab/>
      </w:r>
      <w:r>
        <w:rPr>
          <w:rFonts w:ascii="Arial" w:hAnsi="Arial" w:cs="Arial"/>
        </w:rPr>
        <w:tab/>
        <w:t>Community Member (ACCORD)</w:t>
      </w:r>
    </w:p>
    <w:p w:rsidR="00E079E1" w:rsidRDefault="00E079E1" w:rsidP="00E079E1">
      <w:pPr>
        <w:rPr>
          <w:rFonts w:ascii="Arial" w:hAnsi="Arial" w:cs="Arial"/>
        </w:rPr>
      </w:pPr>
      <w:r>
        <w:rPr>
          <w:rFonts w:ascii="Arial" w:hAnsi="Arial" w:cs="Arial"/>
        </w:rPr>
        <w:t xml:space="preserve">Cllr Mick Burnett (part meeting) </w:t>
      </w:r>
      <w:r>
        <w:rPr>
          <w:rFonts w:ascii="Arial" w:hAnsi="Arial" w:cs="Arial"/>
        </w:rPr>
        <w:tab/>
        <w:t xml:space="preserve">Portfolio Holder for Tourism and Culture – NELC </w:t>
      </w:r>
    </w:p>
    <w:p w:rsidR="00A66E9E" w:rsidRDefault="00A66E9E" w:rsidP="00461AA2">
      <w:pPr>
        <w:rPr>
          <w:rFonts w:ascii="Arial" w:hAnsi="Arial" w:cs="Arial"/>
        </w:rPr>
      </w:pPr>
      <w:r>
        <w:rPr>
          <w:rFonts w:ascii="Arial" w:hAnsi="Arial" w:cs="Arial"/>
        </w:rPr>
        <w:t>Dr Cate Carmichael</w:t>
      </w:r>
      <w:r w:rsidR="00F607CF">
        <w:rPr>
          <w:rFonts w:ascii="Arial" w:hAnsi="Arial" w:cs="Arial"/>
        </w:rPr>
        <w:t xml:space="preserve"> </w:t>
      </w:r>
      <w:r>
        <w:rPr>
          <w:rFonts w:ascii="Arial" w:hAnsi="Arial" w:cs="Arial"/>
        </w:rPr>
        <w:tab/>
      </w:r>
      <w:r>
        <w:rPr>
          <w:rFonts w:ascii="Arial" w:hAnsi="Arial" w:cs="Arial"/>
        </w:rPr>
        <w:tab/>
      </w:r>
      <w:r>
        <w:rPr>
          <w:rFonts w:ascii="Arial" w:hAnsi="Arial" w:cs="Arial"/>
        </w:rPr>
        <w:tab/>
        <w:t>Joint Director of Public Health</w:t>
      </w:r>
    </w:p>
    <w:p w:rsidR="00565413" w:rsidRDefault="00565413" w:rsidP="00565413">
      <w:pPr>
        <w:rPr>
          <w:rFonts w:ascii="Arial" w:hAnsi="Arial" w:cs="Arial"/>
        </w:rPr>
      </w:pPr>
      <w:r w:rsidRPr="00BD594A">
        <w:rPr>
          <w:rFonts w:ascii="Arial" w:hAnsi="Arial" w:cs="Arial"/>
        </w:rPr>
        <w:t>Dr Derek Hopper</w:t>
      </w:r>
      <w:r w:rsidR="00713D3D">
        <w:rPr>
          <w:rFonts w:ascii="Arial" w:hAnsi="Arial" w:cs="Arial"/>
        </w:rPr>
        <w:t xml:space="preserve"> </w:t>
      </w:r>
      <w:r w:rsidRPr="00BD594A">
        <w:rPr>
          <w:rFonts w:ascii="Arial" w:hAnsi="Arial" w:cs="Arial"/>
        </w:rPr>
        <w:tab/>
      </w:r>
      <w:r w:rsidRPr="00BD594A">
        <w:rPr>
          <w:rFonts w:ascii="Arial" w:hAnsi="Arial" w:cs="Arial"/>
        </w:rPr>
        <w:tab/>
      </w:r>
      <w:r w:rsidRPr="00BD594A">
        <w:rPr>
          <w:rFonts w:ascii="Arial" w:hAnsi="Arial" w:cs="Arial"/>
        </w:rPr>
        <w:tab/>
      </w:r>
      <w:proofErr w:type="gramStart"/>
      <w:r w:rsidRPr="00BD594A">
        <w:rPr>
          <w:rFonts w:ascii="Arial" w:hAnsi="Arial" w:cs="Arial"/>
        </w:rPr>
        <w:t>Vice</w:t>
      </w:r>
      <w:proofErr w:type="gramEnd"/>
      <w:r w:rsidRPr="00BD594A">
        <w:rPr>
          <w:rFonts w:ascii="Arial" w:hAnsi="Arial" w:cs="Arial"/>
        </w:rPr>
        <w:t xml:space="preserve"> Chair/Chair of Council of Members</w:t>
      </w:r>
    </w:p>
    <w:p w:rsidR="00565413" w:rsidRDefault="00565413" w:rsidP="00565413">
      <w:pPr>
        <w:rPr>
          <w:rFonts w:ascii="Arial" w:hAnsi="Arial" w:cs="Arial"/>
        </w:rPr>
      </w:pPr>
      <w:r>
        <w:rPr>
          <w:rFonts w:ascii="Arial" w:hAnsi="Arial" w:cs="Arial"/>
        </w:rPr>
        <w:t xml:space="preserve">Mr </w:t>
      </w:r>
      <w:proofErr w:type="spellStart"/>
      <w:r>
        <w:rPr>
          <w:rFonts w:ascii="Arial" w:hAnsi="Arial" w:cs="Arial"/>
        </w:rPr>
        <w:t>Perviz</w:t>
      </w:r>
      <w:proofErr w:type="spellEnd"/>
      <w:r>
        <w:rPr>
          <w:rFonts w:ascii="Arial" w:hAnsi="Arial" w:cs="Arial"/>
        </w:rPr>
        <w:t xml:space="preserve"> </w:t>
      </w:r>
      <w:proofErr w:type="spellStart"/>
      <w:r>
        <w:rPr>
          <w:rFonts w:ascii="Arial" w:hAnsi="Arial" w:cs="Arial"/>
        </w:rPr>
        <w:t>Iqbal</w:t>
      </w:r>
      <w:proofErr w:type="spellEnd"/>
      <w:r w:rsidR="000C4DEF">
        <w:rPr>
          <w:rFonts w:ascii="Arial" w:hAnsi="Arial" w:cs="Arial"/>
        </w:rPr>
        <w:t xml:space="preserve"> (part meeting)</w:t>
      </w:r>
      <w:r w:rsidR="000C4DEF">
        <w:rPr>
          <w:rFonts w:ascii="Arial" w:hAnsi="Arial" w:cs="Arial"/>
        </w:rPr>
        <w:tab/>
      </w:r>
      <w:r>
        <w:rPr>
          <w:rFonts w:ascii="Arial" w:hAnsi="Arial" w:cs="Arial"/>
        </w:rPr>
        <w:t>Secondary Care Doctor</w:t>
      </w:r>
    </w:p>
    <w:p w:rsidR="00565413" w:rsidRDefault="00565413" w:rsidP="00565413">
      <w:pPr>
        <w:rPr>
          <w:rFonts w:ascii="Arial" w:hAnsi="Arial" w:cs="Arial"/>
        </w:rPr>
      </w:pPr>
      <w:r w:rsidRPr="00814A23">
        <w:rPr>
          <w:rFonts w:ascii="Arial" w:hAnsi="Arial" w:cs="Arial"/>
        </w:rPr>
        <w:t>Cathy Kennedy</w:t>
      </w:r>
      <w:r w:rsidR="00F607CF">
        <w:rPr>
          <w:rFonts w:ascii="Arial" w:hAnsi="Arial" w:cs="Arial"/>
        </w:rPr>
        <w:t xml:space="preserve"> </w:t>
      </w:r>
      <w:r>
        <w:rPr>
          <w:rFonts w:ascii="Arial" w:hAnsi="Arial" w:cs="Arial"/>
        </w:rPr>
        <w:tab/>
      </w:r>
      <w:r>
        <w:rPr>
          <w:rFonts w:ascii="Arial" w:hAnsi="Arial" w:cs="Arial"/>
        </w:rPr>
        <w:tab/>
      </w:r>
      <w:r>
        <w:rPr>
          <w:rFonts w:ascii="Arial" w:hAnsi="Arial" w:cs="Arial"/>
        </w:rPr>
        <w:tab/>
        <w:t>Chief Financial Officer/Deputy Chief Executive</w:t>
      </w:r>
    </w:p>
    <w:p w:rsidR="00565413" w:rsidRDefault="00565413" w:rsidP="00565413">
      <w:pPr>
        <w:rPr>
          <w:rFonts w:ascii="Arial" w:hAnsi="Arial" w:cs="Arial"/>
        </w:rPr>
      </w:pPr>
      <w:r w:rsidRPr="00814A23">
        <w:rPr>
          <w:rFonts w:ascii="Arial" w:hAnsi="Arial" w:cs="Arial"/>
        </w:rPr>
        <w:t>Helen Kenyon</w:t>
      </w:r>
      <w:r w:rsidRPr="00814A23">
        <w:rPr>
          <w:rFonts w:ascii="Arial" w:hAnsi="Arial" w:cs="Arial"/>
        </w:rPr>
        <w:tab/>
      </w:r>
      <w:r w:rsidRPr="00814A23">
        <w:rPr>
          <w:rFonts w:ascii="Arial" w:hAnsi="Arial" w:cs="Arial"/>
        </w:rPr>
        <w:tab/>
      </w:r>
      <w:r w:rsidRPr="00814A23">
        <w:rPr>
          <w:rFonts w:ascii="Arial" w:hAnsi="Arial" w:cs="Arial"/>
        </w:rPr>
        <w:tab/>
      </w:r>
      <w:r w:rsidRPr="00814A23">
        <w:rPr>
          <w:rFonts w:ascii="Arial" w:hAnsi="Arial" w:cs="Arial"/>
        </w:rPr>
        <w:tab/>
        <w:t>Deputy Chief Executive</w:t>
      </w:r>
    </w:p>
    <w:p w:rsidR="00565413" w:rsidRDefault="00565413" w:rsidP="00565413">
      <w:pPr>
        <w:rPr>
          <w:rFonts w:ascii="Arial" w:hAnsi="Arial" w:cs="Arial"/>
        </w:rPr>
      </w:pPr>
      <w:r w:rsidRPr="00814A23">
        <w:rPr>
          <w:rFonts w:ascii="Arial" w:hAnsi="Arial" w:cs="Arial"/>
        </w:rPr>
        <w:t>Dr Peter Melton</w:t>
      </w:r>
      <w:r w:rsidR="00F607CF">
        <w:rPr>
          <w:rFonts w:ascii="Arial" w:hAnsi="Arial" w:cs="Arial"/>
        </w:rPr>
        <w:t xml:space="preserve"> </w:t>
      </w:r>
      <w:r>
        <w:rPr>
          <w:rFonts w:ascii="Arial" w:hAnsi="Arial" w:cs="Arial"/>
        </w:rPr>
        <w:tab/>
      </w:r>
      <w:r>
        <w:rPr>
          <w:rFonts w:ascii="Arial" w:hAnsi="Arial" w:cs="Arial"/>
        </w:rPr>
        <w:tab/>
      </w:r>
      <w:r>
        <w:rPr>
          <w:rFonts w:ascii="Arial" w:hAnsi="Arial" w:cs="Arial"/>
        </w:rPr>
        <w:tab/>
        <w:t>Chief Clinical Officer (designate)</w:t>
      </w:r>
    </w:p>
    <w:p w:rsidR="000C3A39" w:rsidRDefault="000C3A39" w:rsidP="00187F40">
      <w:pPr>
        <w:rPr>
          <w:rFonts w:ascii="Arial" w:hAnsi="Arial" w:cs="Arial"/>
        </w:rPr>
      </w:pPr>
      <w:r>
        <w:rPr>
          <w:rFonts w:ascii="Arial" w:hAnsi="Arial" w:cs="Arial"/>
        </w:rPr>
        <w:t>Dr Arun Nayyar</w:t>
      </w:r>
      <w:r w:rsidR="009830AE">
        <w:rPr>
          <w:rFonts w:ascii="Arial" w:hAnsi="Arial" w:cs="Arial"/>
        </w:rPr>
        <w:t xml:space="preserve"> </w:t>
      </w:r>
      <w:r>
        <w:rPr>
          <w:rFonts w:ascii="Arial" w:hAnsi="Arial" w:cs="Arial"/>
        </w:rPr>
        <w:tab/>
      </w:r>
      <w:r>
        <w:rPr>
          <w:rFonts w:ascii="Arial" w:hAnsi="Arial" w:cs="Arial"/>
        </w:rPr>
        <w:tab/>
      </w:r>
      <w:r w:rsidR="004202A7">
        <w:rPr>
          <w:rFonts w:ascii="Arial" w:hAnsi="Arial" w:cs="Arial"/>
        </w:rPr>
        <w:tab/>
      </w:r>
      <w:r>
        <w:rPr>
          <w:rFonts w:ascii="Arial" w:hAnsi="Arial" w:cs="Arial"/>
        </w:rPr>
        <w:t>GP Representative</w:t>
      </w:r>
      <w:r w:rsidR="00C46D52">
        <w:rPr>
          <w:rFonts w:ascii="Arial" w:hAnsi="Arial" w:cs="Arial"/>
        </w:rPr>
        <w:t xml:space="preserve"> </w:t>
      </w:r>
    </w:p>
    <w:p w:rsidR="000C3A39" w:rsidRPr="00D03A4D" w:rsidRDefault="000C3A39" w:rsidP="00187F40">
      <w:pPr>
        <w:rPr>
          <w:rFonts w:ascii="Arial" w:hAnsi="Arial" w:cs="Arial"/>
          <w:highlight w:val="yellow"/>
        </w:rPr>
      </w:pPr>
      <w:r w:rsidRPr="00814A23">
        <w:rPr>
          <w:rFonts w:ascii="Arial" w:hAnsi="Arial" w:cs="Arial"/>
        </w:rPr>
        <w:t>Dr Rakesh Pathak</w:t>
      </w:r>
      <w:r w:rsidR="008C2A2B">
        <w:rPr>
          <w:rFonts w:ascii="Arial" w:hAnsi="Arial" w:cs="Arial"/>
        </w:rPr>
        <w:t xml:space="preserve"> </w:t>
      </w:r>
      <w:r w:rsidRPr="00814A23">
        <w:rPr>
          <w:rFonts w:ascii="Arial" w:hAnsi="Arial" w:cs="Arial"/>
        </w:rPr>
        <w:tab/>
      </w:r>
      <w:r w:rsidRPr="00814A23">
        <w:rPr>
          <w:rFonts w:ascii="Arial" w:hAnsi="Arial" w:cs="Arial"/>
        </w:rPr>
        <w:tab/>
      </w:r>
      <w:r w:rsidR="004202A7" w:rsidRPr="00814A23">
        <w:rPr>
          <w:rFonts w:ascii="Arial" w:hAnsi="Arial" w:cs="Arial"/>
        </w:rPr>
        <w:tab/>
      </w:r>
      <w:r w:rsidRPr="00814A23">
        <w:rPr>
          <w:rFonts w:ascii="Arial" w:hAnsi="Arial" w:cs="Arial"/>
        </w:rPr>
        <w:t>GP Representative</w:t>
      </w:r>
      <w:r w:rsidR="00DB453A" w:rsidRPr="00D03A4D">
        <w:rPr>
          <w:rFonts w:ascii="Arial" w:hAnsi="Arial" w:cs="Arial"/>
          <w:highlight w:val="yellow"/>
        </w:rPr>
        <w:t xml:space="preserve"> </w:t>
      </w:r>
    </w:p>
    <w:p w:rsidR="000C3A39" w:rsidRDefault="001D5788" w:rsidP="00187F40">
      <w:pPr>
        <w:rPr>
          <w:rFonts w:ascii="Arial" w:hAnsi="Arial" w:cs="Arial"/>
        </w:rPr>
      </w:pPr>
      <w:r w:rsidRPr="00814A23">
        <w:rPr>
          <w:rFonts w:ascii="Arial" w:hAnsi="Arial" w:cs="Arial"/>
        </w:rPr>
        <w:t>Zena Robertson</w:t>
      </w:r>
      <w:r w:rsidR="00E979B6">
        <w:rPr>
          <w:rFonts w:ascii="Arial" w:hAnsi="Arial" w:cs="Arial"/>
        </w:rPr>
        <w:t xml:space="preserve"> </w:t>
      </w:r>
      <w:r>
        <w:rPr>
          <w:rFonts w:ascii="Arial" w:hAnsi="Arial" w:cs="Arial"/>
        </w:rPr>
        <w:tab/>
      </w:r>
      <w:r>
        <w:rPr>
          <w:rFonts w:ascii="Arial" w:hAnsi="Arial" w:cs="Arial"/>
        </w:rPr>
        <w:tab/>
      </w:r>
      <w:r>
        <w:rPr>
          <w:rFonts w:ascii="Arial" w:hAnsi="Arial" w:cs="Arial"/>
        </w:rPr>
        <w:tab/>
        <w:t>Registered Nurse and Quality Assurance Lead</w:t>
      </w:r>
    </w:p>
    <w:p w:rsidR="00630674" w:rsidRDefault="00630674" w:rsidP="00187F40">
      <w:pPr>
        <w:rPr>
          <w:rFonts w:ascii="Arial" w:hAnsi="Arial" w:cs="Arial"/>
        </w:rPr>
      </w:pPr>
    </w:p>
    <w:p w:rsidR="001019CD" w:rsidRDefault="000C3A39" w:rsidP="00187F40">
      <w:pPr>
        <w:rPr>
          <w:rFonts w:ascii="Arial" w:hAnsi="Arial" w:cs="Arial"/>
        </w:rPr>
      </w:pPr>
      <w:r>
        <w:rPr>
          <w:rFonts w:ascii="Arial" w:hAnsi="Arial" w:cs="Arial"/>
          <w:b/>
        </w:rPr>
        <w:t>IN ATTENDANCE:</w:t>
      </w:r>
    </w:p>
    <w:p w:rsidR="00430E71" w:rsidRDefault="00430E71" w:rsidP="000C3A39">
      <w:pPr>
        <w:rPr>
          <w:rFonts w:ascii="Arial" w:hAnsi="Arial" w:cs="Arial"/>
        </w:rPr>
      </w:pPr>
    </w:p>
    <w:p w:rsidR="000C3A39" w:rsidRDefault="000C3A39" w:rsidP="000C3A39">
      <w:pPr>
        <w:rPr>
          <w:rFonts w:ascii="Arial" w:hAnsi="Arial" w:cs="Arial"/>
        </w:rPr>
      </w:pPr>
      <w:r w:rsidRPr="00814A23">
        <w:rPr>
          <w:rFonts w:ascii="Arial" w:hAnsi="Arial" w:cs="Arial"/>
        </w:rPr>
        <w:t>Sue Rogerson</w:t>
      </w:r>
      <w:r>
        <w:rPr>
          <w:rFonts w:ascii="Arial" w:hAnsi="Arial" w:cs="Arial"/>
        </w:rPr>
        <w:tab/>
      </w:r>
      <w:r w:rsidR="000C4DEF">
        <w:rPr>
          <w:rFonts w:ascii="Arial" w:hAnsi="Arial" w:cs="Arial"/>
        </w:rPr>
        <w:t>(part meeting)</w:t>
      </w:r>
      <w:r w:rsidR="001273B1">
        <w:rPr>
          <w:rFonts w:ascii="Arial" w:hAnsi="Arial" w:cs="Arial"/>
        </w:rPr>
        <w:tab/>
      </w:r>
      <w:r w:rsidR="000C4DEF">
        <w:rPr>
          <w:rFonts w:ascii="Arial" w:hAnsi="Arial" w:cs="Arial"/>
        </w:rPr>
        <w:tab/>
      </w:r>
      <w:r w:rsidR="00207430">
        <w:rPr>
          <w:rFonts w:ascii="Arial" w:hAnsi="Arial" w:cs="Arial"/>
        </w:rPr>
        <w:t>Sustainable Services Programme Director</w:t>
      </w:r>
      <w:r w:rsidR="00DB453A">
        <w:rPr>
          <w:rFonts w:ascii="Arial" w:hAnsi="Arial" w:cs="Arial"/>
        </w:rPr>
        <w:t xml:space="preserve"> </w:t>
      </w:r>
    </w:p>
    <w:p w:rsidR="00DB453A" w:rsidRDefault="001D5788" w:rsidP="000C3A39">
      <w:pPr>
        <w:rPr>
          <w:rFonts w:ascii="Arial" w:hAnsi="Arial" w:cs="Arial"/>
        </w:rPr>
      </w:pPr>
      <w:r>
        <w:rPr>
          <w:rFonts w:ascii="Arial" w:hAnsi="Arial" w:cs="Arial"/>
        </w:rPr>
        <w:t>Jeanette Harris</w:t>
      </w:r>
      <w:r>
        <w:rPr>
          <w:rFonts w:ascii="Arial" w:hAnsi="Arial" w:cs="Arial"/>
        </w:rPr>
        <w:tab/>
      </w:r>
      <w:r>
        <w:rPr>
          <w:rFonts w:ascii="Arial" w:hAnsi="Arial" w:cs="Arial"/>
        </w:rPr>
        <w:tab/>
      </w:r>
      <w:r>
        <w:rPr>
          <w:rFonts w:ascii="Arial" w:hAnsi="Arial" w:cs="Arial"/>
        </w:rPr>
        <w:tab/>
        <w:t>Business Support Officer (Minutes Secretary)</w:t>
      </w:r>
    </w:p>
    <w:p w:rsidR="006110D6" w:rsidRDefault="006110D6" w:rsidP="000C3A39">
      <w:pPr>
        <w:rPr>
          <w:rFonts w:ascii="Arial" w:hAnsi="Arial" w:cs="Arial"/>
          <w:b/>
        </w:rPr>
      </w:pPr>
    </w:p>
    <w:p w:rsidR="00D35C46" w:rsidRDefault="00D35C46" w:rsidP="000C3A39">
      <w:pPr>
        <w:rPr>
          <w:rFonts w:ascii="Arial" w:hAnsi="Arial" w:cs="Arial"/>
          <w:b/>
        </w:rPr>
      </w:pPr>
      <w:r>
        <w:rPr>
          <w:rFonts w:ascii="Arial" w:hAnsi="Arial" w:cs="Arial"/>
          <w:b/>
        </w:rPr>
        <w:t>APOLOGIES:</w:t>
      </w:r>
    </w:p>
    <w:p w:rsidR="006110D6" w:rsidRDefault="006110D6" w:rsidP="00461AA2">
      <w:pPr>
        <w:rPr>
          <w:rFonts w:ascii="Arial" w:hAnsi="Arial" w:cs="Arial"/>
        </w:rPr>
      </w:pPr>
    </w:p>
    <w:p w:rsidR="00B46C00" w:rsidRDefault="00B46C00" w:rsidP="00B46C00">
      <w:pPr>
        <w:rPr>
          <w:rFonts w:ascii="Arial" w:hAnsi="Arial" w:cs="Arial"/>
        </w:rPr>
      </w:pPr>
      <w:r>
        <w:rPr>
          <w:rFonts w:ascii="Arial" w:hAnsi="Arial" w:cs="Arial"/>
        </w:rPr>
        <w:t>Jack Blackmore</w:t>
      </w:r>
      <w:r>
        <w:rPr>
          <w:rFonts w:ascii="Arial" w:hAnsi="Arial" w:cs="Arial"/>
        </w:rPr>
        <w:tab/>
      </w:r>
      <w:r>
        <w:rPr>
          <w:rFonts w:ascii="Arial" w:hAnsi="Arial" w:cs="Arial"/>
        </w:rPr>
        <w:tab/>
      </w:r>
      <w:r>
        <w:rPr>
          <w:rFonts w:ascii="Arial" w:hAnsi="Arial" w:cs="Arial"/>
        </w:rPr>
        <w:tab/>
        <w:t xml:space="preserve">Strategic Director People and Communities – NELC </w:t>
      </w:r>
    </w:p>
    <w:p w:rsidR="00AD7FD7" w:rsidRDefault="00AD7FD7" w:rsidP="00AD7FD7">
      <w:pPr>
        <w:rPr>
          <w:rFonts w:ascii="Arial" w:hAnsi="Arial" w:cs="Arial"/>
        </w:rPr>
      </w:pPr>
      <w:r>
        <w:rPr>
          <w:rFonts w:ascii="Arial" w:hAnsi="Arial" w:cs="Arial"/>
        </w:rPr>
        <w:t>Mandy Coulbeck</w:t>
      </w:r>
      <w:r>
        <w:rPr>
          <w:rFonts w:ascii="Arial" w:hAnsi="Arial" w:cs="Arial"/>
        </w:rPr>
        <w:tab/>
      </w:r>
      <w:r>
        <w:rPr>
          <w:rFonts w:ascii="Arial" w:hAnsi="Arial" w:cs="Arial"/>
        </w:rPr>
        <w:tab/>
      </w:r>
      <w:r>
        <w:rPr>
          <w:rFonts w:ascii="Arial" w:hAnsi="Arial" w:cs="Arial"/>
        </w:rPr>
        <w:tab/>
        <w:t>Locally Practising Nurse</w:t>
      </w:r>
    </w:p>
    <w:p w:rsidR="006110D6" w:rsidRDefault="006110D6" w:rsidP="006110D6">
      <w:pPr>
        <w:rPr>
          <w:rFonts w:ascii="Arial" w:hAnsi="Arial" w:cs="Arial"/>
        </w:rPr>
      </w:pPr>
      <w:r w:rsidRPr="00814A23">
        <w:rPr>
          <w:rFonts w:ascii="Arial" w:hAnsi="Arial" w:cs="Arial"/>
        </w:rPr>
        <w:t xml:space="preserve">Cllr </w:t>
      </w:r>
      <w:proofErr w:type="spellStart"/>
      <w:r w:rsidRPr="00814A23">
        <w:rPr>
          <w:rFonts w:ascii="Arial" w:hAnsi="Arial" w:cs="Arial"/>
        </w:rPr>
        <w:t>Ros</w:t>
      </w:r>
      <w:proofErr w:type="spellEnd"/>
      <w:r w:rsidRPr="00814A23">
        <w:rPr>
          <w:rFonts w:ascii="Arial" w:hAnsi="Arial" w:cs="Arial"/>
        </w:rPr>
        <w:t xml:space="preserve"> James</w:t>
      </w:r>
      <w:r>
        <w:rPr>
          <w:rFonts w:ascii="Arial" w:hAnsi="Arial" w:cs="Arial"/>
        </w:rPr>
        <w:tab/>
      </w:r>
      <w:r>
        <w:rPr>
          <w:rFonts w:ascii="Arial" w:hAnsi="Arial" w:cs="Arial"/>
        </w:rPr>
        <w:tab/>
      </w:r>
      <w:r>
        <w:rPr>
          <w:rFonts w:ascii="Arial" w:hAnsi="Arial" w:cs="Arial"/>
        </w:rPr>
        <w:tab/>
        <w:t>Portfolio Holder for Housing and Well Being - NELC</w:t>
      </w:r>
    </w:p>
    <w:p w:rsidR="006110D6" w:rsidRDefault="006110D6" w:rsidP="006110D6">
      <w:pPr>
        <w:rPr>
          <w:rFonts w:ascii="Arial" w:hAnsi="Arial" w:cs="Arial"/>
        </w:rPr>
      </w:pPr>
      <w:r>
        <w:rPr>
          <w:rFonts w:ascii="Arial" w:hAnsi="Arial" w:cs="Arial"/>
        </w:rPr>
        <w:t>Geoff Lake</w:t>
      </w:r>
      <w:r>
        <w:rPr>
          <w:rFonts w:ascii="Arial" w:hAnsi="Arial" w:cs="Arial"/>
        </w:rPr>
        <w:tab/>
      </w:r>
      <w:r>
        <w:rPr>
          <w:rFonts w:ascii="Arial" w:hAnsi="Arial" w:cs="Arial"/>
        </w:rPr>
        <w:tab/>
      </w:r>
      <w:r>
        <w:rPr>
          <w:rFonts w:ascii="Arial" w:hAnsi="Arial" w:cs="Arial"/>
        </w:rPr>
        <w:tab/>
      </w:r>
      <w:r>
        <w:rPr>
          <w:rFonts w:ascii="Arial" w:hAnsi="Arial" w:cs="Arial"/>
        </w:rPr>
        <w:tab/>
        <w:t>ASC Strategic Advisor</w:t>
      </w:r>
    </w:p>
    <w:p w:rsidR="006110D6" w:rsidRPr="00D03A4D" w:rsidRDefault="006110D6" w:rsidP="006110D6">
      <w:pPr>
        <w:rPr>
          <w:rFonts w:ascii="Arial" w:hAnsi="Arial" w:cs="Arial"/>
          <w:highlight w:val="yellow"/>
        </w:rPr>
      </w:pPr>
      <w:r>
        <w:rPr>
          <w:rFonts w:ascii="Arial" w:hAnsi="Arial" w:cs="Arial"/>
        </w:rPr>
        <w:t>Sue Whitehouse</w:t>
      </w:r>
      <w:r>
        <w:rPr>
          <w:rFonts w:ascii="Arial" w:hAnsi="Arial" w:cs="Arial"/>
        </w:rPr>
        <w:tab/>
      </w:r>
      <w:r>
        <w:rPr>
          <w:rFonts w:ascii="Arial" w:hAnsi="Arial" w:cs="Arial"/>
        </w:rPr>
        <w:tab/>
      </w:r>
      <w:r>
        <w:rPr>
          <w:rFonts w:ascii="Arial" w:hAnsi="Arial" w:cs="Arial"/>
        </w:rPr>
        <w:tab/>
        <w:t>Associate Non-Executive for Integrated Governance and Audit</w:t>
      </w:r>
    </w:p>
    <w:p w:rsidR="002E20AC" w:rsidRDefault="002E20AC" w:rsidP="006D3BCE">
      <w:pPr>
        <w:rPr>
          <w:rFonts w:ascii="Arial" w:hAnsi="Arial" w:cs="Arial"/>
        </w:rPr>
      </w:pPr>
    </w:p>
    <w:p w:rsidR="005935A8" w:rsidRPr="005935A8" w:rsidRDefault="005935A8" w:rsidP="005935A8">
      <w:pPr>
        <w:pStyle w:val="ListParagraph"/>
        <w:numPr>
          <w:ilvl w:val="0"/>
          <w:numId w:val="5"/>
        </w:numPr>
        <w:jc w:val="both"/>
        <w:rPr>
          <w:rFonts w:ascii="Arial" w:hAnsi="Arial" w:cs="Arial"/>
          <w:b/>
        </w:rPr>
      </w:pPr>
      <w:r>
        <w:rPr>
          <w:rFonts w:ascii="Arial" w:hAnsi="Arial" w:cs="Arial"/>
          <w:b/>
        </w:rPr>
        <w:t>APOLOGIES</w:t>
      </w:r>
    </w:p>
    <w:p w:rsidR="005935A8" w:rsidRDefault="005935A8" w:rsidP="005935A8">
      <w:pPr>
        <w:jc w:val="both"/>
        <w:rPr>
          <w:rFonts w:ascii="Arial" w:hAnsi="Arial" w:cs="Arial"/>
          <w:b/>
        </w:rPr>
      </w:pPr>
    </w:p>
    <w:p w:rsidR="005935A8" w:rsidRPr="005935A8" w:rsidRDefault="005935A8" w:rsidP="005935A8">
      <w:pPr>
        <w:ind w:left="360"/>
        <w:jc w:val="both"/>
        <w:rPr>
          <w:rFonts w:ascii="Arial" w:hAnsi="Arial" w:cs="Arial"/>
        </w:rPr>
      </w:pPr>
      <w:r>
        <w:rPr>
          <w:rFonts w:ascii="Arial" w:hAnsi="Arial" w:cs="Arial"/>
        </w:rPr>
        <w:t>Apologies were noted as above.</w:t>
      </w:r>
    </w:p>
    <w:p w:rsidR="005935A8" w:rsidRDefault="005935A8" w:rsidP="007A5257">
      <w:pPr>
        <w:jc w:val="both"/>
        <w:rPr>
          <w:rFonts w:ascii="Arial" w:hAnsi="Arial" w:cs="Arial"/>
          <w:b/>
        </w:rPr>
      </w:pPr>
    </w:p>
    <w:p w:rsidR="00183575" w:rsidRPr="005935A8" w:rsidRDefault="005935A8" w:rsidP="005935A8">
      <w:pPr>
        <w:pStyle w:val="ListParagraph"/>
        <w:numPr>
          <w:ilvl w:val="0"/>
          <w:numId w:val="5"/>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CA129E" w:rsidRDefault="000458E1" w:rsidP="008B5743">
      <w:pPr>
        <w:ind w:left="360"/>
        <w:jc w:val="both"/>
        <w:rPr>
          <w:rFonts w:ascii="Arial" w:hAnsi="Arial" w:cs="Arial"/>
        </w:rPr>
      </w:pPr>
      <w:r>
        <w:rPr>
          <w:rFonts w:ascii="Arial" w:hAnsi="Arial" w:cs="Arial"/>
        </w:rPr>
        <w:t xml:space="preserve">Philip Bond declared his membership of the Board of Governors of the Northern Lincolnshire &amp; Goole Hospitals NHS Foundation Trust.  </w:t>
      </w:r>
      <w:r w:rsidR="00707AB6">
        <w:rPr>
          <w:rFonts w:ascii="Arial" w:hAnsi="Arial" w:cs="Arial"/>
        </w:rPr>
        <w:t xml:space="preserve">No </w:t>
      </w:r>
      <w:r>
        <w:rPr>
          <w:rFonts w:ascii="Arial" w:hAnsi="Arial" w:cs="Arial"/>
        </w:rPr>
        <w:t xml:space="preserve">other </w:t>
      </w:r>
      <w:r w:rsidR="00707AB6">
        <w:rPr>
          <w:rFonts w:ascii="Arial" w:hAnsi="Arial" w:cs="Arial"/>
        </w:rPr>
        <w:t>conflicts of interested were raised.</w:t>
      </w:r>
    </w:p>
    <w:p w:rsidR="00707AB6" w:rsidRDefault="00707AB6" w:rsidP="00712ED5">
      <w:pPr>
        <w:jc w:val="both"/>
        <w:rPr>
          <w:rFonts w:ascii="Arial" w:hAnsi="Arial" w:cs="Arial"/>
        </w:rPr>
      </w:pPr>
    </w:p>
    <w:p w:rsidR="007A5257" w:rsidRPr="008F2863" w:rsidRDefault="008F2863" w:rsidP="008F2863">
      <w:pPr>
        <w:pStyle w:val="ListParagraph"/>
        <w:numPr>
          <w:ilvl w:val="0"/>
          <w:numId w:val="5"/>
        </w:numPr>
        <w:jc w:val="both"/>
        <w:rPr>
          <w:rFonts w:ascii="Arial" w:hAnsi="Arial" w:cs="Arial"/>
        </w:rPr>
      </w:pPr>
      <w:r>
        <w:rPr>
          <w:rFonts w:ascii="Arial" w:hAnsi="Arial" w:cs="Arial"/>
          <w:b/>
        </w:rPr>
        <w:t xml:space="preserve"> APPROVAL OF THE MINUTES OF THE P</w:t>
      </w:r>
      <w:r w:rsidR="00494C8C">
        <w:rPr>
          <w:rFonts w:ascii="Arial" w:hAnsi="Arial" w:cs="Arial"/>
          <w:b/>
        </w:rPr>
        <w:t>R</w:t>
      </w:r>
      <w:r>
        <w:rPr>
          <w:rFonts w:ascii="Arial" w:hAnsi="Arial" w:cs="Arial"/>
          <w:b/>
        </w:rPr>
        <w:t xml:space="preserve">EVIOUS MEETING – </w:t>
      </w:r>
      <w:r w:rsidR="00880725">
        <w:rPr>
          <w:rFonts w:ascii="Arial" w:hAnsi="Arial" w:cs="Arial"/>
          <w:b/>
        </w:rPr>
        <w:t>8 November</w:t>
      </w:r>
      <w:r>
        <w:rPr>
          <w:rFonts w:ascii="Arial" w:hAnsi="Arial" w:cs="Arial"/>
          <w:b/>
        </w:rPr>
        <w:t xml:space="preserve"> 2012</w:t>
      </w:r>
    </w:p>
    <w:p w:rsidR="007A5257" w:rsidRDefault="007A5257" w:rsidP="007A5257">
      <w:pPr>
        <w:jc w:val="both"/>
        <w:rPr>
          <w:rFonts w:ascii="Arial" w:hAnsi="Arial" w:cs="Arial"/>
        </w:rPr>
      </w:pPr>
    </w:p>
    <w:p w:rsidR="009C689E" w:rsidRDefault="007E3235" w:rsidP="00804666">
      <w:pPr>
        <w:ind w:left="360"/>
        <w:jc w:val="both"/>
        <w:rPr>
          <w:rFonts w:ascii="Arial" w:hAnsi="Arial" w:cs="Arial"/>
        </w:rPr>
      </w:pPr>
      <w:r>
        <w:rPr>
          <w:rFonts w:ascii="Arial" w:hAnsi="Arial" w:cs="Arial"/>
        </w:rPr>
        <w:t xml:space="preserve">The Minutes of the meeting held on </w:t>
      </w:r>
      <w:r w:rsidR="00411CFF">
        <w:rPr>
          <w:rFonts w:ascii="Arial" w:hAnsi="Arial" w:cs="Arial"/>
        </w:rPr>
        <w:t>8 November</w:t>
      </w:r>
      <w:r w:rsidR="00BD594A">
        <w:rPr>
          <w:rFonts w:ascii="Arial" w:hAnsi="Arial" w:cs="Arial"/>
        </w:rPr>
        <w:t xml:space="preserve"> 2012</w:t>
      </w:r>
      <w:r>
        <w:rPr>
          <w:rFonts w:ascii="Arial" w:hAnsi="Arial" w:cs="Arial"/>
        </w:rPr>
        <w:t xml:space="preserve"> were agreed to be a true and accurate record.</w:t>
      </w:r>
    </w:p>
    <w:p w:rsidR="00CD09BB" w:rsidRDefault="00CD09BB" w:rsidP="007A5257">
      <w:pPr>
        <w:jc w:val="both"/>
        <w:rPr>
          <w:rFonts w:ascii="Arial" w:hAnsi="Arial" w:cs="Arial"/>
        </w:rPr>
      </w:pPr>
    </w:p>
    <w:p w:rsidR="007A5257" w:rsidRPr="00AC6331" w:rsidRDefault="008F2863" w:rsidP="008F2863">
      <w:pPr>
        <w:pStyle w:val="ListParagraph"/>
        <w:numPr>
          <w:ilvl w:val="0"/>
          <w:numId w:val="5"/>
        </w:numPr>
        <w:jc w:val="both"/>
        <w:rPr>
          <w:rFonts w:ascii="Arial" w:hAnsi="Arial" w:cs="Arial"/>
        </w:rPr>
      </w:pPr>
      <w:r>
        <w:rPr>
          <w:rFonts w:ascii="Arial" w:hAnsi="Arial" w:cs="Arial"/>
          <w:b/>
        </w:rPr>
        <w:t xml:space="preserve"> MATTERS ARISING</w:t>
      </w:r>
    </w:p>
    <w:p w:rsidR="00AC6331" w:rsidRDefault="00AC6331" w:rsidP="00AC6331">
      <w:pPr>
        <w:jc w:val="both"/>
        <w:rPr>
          <w:rFonts w:ascii="Arial" w:hAnsi="Arial" w:cs="Arial"/>
        </w:rPr>
      </w:pPr>
    </w:p>
    <w:p w:rsidR="00411CFF" w:rsidRDefault="0017278F" w:rsidP="0017278F">
      <w:pPr>
        <w:ind w:left="360"/>
        <w:jc w:val="both"/>
        <w:rPr>
          <w:rFonts w:ascii="Arial" w:hAnsi="Arial" w:cs="Arial"/>
        </w:rPr>
      </w:pPr>
      <w:proofErr w:type="gramStart"/>
      <w:r>
        <w:rPr>
          <w:rFonts w:ascii="Arial" w:hAnsi="Arial" w:cs="Arial"/>
        </w:rPr>
        <w:t xml:space="preserve">4.1  </w:t>
      </w:r>
      <w:r w:rsidRPr="0017278F">
        <w:rPr>
          <w:rFonts w:ascii="Arial" w:hAnsi="Arial" w:cs="Arial"/>
          <w:u w:val="single"/>
        </w:rPr>
        <w:t>Equality</w:t>
      </w:r>
      <w:proofErr w:type="gramEnd"/>
      <w:r w:rsidRPr="0017278F">
        <w:rPr>
          <w:rFonts w:ascii="Arial" w:hAnsi="Arial" w:cs="Arial"/>
          <w:u w:val="single"/>
        </w:rPr>
        <w:t xml:space="preserve"> and Diversity</w:t>
      </w:r>
    </w:p>
    <w:p w:rsidR="0017278F" w:rsidRDefault="0017278F" w:rsidP="0017278F">
      <w:pPr>
        <w:ind w:left="360"/>
        <w:jc w:val="both"/>
        <w:rPr>
          <w:rFonts w:ascii="Arial" w:hAnsi="Arial" w:cs="Arial"/>
        </w:rPr>
      </w:pPr>
    </w:p>
    <w:p w:rsidR="0017278F" w:rsidRDefault="0017278F" w:rsidP="0017278F">
      <w:pPr>
        <w:ind w:left="360"/>
        <w:jc w:val="both"/>
        <w:rPr>
          <w:rFonts w:ascii="Arial" w:hAnsi="Arial" w:cs="Arial"/>
        </w:rPr>
      </w:pPr>
      <w:r>
        <w:rPr>
          <w:rFonts w:ascii="Arial" w:hAnsi="Arial" w:cs="Arial"/>
        </w:rPr>
        <w:tab/>
        <w:t>The Chair of Communities Together will be attending a future workshop meeting.</w:t>
      </w:r>
    </w:p>
    <w:p w:rsidR="0017278F" w:rsidRDefault="0017278F" w:rsidP="0017278F">
      <w:pPr>
        <w:ind w:left="360"/>
        <w:jc w:val="both"/>
        <w:rPr>
          <w:rFonts w:ascii="Arial" w:hAnsi="Arial" w:cs="Arial"/>
        </w:rPr>
      </w:pPr>
    </w:p>
    <w:p w:rsidR="0017278F" w:rsidRDefault="0017278F" w:rsidP="0017278F">
      <w:pPr>
        <w:ind w:left="360"/>
        <w:jc w:val="both"/>
        <w:rPr>
          <w:rFonts w:ascii="Arial" w:hAnsi="Arial" w:cs="Arial"/>
        </w:rPr>
      </w:pPr>
      <w:proofErr w:type="gramStart"/>
      <w:r>
        <w:rPr>
          <w:rFonts w:ascii="Arial" w:hAnsi="Arial" w:cs="Arial"/>
        </w:rPr>
        <w:t xml:space="preserve">4.2  </w:t>
      </w:r>
      <w:r>
        <w:rPr>
          <w:rFonts w:ascii="Arial" w:hAnsi="Arial" w:cs="Arial"/>
          <w:u w:val="single"/>
        </w:rPr>
        <w:t>Integrated</w:t>
      </w:r>
      <w:proofErr w:type="gramEnd"/>
      <w:r>
        <w:rPr>
          <w:rFonts w:ascii="Arial" w:hAnsi="Arial" w:cs="Arial"/>
          <w:u w:val="single"/>
        </w:rPr>
        <w:t xml:space="preserve"> Assurance Report</w:t>
      </w:r>
    </w:p>
    <w:p w:rsidR="0017278F" w:rsidRPr="0017278F" w:rsidRDefault="0017278F" w:rsidP="00680B66">
      <w:pPr>
        <w:ind w:left="720"/>
        <w:jc w:val="both"/>
        <w:rPr>
          <w:rFonts w:ascii="Arial" w:hAnsi="Arial" w:cs="Arial"/>
        </w:rPr>
      </w:pPr>
      <w:r w:rsidRPr="0017278F">
        <w:rPr>
          <w:rFonts w:ascii="Arial" w:hAnsi="Arial" w:cs="Arial"/>
        </w:rPr>
        <w:t>The lack of a target for health inequalities has been addressed.</w:t>
      </w:r>
    </w:p>
    <w:p w:rsidR="009830AE" w:rsidRDefault="009830AE" w:rsidP="00AC6331">
      <w:pPr>
        <w:jc w:val="both"/>
        <w:rPr>
          <w:rFonts w:ascii="Arial" w:hAnsi="Arial" w:cs="Arial"/>
        </w:rPr>
      </w:pPr>
    </w:p>
    <w:p w:rsidR="00680B66" w:rsidRDefault="00680B66" w:rsidP="00680B66">
      <w:pPr>
        <w:ind w:left="360"/>
        <w:jc w:val="both"/>
        <w:rPr>
          <w:rFonts w:ascii="Arial" w:hAnsi="Arial" w:cs="Arial"/>
        </w:rPr>
      </w:pPr>
      <w:proofErr w:type="gramStart"/>
      <w:r>
        <w:rPr>
          <w:rFonts w:ascii="Arial" w:hAnsi="Arial" w:cs="Arial"/>
        </w:rPr>
        <w:t xml:space="preserve">4.3  </w:t>
      </w:r>
      <w:r>
        <w:rPr>
          <w:rFonts w:ascii="Arial" w:hAnsi="Arial" w:cs="Arial"/>
          <w:u w:val="single"/>
        </w:rPr>
        <w:t>Retrospective</w:t>
      </w:r>
      <w:proofErr w:type="gramEnd"/>
      <w:r>
        <w:rPr>
          <w:rFonts w:ascii="Arial" w:hAnsi="Arial" w:cs="Arial"/>
          <w:u w:val="single"/>
        </w:rPr>
        <w:t xml:space="preserve"> Claims for Continuing Care</w:t>
      </w:r>
    </w:p>
    <w:p w:rsidR="00680B66" w:rsidRDefault="00680B66" w:rsidP="00680B66">
      <w:pPr>
        <w:ind w:left="360"/>
        <w:jc w:val="both"/>
        <w:rPr>
          <w:rFonts w:ascii="Arial" w:hAnsi="Arial" w:cs="Arial"/>
        </w:rPr>
      </w:pPr>
    </w:p>
    <w:p w:rsidR="00680B66" w:rsidRPr="00680B66" w:rsidRDefault="00680B66" w:rsidP="00680B66">
      <w:pPr>
        <w:ind w:left="720"/>
        <w:jc w:val="both"/>
        <w:rPr>
          <w:rFonts w:ascii="Arial" w:hAnsi="Arial" w:cs="Arial"/>
        </w:rPr>
      </w:pPr>
      <w:r>
        <w:rPr>
          <w:rFonts w:ascii="Arial" w:hAnsi="Arial" w:cs="Arial"/>
        </w:rPr>
        <w:t>A meeting has been arranged with the local MPs to discuss this issue.</w:t>
      </w:r>
    </w:p>
    <w:p w:rsidR="00083DC9" w:rsidRPr="00083DC9" w:rsidRDefault="00083DC9" w:rsidP="00083DC9">
      <w:pPr>
        <w:rPr>
          <w:rFonts w:ascii="Arial" w:hAnsi="Arial" w:cs="Arial"/>
        </w:rPr>
      </w:pPr>
    </w:p>
    <w:p w:rsidR="00A77670" w:rsidRPr="0019672F" w:rsidRDefault="00411CFF" w:rsidP="0019672F">
      <w:pPr>
        <w:pStyle w:val="ListParagraph"/>
        <w:numPr>
          <w:ilvl w:val="0"/>
          <w:numId w:val="5"/>
        </w:numPr>
        <w:jc w:val="both"/>
        <w:rPr>
          <w:rFonts w:ascii="Arial" w:hAnsi="Arial" w:cs="Arial"/>
          <w:caps/>
        </w:rPr>
      </w:pPr>
      <w:r>
        <w:rPr>
          <w:rFonts w:ascii="Arial" w:hAnsi="Arial" w:cs="Arial"/>
          <w:b/>
          <w:caps/>
        </w:rPr>
        <w:t>TERMS OF REFERENCE FOR THE PARTNERSHIP BOARD</w:t>
      </w:r>
    </w:p>
    <w:p w:rsidR="00A10D7E" w:rsidRDefault="00A10D7E" w:rsidP="002C6B45">
      <w:pPr>
        <w:ind w:left="360"/>
        <w:rPr>
          <w:rFonts w:ascii="Arial" w:hAnsi="Arial" w:cs="Arial"/>
        </w:rPr>
      </w:pPr>
    </w:p>
    <w:p w:rsidR="00DC151F" w:rsidRDefault="00DC151F" w:rsidP="00975B58">
      <w:pPr>
        <w:ind w:left="360"/>
        <w:jc w:val="both"/>
        <w:rPr>
          <w:rFonts w:ascii="Arial" w:hAnsi="Arial" w:cs="Arial"/>
        </w:rPr>
      </w:pPr>
      <w:r>
        <w:rPr>
          <w:rFonts w:ascii="Arial" w:hAnsi="Arial" w:cs="Arial"/>
        </w:rPr>
        <w:t>The supporting paper for this item was taken as read</w:t>
      </w:r>
      <w:r w:rsidR="00975B58">
        <w:rPr>
          <w:rFonts w:ascii="Arial" w:hAnsi="Arial" w:cs="Arial"/>
        </w:rPr>
        <w:t xml:space="preserve">. </w:t>
      </w:r>
      <w:r>
        <w:rPr>
          <w:rFonts w:ascii="Arial" w:hAnsi="Arial" w:cs="Arial"/>
        </w:rPr>
        <w:t xml:space="preserve"> </w:t>
      </w:r>
      <w:r w:rsidR="00975B58">
        <w:rPr>
          <w:rFonts w:ascii="Arial" w:hAnsi="Arial" w:cs="Arial"/>
        </w:rPr>
        <w:t xml:space="preserve">It was highlighted that the proposed TOR have been </w:t>
      </w:r>
      <w:r w:rsidR="00AD198E">
        <w:rPr>
          <w:rFonts w:ascii="Arial" w:hAnsi="Arial" w:cs="Arial"/>
        </w:rPr>
        <w:t>subject to legal scrutiny and</w:t>
      </w:r>
      <w:r w:rsidR="00975B58">
        <w:rPr>
          <w:rFonts w:ascii="Arial" w:hAnsi="Arial" w:cs="Arial"/>
        </w:rPr>
        <w:t xml:space="preserve"> comply with l</w:t>
      </w:r>
      <w:r w:rsidR="00AD198E">
        <w:rPr>
          <w:rFonts w:ascii="Arial" w:hAnsi="Arial" w:cs="Arial"/>
        </w:rPr>
        <w:t>egal and statutory requirements, reflect</w:t>
      </w:r>
      <w:r w:rsidR="00975B58">
        <w:rPr>
          <w:rFonts w:ascii="Arial" w:hAnsi="Arial" w:cs="Arial"/>
        </w:rPr>
        <w:t xml:space="preserve"> the NEL CCG Constitution </w:t>
      </w:r>
      <w:r w:rsidR="00AD198E">
        <w:rPr>
          <w:rFonts w:ascii="Arial" w:hAnsi="Arial" w:cs="Arial"/>
        </w:rPr>
        <w:t>and</w:t>
      </w:r>
      <w:r w:rsidR="00975B58">
        <w:rPr>
          <w:rFonts w:ascii="Arial" w:hAnsi="Arial" w:cs="Arial"/>
        </w:rPr>
        <w:t xml:space="preserve"> enabl</w:t>
      </w:r>
      <w:r w:rsidR="00AD198E">
        <w:rPr>
          <w:rFonts w:ascii="Arial" w:hAnsi="Arial" w:cs="Arial"/>
        </w:rPr>
        <w:t>e</w:t>
      </w:r>
      <w:r w:rsidR="00975B58">
        <w:rPr>
          <w:rFonts w:ascii="Arial" w:hAnsi="Arial" w:cs="Arial"/>
        </w:rPr>
        <w:t xml:space="preserve"> NELC elected members to be members of the CCG’s governance arrangements.</w:t>
      </w:r>
    </w:p>
    <w:p w:rsidR="00975B58" w:rsidRDefault="00975B58" w:rsidP="00DC151F">
      <w:pPr>
        <w:ind w:left="360"/>
        <w:rPr>
          <w:rFonts w:ascii="Arial" w:hAnsi="Arial" w:cs="Arial"/>
        </w:rPr>
      </w:pPr>
    </w:p>
    <w:p w:rsidR="00975B58" w:rsidRDefault="00975B58" w:rsidP="00DC151F">
      <w:pPr>
        <w:ind w:left="360"/>
        <w:rPr>
          <w:rFonts w:ascii="Arial" w:hAnsi="Arial" w:cs="Arial"/>
          <w:b/>
        </w:rPr>
      </w:pPr>
      <w:r>
        <w:rPr>
          <w:rFonts w:ascii="Arial" w:hAnsi="Arial" w:cs="Arial"/>
          <w:b/>
        </w:rPr>
        <w:t>The Board approved the submitted Terms of Reference for the Partnership Board.</w:t>
      </w:r>
    </w:p>
    <w:p w:rsidR="00975B58" w:rsidRPr="00975B58" w:rsidRDefault="00975B58" w:rsidP="00DC151F">
      <w:pPr>
        <w:ind w:left="360"/>
        <w:rPr>
          <w:rFonts w:ascii="Arial" w:hAnsi="Arial" w:cs="Arial"/>
        </w:rPr>
      </w:pPr>
    </w:p>
    <w:p w:rsidR="00411CFF" w:rsidRDefault="00D45CCA" w:rsidP="00411CFF">
      <w:pPr>
        <w:rPr>
          <w:rFonts w:ascii="Arial" w:hAnsi="Arial" w:cs="Arial"/>
          <w:b/>
        </w:rPr>
      </w:pPr>
      <w:r>
        <w:rPr>
          <w:rFonts w:ascii="Arial" w:hAnsi="Arial" w:cs="Arial"/>
          <w:b/>
        </w:rPr>
        <w:t xml:space="preserve">6.   </w:t>
      </w:r>
      <w:r w:rsidR="00411CFF">
        <w:rPr>
          <w:rFonts w:ascii="Arial" w:hAnsi="Arial" w:cs="Arial"/>
          <w:b/>
        </w:rPr>
        <w:t>SUMMARY HOSPITAL LEVEL MORTALITY INDICATOR (SHMI) UPDATE AND COMMUNITY-</w:t>
      </w:r>
    </w:p>
    <w:p w:rsidR="007D5561" w:rsidRPr="00BA7655" w:rsidRDefault="00411CFF" w:rsidP="00411CFF">
      <w:pPr>
        <w:rPr>
          <w:rFonts w:ascii="Arial" w:hAnsi="Arial" w:cs="Arial"/>
          <w:b/>
        </w:rPr>
      </w:pPr>
      <w:r>
        <w:rPr>
          <w:rFonts w:ascii="Arial" w:hAnsi="Arial" w:cs="Arial"/>
          <w:b/>
        </w:rPr>
        <w:t xml:space="preserve">      WIDE ACTION PLAN</w:t>
      </w:r>
    </w:p>
    <w:p w:rsidR="00BA7655" w:rsidRDefault="00BA7655" w:rsidP="00BA7655">
      <w:pPr>
        <w:pStyle w:val="ListParagraph"/>
        <w:ind w:left="360"/>
        <w:jc w:val="both"/>
        <w:rPr>
          <w:rFonts w:ascii="Arial" w:hAnsi="Arial" w:cs="Arial"/>
          <w:b/>
        </w:rPr>
      </w:pPr>
    </w:p>
    <w:p w:rsidR="0092689F" w:rsidRDefault="0086108A" w:rsidP="0025598D">
      <w:pPr>
        <w:ind w:left="360"/>
        <w:jc w:val="both"/>
        <w:rPr>
          <w:rFonts w:ascii="Arial" w:hAnsi="Arial" w:cs="Arial"/>
        </w:rPr>
      </w:pPr>
      <w:r>
        <w:rPr>
          <w:rFonts w:ascii="Arial" w:hAnsi="Arial" w:cs="Arial"/>
        </w:rPr>
        <w:t>This item has been brought to the Board to provide an update and information on the locality-wide action pl</w:t>
      </w:r>
      <w:r w:rsidR="004F083E">
        <w:rPr>
          <w:rFonts w:ascii="Arial" w:hAnsi="Arial" w:cs="Arial"/>
        </w:rPr>
        <w:t>an</w:t>
      </w:r>
      <w:r>
        <w:rPr>
          <w:rFonts w:ascii="Arial" w:hAnsi="Arial" w:cs="Arial"/>
        </w:rPr>
        <w:t xml:space="preserve">.  The </w:t>
      </w:r>
      <w:r w:rsidRPr="0086108A">
        <w:rPr>
          <w:rFonts w:ascii="Arial" w:hAnsi="Arial" w:cs="Arial"/>
        </w:rPr>
        <w:t>N</w:t>
      </w:r>
      <w:r>
        <w:rPr>
          <w:rFonts w:ascii="Arial" w:hAnsi="Arial" w:cs="Arial"/>
        </w:rPr>
        <w:t>orthern</w:t>
      </w:r>
      <w:r w:rsidRPr="0086108A">
        <w:rPr>
          <w:rFonts w:ascii="Arial" w:hAnsi="Arial" w:cs="Arial"/>
        </w:rPr>
        <w:t xml:space="preserve"> Linc</w:t>
      </w:r>
      <w:r>
        <w:rPr>
          <w:rFonts w:ascii="Arial" w:hAnsi="Arial" w:cs="Arial"/>
        </w:rPr>
        <w:t>oln</w:t>
      </w:r>
      <w:r w:rsidRPr="0086108A">
        <w:rPr>
          <w:rFonts w:ascii="Arial" w:hAnsi="Arial" w:cs="Arial"/>
        </w:rPr>
        <w:t>s</w:t>
      </w:r>
      <w:r>
        <w:rPr>
          <w:rFonts w:ascii="Arial" w:hAnsi="Arial" w:cs="Arial"/>
        </w:rPr>
        <w:t>hire</w:t>
      </w:r>
      <w:r w:rsidRPr="0086108A">
        <w:rPr>
          <w:rFonts w:ascii="Arial" w:hAnsi="Arial" w:cs="Arial"/>
        </w:rPr>
        <w:t xml:space="preserve"> Healthy Community Mortality Action Group</w:t>
      </w:r>
      <w:r w:rsidR="00484957">
        <w:rPr>
          <w:rFonts w:ascii="Arial" w:hAnsi="Arial" w:cs="Arial"/>
        </w:rPr>
        <w:t>,</w:t>
      </w:r>
      <w:r>
        <w:rPr>
          <w:rFonts w:ascii="Arial" w:hAnsi="Arial" w:cs="Arial"/>
        </w:rPr>
        <w:t xml:space="preserve"> whose membership is drawn from all stakeholders, is monitoring the implementation an</w:t>
      </w:r>
      <w:r w:rsidR="0019611E">
        <w:rPr>
          <w:rFonts w:ascii="Arial" w:hAnsi="Arial" w:cs="Arial"/>
        </w:rPr>
        <w:t>d delivery of the action plan.  It was highlighted that the SHMI report is not hospital-centric and has implications for care across the whole of the community.</w:t>
      </w:r>
    </w:p>
    <w:p w:rsidR="0092689F" w:rsidRDefault="0092689F" w:rsidP="0025598D">
      <w:pPr>
        <w:ind w:left="360"/>
        <w:jc w:val="both"/>
        <w:rPr>
          <w:rFonts w:ascii="Arial" w:hAnsi="Arial" w:cs="Arial"/>
        </w:rPr>
      </w:pPr>
    </w:p>
    <w:p w:rsidR="0019611E" w:rsidRDefault="004F083E" w:rsidP="0019611E">
      <w:pPr>
        <w:ind w:left="360"/>
        <w:jc w:val="both"/>
        <w:rPr>
          <w:rFonts w:ascii="Arial" w:hAnsi="Arial" w:cs="Arial"/>
        </w:rPr>
      </w:pPr>
      <w:r>
        <w:rPr>
          <w:rFonts w:ascii="Arial" w:hAnsi="Arial" w:cs="Arial"/>
        </w:rPr>
        <w:t>A</w:t>
      </w:r>
      <w:r w:rsidR="0092689F">
        <w:rPr>
          <w:rFonts w:ascii="Arial" w:hAnsi="Arial" w:cs="Arial"/>
        </w:rPr>
        <w:t xml:space="preserve">n in-depth piece of work is to be undertaken by </w:t>
      </w:r>
      <w:r w:rsidR="0019611E">
        <w:rPr>
          <w:rFonts w:ascii="Arial" w:hAnsi="Arial" w:cs="Arial"/>
        </w:rPr>
        <w:t xml:space="preserve">the SHMI </w:t>
      </w:r>
      <w:r w:rsidR="0092689F">
        <w:rPr>
          <w:rFonts w:ascii="Arial" w:hAnsi="Arial" w:cs="Arial"/>
        </w:rPr>
        <w:t xml:space="preserve">stakeholders on one particular cohort of the population ie frail elderly with complex support needs, as this sector is driving the excess mortality rate.  It is </w:t>
      </w:r>
      <w:r w:rsidR="0019611E">
        <w:rPr>
          <w:rFonts w:ascii="Arial" w:hAnsi="Arial" w:cs="Arial"/>
        </w:rPr>
        <w:t>possible</w:t>
      </w:r>
      <w:r w:rsidR="0092689F">
        <w:rPr>
          <w:rFonts w:ascii="Arial" w:hAnsi="Arial" w:cs="Arial"/>
        </w:rPr>
        <w:t xml:space="preserve"> that the outcome of this review </w:t>
      </w:r>
      <w:r w:rsidR="0019611E">
        <w:rPr>
          <w:rFonts w:ascii="Arial" w:hAnsi="Arial" w:cs="Arial"/>
        </w:rPr>
        <w:t>may</w:t>
      </w:r>
      <w:r w:rsidR="0092689F">
        <w:rPr>
          <w:rFonts w:ascii="Arial" w:hAnsi="Arial" w:cs="Arial"/>
        </w:rPr>
        <w:t xml:space="preserve"> be a completely different model of care for this section of the population</w:t>
      </w:r>
      <w:r w:rsidR="0019611E">
        <w:rPr>
          <w:rFonts w:ascii="Arial" w:hAnsi="Arial" w:cs="Arial"/>
        </w:rPr>
        <w:t>.</w:t>
      </w:r>
    </w:p>
    <w:p w:rsidR="0019611E" w:rsidRDefault="0019611E" w:rsidP="0019611E">
      <w:pPr>
        <w:ind w:left="360"/>
        <w:jc w:val="both"/>
        <w:rPr>
          <w:rFonts w:ascii="Arial" w:hAnsi="Arial" w:cs="Arial"/>
        </w:rPr>
      </w:pPr>
    </w:p>
    <w:p w:rsidR="0019611E" w:rsidRDefault="00484957" w:rsidP="0019611E">
      <w:pPr>
        <w:ind w:left="360"/>
        <w:jc w:val="both"/>
        <w:rPr>
          <w:rFonts w:ascii="Arial" w:hAnsi="Arial" w:cs="Arial"/>
        </w:rPr>
      </w:pPr>
      <w:r>
        <w:rPr>
          <w:rFonts w:ascii="Arial" w:hAnsi="Arial" w:cs="Arial"/>
        </w:rPr>
        <w:t>Regular updates will be brought to future meetings of the Partnership Board.</w:t>
      </w:r>
    </w:p>
    <w:p w:rsidR="0019611E" w:rsidRDefault="0019611E" w:rsidP="00CA460F">
      <w:pPr>
        <w:jc w:val="both"/>
        <w:rPr>
          <w:rFonts w:ascii="Arial" w:hAnsi="Arial" w:cs="Arial"/>
        </w:rPr>
      </w:pPr>
    </w:p>
    <w:p w:rsidR="0019672F" w:rsidRPr="00411CFF" w:rsidRDefault="00411CFF" w:rsidP="00411CFF">
      <w:pPr>
        <w:pStyle w:val="ListParagraph"/>
        <w:numPr>
          <w:ilvl w:val="0"/>
          <w:numId w:val="23"/>
        </w:numPr>
        <w:jc w:val="both"/>
        <w:rPr>
          <w:rFonts w:ascii="Arial" w:hAnsi="Arial" w:cs="Arial"/>
          <w:b/>
          <w:caps/>
        </w:rPr>
      </w:pPr>
      <w:r>
        <w:rPr>
          <w:rFonts w:ascii="Arial" w:hAnsi="Arial" w:cs="Arial"/>
          <w:b/>
          <w:caps/>
        </w:rPr>
        <w:t>STANDARDS FOR MEMBERS OF CLINICAL COMMISSIONING GROUP GOVERNING BODIES</w:t>
      </w:r>
    </w:p>
    <w:p w:rsidR="00C658FF" w:rsidRDefault="00C658FF" w:rsidP="00C658FF">
      <w:pPr>
        <w:jc w:val="both"/>
        <w:rPr>
          <w:rFonts w:ascii="Arial" w:hAnsi="Arial" w:cs="Arial"/>
          <w:b/>
          <w:caps/>
        </w:rPr>
      </w:pPr>
    </w:p>
    <w:p w:rsidR="00A25E02" w:rsidRDefault="004B2700" w:rsidP="00A861FB">
      <w:pPr>
        <w:ind w:left="360"/>
        <w:jc w:val="both"/>
        <w:rPr>
          <w:rFonts w:ascii="Arial" w:hAnsi="Arial" w:cs="Arial"/>
        </w:rPr>
      </w:pPr>
      <w:r>
        <w:rPr>
          <w:rFonts w:ascii="Arial" w:hAnsi="Arial" w:cs="Arial"/>
        </w:rPr>
        <w:t>The supporting paper was taken as read but the importance of Governing Body members understanding their responsibilities in respect to the recently published Standards was stressed.</w:t>
      </w:r>
    </w:p>
    <w:p w:rsidR="004B2700" w:rsidRDefault="004B2700" w:rsidP="00A861FB">
      <w:pPr>
        <w:ind w:left="360"/>
        <w:jc w:val="both"/>
        <w:rPr>
          <w:rFonts w:ascii="Arial" w:hAnsi="Arial" w:cs="Arial"/>
        </w:rPr>
      </w:pPr>
    </w:p>
    <w:p w:rsidR="004B2700" w:rsidRDefault="004B2700" w:rsidP="00A861FB">
      <w:pPr>
        <w:ind w:left="360"/>
        <w:jc w:val="both"/>
        <w:rPr>
          <w:rFonts w:ascii="Arial" w:hAnsi="Arial" w:cs="Arial"/>
        </w:rPr>
      </w:pPr>
      <w:r>
        <w:rPr>
          <w:rFonts w:ascii="Arial" w:hAnsi="Arial" w:cs="Arial"/>
        </w:rPr>
        <w:t>It was suggested that the Standards could be reviewed periodically at a Partnership Board workshop to challenge and ensure responsibilities and decisions were being dealt with as outlined within the guidance.</w:t>
      </w:r>
    </w:p>
    <w:p w:rsidR="004B2700" w:rsidRDefault="004B2700" w:rsidP="00A861FB">
      <w:pPr>
        <w:ind w:left="360"/>
        <w:jc w:val="both"/>
        <w:rPr>
          <w:rFonts w:ascii="Arial" w:hAnsi="Arial" w:cs="Arial"/>
        </w:rPr>
      </w:pPr>
    </w:p>
    <w:p w:rsidR="004B2700" w:rsidRPr="004538B7" w:rsidRDefault="004B2700" w:rsidP="00A861FB">
      <w:pPr>
        <w:ind w:left="360"/>
        <w:jc w:val="both"/>
        <w:rPr>
          <w:rFonts w:ascii="Arial" w:hAnsi="Arial" w:cs="Arial"/>
          <w:b/>
        </w:rPr>
      </w:pPr>
      <w:r w:rsidRPr="004538B7">
        <w:rPr>
          <w:rFonts w:ascii="Arial" w:hAnsi="Arial" w:cs="Arial"/>
          <w:b/>
        </w:rPr>
        <w:t xml:space="preserve">It was agreed that the Standards for Members of Clinical Commissioning Group Governing Bodies should be </w:t>
      </w:r>
      <w:r w:rsidR="004538B7" w:rsidRPr="004538B7">
        <w:rPr>
          <w:rFonts w:ascii="Arial" w:hAnsi="Arial" w:cs="Arial"/>
          <w:b/>
        </w:rPr>
        <w:t>included in deve</w:t>
      </w:r>
      <w:r w:rsidR="00014551">
        <w:rPr>
          <w:rFonts w:ascii="Arial" w:hAnsi="Arial" w:cs="Arial"/>
          <w:b/>
        </w:rPr>
        <w:t>lopment work being undertaken with</w:t>
      </w:r>
      <w:r w:rsidR="004538B7" w:rsidRPr="004538B7">
        <w:rPr>
          <w:rFonts w:ascii="Arial" w:hAnsi="Arial" w:cs="Arial"/>
          <w:b/>
        </w:rPr>
        <w:t xml:space="preserve"> the Triangles and should also be discussed by the Council of Members and at the Community Forum.</w:t>
      </w:r>
    </w:p>
    <w:p w:rsidR="004538B7" w:rsidRDefault="004538B7" w:rsidP="00A861FB">
      <w:pPr>
        <w:ind w:left="360"/>
        <w:jc w:val="both"/>
        <w:rPr>
          <w:rFonts w:ascii="Arial" w:hAnsi="Arial" w:cs="Arial"/>
        </w:rPr>
      </w:pPr>
    </w:p>
    <w:p w:rsidR="00DC7188" w:rsidRPr="00623092" w:rsidRDefault="004538B7" w:rsidP="00623092">
      <w:pPr>
        <w:ind w:left="360"/>
        <w:jc w:val="right"/>
        <w:rPr>
          <w:rFonts w:ascii="Arial" w:hAnsi="Arial" w:cs="Arial"/>
          <w:b/>
        </w:rPr>
      </w:pPr>
      <w:r>
        <w:rPr>
          <w:rFonts w:ascii="Arial" w:hAnsi="Arial" w:cs="Arial"/>
          <w:b/>
        </w:rPr>
        <w:t>ACTION:  C Kennedy</w:t>
      </w:r>
    </w:p>
    <w:p w:rsidR="00F854D5" w:rsidRPr="0019672F" w:rsidRDefault="00714814" w:rsidP="00E905E8">
      <w:pPr>
        <w:pStyle w:val="ListParagraph"/>
        <w:numPr>
          <w:ilvl w:val="0"/>
          <w:numId w:val="23"/>
        </w:numPr>
        <w:jc w:val="both"/>
        <w:rPr>
          <w:rFonts w:ascii="Arial" w:hAnsi="Arial" w:cs="Arial"/>
          <w:b/>
          <w:caps/>
        </w:rPr>
      </w:pPr>
      <w:r>
        <w:rPr>
          <w:rFonts w:ascii="Arial" w:hAnsi="Arial" w:cs="Arial"/>
          <w:b/>
        </w:rPr>
        <w:t xml:space="preserve"> </w:t>
      </w:r>
      <w:r w:rsidR="00411CFF">
        <w:rPr>
          <w:rFonts w:ascii="Arial" w:hAnsi="Arial" w:cs="Arial"/>
          <w:b/>
          <w:caps/>
        </w:rPr>
        <w:t>LIP Update</w:t>
      </w:r>
    </w:p>
    <w:p w:rsidR="00F854D5" w:rsidRDefault="00F854D5" w:rsidP="00F854D5">
      <w:pPr>
        <w:ind w:left="360"/>
        <w:jc w:val="both"/>
        <w:rPr>
          <w:rFonts w:ascii="Arial" w:hAnsi="Arial" w:cs="Arial"/>
        </w:rPr>
      </w:pPr>
    </w:p>
    <w:p w:rsidR="0065065D" w:rsidRDefault="00623092" w:rsidP="004D022A">
      <w:pPr>
        <w:ind w:left="360"/>
        <w:jc w:val="both"/>
        <w:rPr>
          <w:rFonts w:ascii="Arial" w:hAnsi="Arial" w:cs="Arial"/>
        </w:rPr>
      </w:pPr>
      <w:r>
        <w:rPr>
          <w:rFonts w:ascii="Arial" w:hAnsi="Arial" w:cs="Arial"/>
        </w:rPr>
        <w:t>Cathy Kennedy spoke to a presentation which covered the following:</w:t>
      </w:r>
    </w:p>
    <w:p w:rsidR="00623092" w:rsidRDefault="00623092" w:rsidP="004D022A">
      <w:pPr>
        <w:ind w:left="360"/>
        <w:jc w:val="both"/>
        <w:rPr>
          <w:rFonts w:ascii="Arial" w:hAnsi="Arial" w:cs="Arial"/>
        </w:rPr>
      </w:pPr>
    </w:p>
    <w:p w:rsidR="00623092" w:rsidRDefault="00623092" w:rsidP="00623092">
      <w:pPr>
        <w:pStyle w:val="ListParagraph"/>
        <w:numPr>
          <w:ilvl w:val="0"/>
          <w:numId w:val="29"/>
        </w:numPr>
        <w:jc w:val="both"/>
        <w:rPr>
          <w:rFonts w:ascii="Arial" w:hAnsi="Arial" w:cs="Arial"/>
        </w:rPr>
      </w:pPr>
      <w:r>
        <w:rPr>
          <w:rFonts w:ascii="Arial" w:hAnsi="Arial" w:cs="Arial"/>
        </w:rPr>
        <w:t>Everyone Counts: Planning for Patients 2013/14 Key Messages</w:t>
      </w:r>
    </w:p>
    <w:p w:rsidR="00623092" w:rsidRDefault="00623092" w:rsidP="00623092">
      <w:pPr>
        <w:pStyle w:val="ListParagraph"/>
        <w:numPr>
          <w:ilvl w:val="0"/>
          <w:numId w:val="29"/>
        </w:numPr>
        <w:jc w:val="both"/>
        <w:rPr>
          <w:rFonts w:ascii="Arial" w:hAnsi="Arial" w:cs="Arial"/>
        </w:rPr>
      </w:pPr>
      <w:r>
        <w:rPr>
          <w:rFonts w:ascii="Arial" w:hAnsi="Arial" w:cs="Arial"/>
        </w:rPr>
        <w:t>5 Priorities/Domains of Focus</w:t>
      </w:r>
    </w:p>
    <w:p w:rsidR="00623092" w:rsidRDefault="00623092" w:rsidP="00623092">
      <w:pPr>
        <w:pStyle w:val="ListParagraph"/>
        <w:numPr>
          <w:ilvl w:val="0"/>
          <w:numId w:val="29"/>
        </w:numPr>
        <w:jc w:val="both"/>
        <w:rPr>
          <w:rFonts w:ascii="Arial" w:hAnsi="Arial" w:cs="Arial"/>
        </w:rPr>
      </w:pPr>
      <w:r>
        <w:rPr>
          <w:rFonts w:ascii="Arial" w:hAnsi="Arial" w:cs="Arial"/>
        </w:rPr>
        <w:t>Commissioning Quality and Innovation</w:t>
      </w:r>
    </w:p>
    <w:p w:rsidR="00623092" w:rsidRDefault="00623092" w:rsidP="00623092">
      <w:pPr>
        <w:pStyle w:val="ListParagraph"/>
        <w:numPr>
          <w:ilvl w:val="0"/>
          <w:numId w:val="29"/>
        </w:numPr>
        <w:jc w:val="both"/>
        <w:rPr>
          <w:rFonts w:ascii="Arial" w:hAnsi="Arial" w:cs="Arial"/>
        </w:rPr>
      </w:pPr>
      <w:r>
        <w:rPr>
          <w:rFonts w:ascii="Arial" w:hAnsi="Arial" w:cs="Arial"/>
        </w:rPr>
        <w:t>Quality Premium</w:t>
      </w:r>
    </w:p>
    <w:p w:rsidR="00623092" w:rsidRDefault="00623092" w:rsidP="00623092">
      <w:pPr>
        <w:pStyle w:val="ListParagraph"/>
        <w:numPr>
          <w:ilvl w:val="0"/>
          <w:numId w:val="29"/>
        </w:numPr>
        <w:jc w:val="both"/>
        <w:rPr>
          <w:rFonts w:ascii="Arial" w:hAnsi="Arial" w:cs="Arial"/>
        </w:rPr>
      </w:pPr>
      <w:r>
        <w:rPr>
          <w:rFonts w:ascii="Arial" w:hAnsi="Arial" w:cs="Arial"/>
        </w:rPr>
        <w:t>Local Priorities</w:t>
      </w:r>
    </w:p>
    <w:p w:rsidR="00623092" w:rsidRDefault="00623092" w:rsidP="00623092">
      <w:pPr>
        <w:pStyle w:val="ListParagraph"/>
        <w:numPr>
          <w:ilvl w:val="0"/>
          <w:numId w:val="29"/>
        </w:numPr>
        <w:jc w:val="both"/>
        <w:rPr>
          <w:rFonts w:ascii="Arial" w:hAnsi="Arial" w:cs="Arial"/>
        </w:rPr>
      </w:pPr>
      <w:r>
        <w:rPr>
          <w:rFonts w:ascii="Arial" w:hAnsi="Arial" w:cs="Arial"/>
        </w:rPr>
        <w:lastRenderedPageBreak/>
        <w:t>Future Service Shape – emerging key themes</w:t>
      </w:r>
    </w:p>
    <w:p w:rsidR="00623092" w:rsidRDefault="00623092" w:rsidP="00623092">
      <w:pPr>
        <w:pStyle w:val="ListParagraph"/>
        <w:numPr>
          <w:ilvl w:val="0"/>
          <w:numId w:val="29"/>
        </w:numPr>
        <w:jc w:val="both"/>
        <w:rPr>
          <w:rFonts w:ascii="Arial" w:hAnsi="Arial" w:cs="Arial"/>
        </w:rPr>
      </w:pPr>
      <w:r>
        <w:rPr>
          <w:rFonts w:ascii="Arial" w:hAnsi="Arial" w:cs="Arial"/>
        </w:rPr>
        <w:t>QIPP 2013/14</w:t>
      </w:r>
    </w:p>
    <w:p w:rsidR="00623092" w:rsidRDefault="00623092" w:rsidP="00623092">
      <w:pPr>
        <w:pStyle w:val="ListParagraph"/>
        <w:numPr>
          <w:ilvl w:val="0"/>
          <w:numId w:val="29"/>
        </w:numPr>
        <w:jc w:val="both"/>
        <w:rPr>
          <w:rFonts w:ascii="Arial" w:hAnsi="Arial" w:cs="Arial"/>
        </w:rPr>
      </w:pPr>
      <w:r>
        <w:rPr>
          <w:rFonts w:ascii="Arial" w:hAnsi="Arial" w:cs="Arial"/>
        </w:rPr>
        <w:t>QIPP Savings Table</w:t>
      </w:r>
    </w:p>
    <w:p w:rsidR="00623092" w:rsidRDefault="00A23FB7" w:rsidP="00623092">
      <w:pPr>
        <w:pStyle w:val="ListParagraph"/>
        <w:numPr>
          <w:ilvl w:val="0"/>
          <w:numId w:val="29"/>
        </w:numPr>
        <w:jc w:val="both"/>
        <w:rPr>
          <w:rFonts w:ascii="Arial" w:hAnsi="Arial" w:cs="Arial"/>
        </w:rPr>
      </w:pPr>
      <w:r>
        <w:rPr>
          <w:rFonts w:ascii="Arial" w:hAnsi="Arial" w:cs="Arial"/>
        </w:rPr>
        <w:t>Timeframes for 2013/14 Plan</w:t>
      </w:r>
    </w:p>
    <w:p w:rsidR="00A23FB7" w:rsidRDefault="00A23FB7" w:rsidP="00A23FB7">
      <w:pPr>
        <w:jc w:val="both"/>
        <w:rPr>
          <w:rFonts w:ascii="Arial" w:hAnsi="Arial" w:cs="Arial"/>
        </w:rPr>
      </w:pPr>
    </w:p>
    <w:p w:rsidR="00A23FB7" w:rsidRDefault="00A23FB7" w:rsidP="00A23FB7">
      <w:pPr>
        <w:ind w:left="360"/>
        <w:jc w:val="both"/>
        <w:rPr>
          <w:rFonts w:ascii="Arial" w:hAnsi="Arial" w:cs="Arial"/>
        </w:rPr>
      </w:pPr>
      <w:r>
        <w:rPr>
          <w:rFonts w:ascii="Arial" w:hAnsi="Arial" w:cs="Arial"/>
        </w:rPr>
        <w:t xml:space="preserve">It was explained that whilst there are national domains of focus that must be met, local goals can also be set and work is being carried out with the Council of Members and Clinical Leads to decide what these should be prior to </w:t>
      </w:r>
      <w:r w:rsidR="001D1161">
        <w:rPr>
          <w:rFonts w:ascii="Arial" w:hAnsi="Arial" w:cs="Arial"/>
        </w:rPr>
        <w:t>discussion</w:t>
      </w:r>
      <w:r>
        <w:rPr>
          <w:rFonts w:ascii="Arial" w:hAnsi="Arial" w:cs="Arial"/>
        </w:rPr>
        <w:t xml:space="preserve"> at the March meeting of the Partnership Board.</w:t>
      </w:r>
    </w:p>
    <w:p w:rsidR="00A23FB7" w:rsidRDefault="00A23FB7" w:rsidP="00A23FB7">
      <w:pPr>
        <w:ind w:left="360"/>
        <w:jc w:val="both"/>
        <w:rPr>
          <w:rFonts w:ascii="Arial" w:hAnsi="Arial" w:cs="Arial"/>
        </w:rPr>
      </w:pPr>
    </w:p>
    <w:p w:rsidR="00A23FB7" w:rsidRDefault="00A23FB7" w:rsidP="00A23FB7">
      <w:pPr>
        <w:ind w:left="360"/>
        <w:jc w:val="both"/>
        <w:rPr>
          <w:rFonts w:ascii="Arial" w:hAnsi="Arial" w:cs="Arial"/>
        </w:rPr>
      </w:pPr>
      <w:r>
        <w:rPr>
          <w:rFonts w:ascii="Arial" w:hAnsi="Arial" w:cs="Arial"/>
        </w:rPr>
        <w:t>The Quality Premium will be measured against nati</w:t>
      </w:r>
      <w:r w:rsidR="001D5B5F">
        <w:rPr>
          <w:rFonts w:ascii="Arial" w:hAnsi="Arial" w:cs="Arial"/>
        </w:rPr>
        <w:t xml:space="preserve">onal and local measures and </w:t>
      </w:r>
      <w:r>
        <w:rPr>
          <w:rFonts w:ascii="Arial" w:hAnsi="Arial" w:cs="Arial"/>
        </w:rPr>
        <w:t xml:space="preserve">CCG performance during the coming year will determine whether or not the premium </w:t>
      </w:r>
      <w:r w:rsidR="001D5B5F">
        <w:rPr>
          <w:rFonts w:ascii="Arial" w:hAnsi="Arial" w:cs="Arial"/>
        </w:rPr>
        <w:t>is paid in</w:t>
      </w:r>
      <w:r>
        <w:rPr>
          <w:rFonts w:ascii="Arial" w:hAnsi="Arial" w:cs="Arial"/>
        </w:rPr>
        <w:t xml:space="preserve"> the following year.  The payment will be slightly less than £5 per person, </w:t>
      </w:r>
      <w:r w:rsidR="00B22B69">
        <w:rPr>
          <w:rFonts w:ascii="Arial" w:hAnsi="Arial" w:cs="Arial"/>
        </w:rPr>
        <w:t xml:space="preserve">based on a </w:t>
      </w:r>
      <w:r>
        <w:rPr>
          <w:rFonts w:ascii="Arial" w:hAnsi="Arial" w:cs="Arial"/>
        </w:rPr>
        <w:t>N</w:t>
      </w:r>
      <w:r w:rsidR="008D1C8C">
        <w:rPr>
          <w:rFonts w:ascii="Arial" w:hAnsi="Arial" w:cs="Arial"/>
        </w:rPr>
        <w:t>orth</w:t>
      </w:r>
      <w:r>
        <w:rPr>
          <w:rFonts w:ascii="Arial" w:hAnsi="Arial" w:cs="Arial"/>
        </w:rPr>
        <w:t xml:space="preserve"> E</w:t>
      </w:r>
      <w:r w:rsidR="008D1C8C">
        <w:rPr>
          <w:rFonts w:ascii="Arial" w:hAnsi="Arial" w:cs="Arial"/>
        </w:rPr>
        <w:t>ast</w:t>
      </w:r>
      <w:r>
        <w:rPr>
          <w:rFonts w:ascii="Arial" w:hAnsi="Arial" w:cs="Arial"/>
        </w:rPr>
        <w:t xml:space="preserve"> Lin</w:t>
      </w:r>
      <w:r w:rsidR="00175D3C">
        <w:rPr>
          <w:rFonts w:ascii="Arial" w:hAnsi="Arial" w:cs="Arial"/>
        </w:rPr>
        <w:t xml:space="preserve">colnshire population of 165,000 but the main driver is to improve service.  The CCG will be responsible for identifying areas for improvement and </w:t>
      </w:r>
      <w:r w:rsidR="00B22B69">
        <w:rPr>
          <w:rFonts w:ascii="Arial" w:hAnsi="Arial" w:cs="Arial"/>
        </w:rPr>
        <w:t xml:space="preserve">setting </w:t>
      </w:r>
      <w:r w:rsidR="00175D3C">
        <w:rPr>
          <w:rFonts w:ascii="Arial" w:hAnsi="Arial" w:cs="Arial"/>
        </w:rPr>
        <w:t>a challenging but realistic improvement baseline.  Views will be sought from Clinical Leads</w:t>
      </w:r>
      <w:r w:rsidR="00254B18">
        <w:rPr>
          <w:rFonts w:ascii="Arial" w:hAnsi="Arial" w:cs="Arial"/>
        </w:rPr>
        <w:t>, Community Forum</w:t>
      </w:r>
      <w:r w:rsidR="00175D3C">
        <w:rPr>
          <w:rFonts w:ascii="Arial" w:hAnsi="Arial" w:cs="Arial"/>
        </w:rPr>
        <w:t xml:space="preserve"> </w:t>
      </w:r>
      <w:r w:rsidR="00A307CF">
        <w:rPr>
          <w:rFonts w:ascii="Arial" w:hAnsi="Arial" w:cs="Arial"/>
        </w:rPr>
        <w:t xml:space="preserve">and </w:t>
      </w:r>
      <w:r w:rsidR="00385215">
        <w:rPr>
          <w:rFonts w:ascii="Arial" w:hAnsi="Arial" w:cs="Arial"/>
        </w:rPr>
        <w:t xml:space="preserve">the </w:t>
      </w:r>
      <w:r w:rsidR="00A307CF">
        <w:rPr>
          <w:rFonts w:ascii="Arial" w:hAnsi="Arial" w:cs="Arial"/>
        </w:rPr>
        <w:t>Council of Members in relation</w:t>
      </w:r>
      <w:r w:rsidR="00254B18">
        <w:rPr>
          <w:rFonts w:ascii="Arial" w:hAnsi="Arial" w:cs="Arial"/>
        </w:rPr>
        <w:t xml:space="preserve"> to this as well as the Health and Wellbeing Board.</w:t>
      </w:r>
      <w:r w:rsidR="00175D3C">
        <w:rPr>
          <w:rFonts w:ascii="Arial" w:hAnsi="Arial" w:cs="Arial"/>
        </w:rPr>
        <w:t xml:space="preserve">   </w:t>
      </w:r>
    </w:p>
    <w:p w:rsidR="00175D3C" w:rsidRDefault="00175D3C" w:rsidP="00A23FB7">
      <w:pPr>
        <w:ind w:left="360"/>
        <w:jc w:val="both"/>
        <w:rPr>
          <w:rFonts w:ascii="Arial" w:hAnsi="Arial" w:cs="Arial"/>
        </w:rPr>
      </w:pPr>
    </w:p>
    <w:p w:rsidR="00175D3C" w:rsidRDefault="00F10529" w:rsidP="00A23FB7">
      <w:pPr>
        <w:ind w:left="360"/>
        <w:jc w:val="both"/>
        <w:rPr>
          <w:rFonts w:ascii="Arial" w:hAnsi="Arial" w:cs="Arial"/>
        </w:rPr>
      </w:pPr>
      <w:r>
        <w:rPr>
          <w:rFonts w:ascii="Arial" w:hAnsi="Arial" w:cs="Arial"/>
        </w:rPr>
        <w:t xml:space="preserve">There is a high correlation between the local and national focus on future service shape and the CCG is working closely with NELC to develop and provide better </w:t>
      </w:r>
      <w:r w:rsidR="00254B18">
        <w:rPr>
          <w:rFonts w:ascii="Arial" w:hAnsi="Arial" w:cs="Arial"/>
        </w:rPr>
        <w:t>community</w:t>
      </w:r>
      <w:r>
        <w:rPr>
          <w:rFonts w:ascii="Arial" w:hAnsi="Arial" w:cs="Arial"/>
        </w:rPr>
        <w:t xml:space="preserve"> support for local people.</w:t>
      </w:r>
    </w:p>
    <w:p w:rsidR="00F10529" w:rsidRDefault="00F10529" w:rsidP="00A23FB7">
      <w:pPr>
        <w:ind w:left="360"/>
        <w:jc w:val="both"/>
        <w:rPr>
          <w:rFonts w:ascii="Arial" w:hAnsi="Arial" w:cs="Arial"/>
        </w:rPr>
      </w:pPr>
    </w:p>
    <w:p w:rsidR="00F10529" w:rsidRDefault="00F10529" w:rsidP="00A23FB7">
      <w:pPr>
        <w:ind w:left="360"/>
        <w:jc w:val="both"/>
        <w:rPr>
          <w:rFonts w:ascii="Arial" w:hAnsi="Arial" w:cs="Arial"/>
        </w:rPr>
      </w:pPr>
      <w:r>
        <w:rPr>
          <w:rFonts w:ascii="Arial" w:hAnsi="Arial" w:cs="Arial"/>
        </w:rPr>
        <w:t xml:space="preserve">It was noted that the QIPP slide detailed how the organisation is responding to the challenge of achieving the best quality of service </w:t>
      </w:r>
      <w:r w:rsidR="000073AE">
        <w:rPr>
          <w:rFonts w:ascii="Arial" w:hAnsi="Arial" w:cs="Arial"/>
        </w:rPr>
        <w:t>and best value f</w:t>
      </w:r>
      <w:r>
        <w:rPr>
          <w:rFonts w:ascii="Arial" w:hAnsi="Arial" w:cs="Arial"/>
        </w:rPr>
        <w:t>r</w:t>
      </w:r>
      <w:r w:rsidR="000073AE">
        <w:rPr>
          <w:rFonts w:ascii="Arial" w:hAnsi="Arial" w:cs="Arial"/>
        </w:rPr>
        <w:t>om</w:t>
      </w:r>
      <w:r>
        <w:rPr>
          <w:rFonts w:ascii="Arial" w:hAnsi="Arial" w:cs="Arial"/>
        </w:rPr>
        <w:t xml:space="preserve"> money spent.</w:t>
      </w:r>
    </w:p>
    <w:p w:rsidR="00CF59FB" w:rsidRDefault="00CF59FB" w:rsidP="00A23FB7">
      <w:pPr>
        <w:ind w:left="360"/>
        <w:jc w:val="both"/>
        <w:rPr>
          <w:rFonts w:ascii="Arial" w:hAnsi="Arial" w:cs="Arial"/>
        </w:rPr>
      </w:pPr>
    </w:p>
    <w:p w:rsidR="00CF59FB" w:rsidRDefault="00CF59FB" w:rsidP="00A23FB7">
      <w:pPr>
        <w:ind w:left="360"/>
        <w:jc w:val="both"/>
        <w:rPr>
          <w:rFonts w:ascii="Arial" w:hAnsi="Arial" w:cs="Arial"/>
        </w:rPr>
      </w:pPr>
      <w:r>
        <w:rPr>
          <w:rFonts w:ascii="Arial" w:hAnsi="Arial" w:cs="Arial"/>
        </w:rPr>
        <w:t xml:space="preserve">The GP members of the Partnership Board confirmed that the LIP reflected the work being undertaken by the Triangles but suggested that terminology such as planned and unplanned care should be discouraged as it did not reflect the </w:t>
      </w:r>
      <w:r w:rsidR="00254B18">
        <w:rPr>
          <w:rFonts w:ascii="Arial" w:hAnsi="Arial" w:cs="Arial"/>
        </w:rPr>
        <w:t>overlap</w:t>
      </w:r>
      <w:r>
        <w:rPr>
          <w:rFonts w:ascii="Arial" w:hAnsi="Arial" w:cs="Arial"/>
        </w:rPr>
        <w:t xml:space="preserve"> of the remit being covered.</w:t>
      </w:r>
    </w:p>
    <w:p w:rsidR="00A71A9B" w:rsidRDefault="00A71A9B" w:rsidP="00A23FB7">
      <w:pPr>
        <w:ind w:left="360"/>
        <w:jc w:val="both"/>
        <w:rPr>
          <w:rFonts w:ascii="Arial" w:hAnsi="Arial" w:cs="Arial"/>
        </w:rPr>
      </w:pPr>
    </w:p>
    <w:p w:rsidR="00A71A9B" w:rsidRPr="00A23FB7" w:rsidRDefault="00A71A9B" w:rsidP="00A23FB7">
      <w:pPr>
        <w:ind w:left="360"/>
        <w:jc w:val="both"/>
        <w:rPr>
          <w:rFonts w:ascii="Arial" w:hAnsi="Arial" w:cs="Arial"/>
        </w:rPr>
      </w:pPr>
      <w:r>
        <w:rPr>
          <w:rFonts w:ascii="Arial" w:hAnsi="Arial" w:cs="Arial"/>
        </w:rPr>
        <w:t xml:space="preserve">It was </w:t>
      </w:r>
      <w:r w:rsidR="009353D2">
        <w:rPr>
          <w:rFonts w:ascii="Arial" w:hAnsi="Arial" w:cs="Arial"/>
        </w:rPr>
        <w:t>raised</w:t>
      </w:r>
      <w:r>
        <w:rPr>
          <w:rFonts w:ascii="Arial" w:hAnsi="Arial" w:cs="Arial"/>
        </w:rPr>
        <w:t xml:space="preserve"> that the national process for the LIP has been changing on an annual basis which impacts heavily on capacity for those closely involved in the process and frustration at having to revisit and rework areas already completed.  However it was acknowledged that nationally some steps have already been taken to improve local flexibility and the CCGs will be actively pushing for this to grow in the future.</w:t>
      </w:r>
    </w:p>
    <w:p w:rsidR="00F1645A" w:rsidRPr="0018514B" w:rsidRDefault="00F1645A" w:rsidP="00576B6E">
      <w:pPr>
        <w:jc w:val="both"/>
        <w:rPr>
          <w:rFonts w:ascii="Arial" w:hAnsi="Arial" w:cs="Arial"/>
        </w:rPr>
      </w:pPr>
    </w:p>
    <w:p w:rsidR="00120A91" w:rsidRPr="0019672F" w:rsidRDefault="00D5593B" w:rsidP="00E905E8">
      <w:pPr>
        <w:pStyle w:val="ListParagraph"/>
        <w:numPr>
          <w:ilvl w:val="0"/>
          <w:numId w:val="23"/>
        </w:numPr>
        <w:jc w:val="both"/>
        <w:rPr>
          <w:rFonts w:ascii="Arial" w:hAnsi="Arial" w:cs="Arial"/>
          <w:b/>
          <w:caps/>
        </w:rPr>
      </w:pPr>
      <w:r>
        <w:rPr>
          <w:rFonts w:ascii="Arial" w:hAnsi="Arial" w:cs="Arial"/>
          <w:b/>
        </w:rPr>
        <w:t xml:space="preserve"> </w:t>
      </w:r>
      <w:r w:rsidR="00411CFF">
        <w:rPr>
          <w:rFonts w:ascii="Arial" w:hAnsi="Arial" w:cs="Arial"/>
          <w:b/>
          <w:caps/>
        </w:rPr>
        <w:t>future prescribing for children by health visitors</w:t>
      </w:r>
    </w:p>
    <w:p w:rsidR="00CA6895" w:rsidRDefault="00CA6895" w:rsidP="00DD2942">
      <w:pPr>
        <w:jc w:val="both"/>
        <w:rPr>
          <w:rFonts w:ascii="Arial" w:hAnsi="Arial" w:cs="Arial"/>
        </w:rPr>
      </w:pPr>
    </w:p>
    <w:p w:rsidR="00E425D3" w:rsidRDefault="00BE101A" w:rsidP="00031169">
      <w:pPr>
        <w:ind w:left="360"/>
        <w:jc w:val="both"/>
        <w:rPr>
          <w:rFonts w:ascii="Arial" w:hAnsi="Arial" w:cs="Arial"/>
          <w:bCs/>
        </w:rPr>
      </w:pPr>
      <w:r>
        <w:rPr>
          <w:rFonts w:ascii="Arial" w:hAnsi="Arial" w:cs="Arial"/>
        </w:rPr>
        <w:t>The supporting paper was taken as read and it was noted that t</w:t>
      </w:r>
      <w:r w:rsidR="00E425D3">
        <w:rPr>
          <w:rFonts w:ascii="Arial" w:hAnsi="Arial" w:cs="Arial"/>
        </w:rPr>
        <w:t xml:space="preserve">his item has come to the Board </w:t>
      </w:r>
      <w:r w:rsidR="00E425D3">
        <w:rPr>
          <w:rFonts w:ascii="Arial" w:hAnsi="Arial" w:cs="Arial"/>
          <w:bCs/>
        </w:rPr>
        <w:t xml:space="preserve">to seek agreement with the CCG regarding the future </w:t>
      </w:r>
      <w:r w:rsidR="00321AB2">
        <w:rPr>
          <w:rFonts w:ascii="Arial" w:hAnsi="Arial" w:cs="Arial"/>
          <w:bCs/>
        </w:rPr>
        <w:t xml:space="preserve">of </w:t>
      </w:r>
      <w:r w:rsidR="00E425D3">
        <w:rPr>
          <w:rFonts w:ascii="Arial" w:hAnsi="Arial" w:cs="Arial"/>
          <w:bCs/>
        </w:rPr>
        <w:t>Community Nurse Prescribing by Health Visitors, for children registered with North East Lincolnshire GPs</w:t>
      </w:r>
      <w:r>
        <w:rPr>
          <w:rFonts w:ascii="Arial" w:hAnsi="Arial" w:cs="Arial"/>
          <w:bCs/>
        </w:rPr>
        <w:t>. Formal</w:t>
      </w:r>
      <w:r w:rsidR="00E425D3">
        <w:rPr>
          <w:rFonts w:ascii="Arial" w:hAnsi="Arial" w:cs="Arial"/>
          <w:bCs/>
        </w:rPr>
        <w:t xml:space="preserve"> endorse</w:t>
      </w:r>
      <w:r>
        <w:rPr>
          <w:rFonts w:ascii="Arial" w:hAnsi="Arial" w:cs="Arial"/>
          <w:bCs/>
        </w:rPr>
        <w:t>ment is being sought for</w:t>
      </w:r>
      <w:r w:rsidR="00E425D3">
        <w:rPr>
          <w:rFonts w:ascii="Arial" w:hAnsi="Arial" w:cs="Arial"/>
          <w:bCs/>
        </w:rPr>
        <w:t xml:space="preserve"> a practice that is already in place and that meets </w:t>
      </w:r>
      <w:r>
        <w:rPr>
          <w:rFonts w:ascii="Arial" w:hAnsi="Arial" w:cs="Arial"/>
          <w:bCs/>
        </w:rPr>
        <w:t xml:space="preserve">all </w:t>
      </w:r>
      <w:r w:rsidR="00E425D3">
        <w:rPr>
          <w:rFonts w:ascii="Arial" w:hAnsi="Arial" w:cs="Arial"/>
          <w:bCs/>
        </w:rPr>
        <w:t>necessary criteria.</w:t>
      </w:r>
    </w:p>
    <w:p w:rsidR="00E425D3" w:rsidRDefault="00E425D3" w:rsidP="00C34199">
      <w:pPr>
        <w:ind w:left="360"/>
        <w:jc w:val="both"/>
        <w:rPr>
          <w:rFonts w:ascii="Arial" w:hAnsi="Arial" w:cs="Arial"/>
          <w:bCs/>
        </w:rPr>
      </w:pPr>
    </w:p>
    <w:p w:rsidR="00E425D3" w:rsidRDefault="00E425D3" w:rsidP="00C34199">
      <w:pPr>
        <w:ind w:left="360"/>
        <w:jc w:val="both"/>
        <w:rPr>
          <w:rFonts w:ascii="Arial" w:hAnsi="Arial" w:cs="Arial"/>
          <w:bCs/>
          <w:i/>
        </w:rPr>
      </w:pPr>
      <w:r>
        <w:rPr>
          <w:rFonts w:ascii="Arial" w:hAnsi="Arial" w:cs="Arial"/>
          <w:bCs/>
          <w:i/>
        </w:rPr>
        <w:t xml:space="preserve">Mr </w:t>
      </w:r>
      <w:proofErr w:type="spellStart"/>
      <w:r>
        <w:rPr>
          <w:rFonts w:ascii="Arial" w:hAnsi="Arial" w:cs="Arial"/>
          <w:bCs/>
          <w:i/>
        </w:rPr>
        <w:t>Perviz</w:t>
      </w:r>
      <w:proofErr w:type="spellEnd"/>
      <w:r>
        <w:rPr>
          <w:rFonts w:ascii="Arial" w:hAnsi="Arial" w:cs="Arial"/>
          <w:bCs/>
          <w:i/>
        </w:rPr>
        <w:t xml:space="preserve"> </w:t>
      </w:r>
      <w:proofErr w:type="spellStart"/>
      <w:r>
        <w:rPr>
          <w:rFonts w:ascii="Arial" w:hAnsi="Arial" w:cs="Arial"/>
          <w:bCs/>
          <w:i/>
        </w:rPr>
        <w:t>Iqbal</w:t>
      </w:r>
      <w:proofErr w:type="spellEnd"/>
      <w:r>
        <w:rPr>
          <w:rFonts w:ascii="Arial" w:hAnsi="Arial" w:cs="Arial"/>
          <w:bCs/>
          <w:i/>
        </w:rPr>
        <w:t xml:space="preserve"> arrived.</w:t>
      </w:r>
    </w:p>
    <w:p w:rsidR="00031169" w:rsidRDefault="00031169" w:rsidP="00C34199">
      <w:pPr>
        <w:ind w:left="360"/>
        <w:jc w:val="both"/>
        <w:rPr>
          <w:rFonts w:ascii="Arial" w:hAnsi="Arial" w:cs="Arial"/>
          <w:bCs/>
          <w:i/>
        </w:rPr>
      </w:pPr>
    </w:p>
    <w:p w:rsidR="00BE101A" w:rsidRPr="00BE101A" w:rsidRDefault="00BE101A" w:rsidP="00BE101A">
      <w:pPr>
        <w:ind w:left="360"/>
        <w:jc w:val="both"/>
        <w:rPr>
          <w:rFonts w:ascii="Arial" w:hAnsi="Arial" w:cs="Arial"/>
          <w:b/>
        </w:rPr>
      </w:pPr>
      <w:r>
        <w:rPr>
          <w:rFonts w:ascii="Arial" w:hAnsi="Arial" w:cs="Arial"/>
          <w:b/>
        </w:rPr>
        <w:t>The Board agreed Option 2 within the Recommendations of the supporting paper ie that t</w:t>
      </w:r>
      <w:r w:rsidRPr="00BE101A">
        <w:rPr>
          <w:rFonts w:ascii="Arial" w:hAnsi="Arial" w:cs="Arial"/>
          <w:b/>
        </w:rPr>
        <w:t xml:space="preserve">he Health Visiting service continues to prescribe with agreement from the CCG, and agreement is given by practices for the health visiting service to obtain GP prescribing codes and also prescribing activity data from the CCG Medicines Management team. </w:t>
      </w:r>
    </w:p>
    <w:p w:rsidR="00031169" w:rsidRPr="00BE101A" w:rsidRDefault="00031169" w:rsidP="00C34199">
      <w:pPr>
        <w:ind w:left="360"/>
        <w:jc w:val="both"/>
        <w:rPr>
          <w:rFonts w:ascii="Arial" w:hAnsi="Arial" w:cs="Arial"/>
          <w:b/>
        </w:rPr>
      </w:pPr>
    </w:p>
    <w:p w:rsidR="00036878" w:rsidRDefault="00036878" w:rsidP="00C34199">
      <w:pPr>
        <w:ind w:left="360"/>
        <w:jc w:val="both"/>
        <w:rPr>
          <w:rFonts w:ascii="Arial" w:hAnsi="Arial" w:cs="Arial"/>
        </w:rPr>
      </w:pPr>
      <w:r>
        <w:rPr>
          <w:rFonts w:ascii="Arial" w:hAnsi="Arial" w:cs="Arial"/>
        </w:rPr>
        <w:t>It was queried whether there was any possibility of conflict re control of GP prescribing budgets and it was agreed this will be raised at the next Council of Members meeting by Dr R Pathak.</w:t>
      </w:r>
    </w:p>
    <w:p w:rsidR="00036878" w:rsidRDefault="00036878" w:rsidP="00C34199">
      <w:pPr>
        <w:ind w:left="360"/>
        <w:jc w:val="both"/>
        <w:rPr>
          <w:rFonts w:ascii="Arial" w:hAnsi="Arial" w:cs="Arial"/>
        </w:rPr>
      </w:pPr>
    </w:p>
    <w:p w:rsidR="00036878" w:rsidRPr="00036878" w:rsidRDefault="00036878" w:rsidP="00036878">
      <w:pPr>
        <w:ind w:left="360"/>
        <w:jc w:val="right"/>
        <w:rPr>
          <w:rFonts w:ascii="Arial" w:hAnsi="Arial" w:cs="Arial"/>
        </w:rPr>
      </w:pPr>
      <w:r>
        <w:rPr>
          <w:rFonts w:ascii="Arial" w:hAnsi="Arial" w:cs="Arial"/>
          <w:b/>
        </w:rPr>
        <w:t>ACTION:  R Pathak</w:t>
      </w:r>
    </w:p>
    <w:p w:rsidR="00036878" w:rsidRDefault="00036878" w:rsidP="00C34199">
      <w:pPr>
        <w:ind w:left="360"/>
        <w:jc w:val="both"/>
        <w:rPr>
          <w:rFonts w:ascii="Arial" w:hAnsi="Arial" w:cs="Arial"/>
        </w:rPr>
      </w:pPr>
    </w:p>
    <w:p w:rsidR="00411CFF" w:rsidRDefault="00036878" w:rsidP="00C34199">
      <w:pPr>
        <w:ind w:left="360"/>
        <w:jc w:val="both"/>
        <w:rPr>
          <w:rFonts w:ascii="Arial" w:hAnsi="Arial" w:cs="Arial"/>
        </w:rPr>
      </w:pPr>
      <w:r>
        <w:rPr>
          <w:rFonts w:ascii="Arial" w:hAnsi="Arial" w:cs="Arial"/>
        </w:rPr>
        <w:t>A query was raised as to whether the Board was the correct forum for items of this type or whether it should have been discussed at the Council of Members.  It was noted that this particular issue had come to the Board as it needed to be endorsed as soon as possible but in the ordinary course of events it would have been considered by the Council of Members.</w:t>
      </w:r>
    </w:p>
    <w:p w:rsidR="00036878" w:rsidRDefault="00036878" w:rsidP="00C34199">
      <w:pPr>
        <w:ind w:left="360"/>
        <w:jc w:val="both"/>
        <w:rPr>
          <w:rFonts w:ascii="Arial" w:hAnsi="Arial" w:cs="Arial"/>
        </w:rPr>
      </w:pPr>
    </w:p>
    <w:p w:rsidR="00083DC9" w:rsidRPr="00A57C9C" w:rsidRDefault="00083DC9" w:rsidP="00A57C9C">
      <w:pPr>
        <w:rPr>
          <w:rFonts w:ascii="Arial" w:hAnsi="Arial" w:cs="Arial"/>
        </w:rPr>
      </w:pPr>
    </w:p>
    <w:p w:rsidR="00DD2942" w:rsidRPr="00DD2942" w:rsidRDefault="00A63C01" w:rsidP="00E905E8">
      <w:pPr>
        <w:pStyle w:val="ListParagraph"/>
        <w:numPr>
          <w:ilvl w:val="0"/>
          <w:numId w:val="23"/>
        </w:numPr>
        <w:jc w:val="both"/>
        <w:rPr>
          <w:rFonts w:ascii="Arial" w:hAnsi="Arial" w:cs="Arial"/>
          <w:caps/>
        </w:rPr>
      </w:pPr>
      <w:r>
        <w:rPr>
          <w:rFonts w:ascii="Arial" w:hAnsi="Arial" w:cs="Arial"/>
          <w:b/>
        </w:rPr>
        <w:t xml:space="preserve"> </w:t>
      </w:r>
      <w:r w:rsidR="00411CFF">
        <w:rPr>
          <w:rFonts w:ascii="Arial" w:hAnsi="Arial" w:cs="Arial"/>
          <w:b/>
          <w:caps/>
        </w:rPr>
        <w:t>corporate governance actions: minutes of sub-committees</w:t>
      </w:r>
    </w:p>
    <w:p w:rsidR="00DD2942" w:rsidRDefault="00DD2942" w:rsidP="00DD2942">
      <w:pPr>
        <w:jc w:val="both"/>
        <w:rPr>
          <w:rFonts w:ascii="Arial" w:hAnsi="Arial" w:cs="Arial"/>
          <w:caps/>
        </w:rPr>
      </w:pPr>
    </w:p>
    <w:p w:rsidR="00411CFF" w:rsidRDefault="00480508" w:rsidP="00480508">
      <w:pPr>
        <w:ind w:left="360"/>
        <w:jc w:val="both"/>
        <w:rPr>
          <w:rFonts w:ascii="Arial" w:hAnsi="Arial" w:cs="Arial"/>
        </w:rPr>
      </w:pPr>
      <w:r>
        <w:rPr>
          <w:rFonts w:ascii="Arial" w:hAnsi="Arial" w:cs="Arial"/>
          <w:caps/>
        </w:rPr>
        <w:t>Z</w:t>
      </w:r>
      <w:r>
        <w:rPr>
          <w:rFonts w:ascii="Arial" w:hAnsi="Arial" w:cs="Arial"/>
        </w:rPr>
        <w:t xml:space="preserve">ena Robertson told the meeting that one of the actions contained within a recent organisational audit report was the recommendation for the Governing Body/Partnership Board to </w:t>
      </w:r>
      <w:r w:rsidR="007F7064">
        <w:rPr>
          <w:rFonts w:ascii="Arial" w:hAnsi="Arial" w:cs="Arial"/>
        </w:rPr>
        <w:t>consider</w:t>
      </w:r>
      <w:r>
        <w:rPr>
          <w:rFonts w:ascii="Arial" w:hAnsi="Arial" w:cs="Arial"/>
        </w:rPr>
        <w:t xml:space="preserve"> the minutes received from its sub-committees </w:t>
      </w:r>
      <w:r w:rsidR="007F7064">
        <w:rPr>
          <w:rFonts w:ascii="Arial" w:hAnsi="Arial" w:cs="Arial"/>
        </w:rPr>
        <w:t xml:space="preserve">at its meetings </w:t>
      </w:r>
      <w:r>
        <w:rPr>
          <w:rFonts w:ascii="Arial" w:hAnsi="Arial" w:cs="Arial"/>
        </w:rPr>
        <w:t>and agree how issues contained within those minutes are to be brought to the attention of the Board.</w:t>
      </w:r>
      <w:r w:rsidR="005200D0">
        <w:rPr>
          <w:rFonts w:ascii="Arial" w:hAnsi="Arial" w:cs="Arial"/>
        </w:rPr>
        <w:t xml:space="preserve">  </w:t>
      </w:r>
    </w:p>
    <w:p w:rsidR="005200D0" w:rsidRDefault="005200D0" w:rsidP="00480508">
      <w:pPr>
        <w:ind w:left="360"/>
        <w:jc w:val="both"/>
        <w:rPr>
          <w:rFonts w:ascii="Arial" w:hAnsi="Arial" w:cs="Arial"/>
        </w:rPr>
      </w:pPr>
    </w:p>
    <w:p w:rsidR="005200D0" w:rsidRDefault="005200D0" w:rsidP="00480508">
      <w:pPr>
        <w:ind w:left="360"/>
        <w:jc w:val="both"/>
        <w:rPr>
          <w:rFonts w:ascii="Arial" w:hAnsi="Arial" w:cs="Arial"/>
        </w:rPr>
      </w:pPr>
      <w:r>
        <w:rPr>
          <w:rFonts w:ascii="Arial" w:hAnsi="Arial" w:cs="Arial"/>
        </w:rPr>
        <w:t>The view of the Board was also being sought over the appropriateness of receiving abridged minutes</w:t>
      </w:r>
      <w:r w:rsidR="007F7064">
        <w:rPr>
          <w:rFonts w:ascii="Arial" w:hAnsi="Arial" w:cs="Arial"/>
        </w:rPr>
        <w:t xml:space="preserve"> from its sub-committees when those minutes</w:t>
      </w:r>
      <w:r>
        <w:rPr>
          <w:rFonts w:ascii="Arial" w:hAnsi="Arial" w:cs="Arial"/>
        </w:rPr>
        <w:t xml:space="preserve"> had content which was not suitable to place in the public domain</w:t>
      </w:r>
      <w:r w:rsidR="007F7064">
        <w:rPr>
          <w:rFonts w:ascii="Arial" w:hAnsi="Arial" w:cs="Arial"/>
        </w:rPr>
        <w:t>,</w:t>
      </w:r>
      <w:r>
        <w:rPr>
          <w:rFonts w:ascii="Arial" w:hAnsi="Arial" w:cs="Arial"/>
        </w:rPr>
        <w:t xml:space="preserve"> such as names of individuals.</w:t>
      </w:r>
    </w:p>
    <w:p w:rsidR="005200D0" w:rsidRDefault="005200D0" w:rsidP="005200D0">
      <w:pPr>
        <w:jc w:val="both"/>
        <w:rPr>
          <w:rFonts w:ascii="Arial" w:hAnsi="Arial" w:cs="Arial"/>
        </w:rPr>
      </w:pPr>
    </w:p>
    <w:p w:rsidR="005200D0" w:rsidRDefault="005200D0" w:rsidP="00480508">
      <w:pPr>
        <w:ind w:left="360"/>
        <w:jc w:val="both"/>
        <w:rPr>
          <w:rFonts w:ascii="Arial" w:hAnsi="Arial" w:cs="Arial"/>
        </w:rPr>
      </w:pPr>
      <w:r>
        <w:rPr>
          <w:rFonts w:ascii="Arial" w:hAnsi="Arial" w:cs="Arial"/>
        </w:rPr>
        <w:t xml:space="preserve">It was stressed to members that they all have an individual responsibility to read the minutes of the Board sub-committees and to actively look for items they feel </w:t>
      </w:r>
      <w:r w:rsidR="00110C8C">
        <w:rPr>
          <w:rFonts w:ascii="Arial" w:hAnsi="Arial" w:cs="Arial"/>
        </w:rPr>
        <w:t>should be</w:t>
      </w:r>
      <w:r>
        <w:rPr>
          <w:rFonts w:ascii="Arial" w:hAnsi="Arial" w:cs="Arial"/>
        </w:rPr>
        <w:t xml:space="preserve"> escalated or considered</w:t>
      </w:r>
      <w:r w:rsidR="00110C8C">
        <w:rPr>
          <w:rFonts w:ascii="Arial" w:hAnsi="Arial" w:cs="Arial"/>
        </w:rPr>
        <w:t xml:space="preserve"> by the Board</w:t>
      </w:r>
      <w:r>
        <w:rPr>
          <w:rFonts w:ascii="Arial" w:hAnsi="Arial" w:cs="Arial"/>
        </w:rPr>
        <w:t xml:space="preserve">.  </w:t>
      </w:r>
    </w:p>
    <w:p w:rsidR="00E92C04" w:rsidRDefault="00E92C04" w:rsidP="00480508">
      <w:pPr>
        <w:ind w:left="360"/>
        <w:jc w:val="both"/>
        <w:rPr>
          <w:rFonts w:ascii="Arial" w:hAnsi="Arial" w:cs="Arial"/>
        </w:rPr>
      </w:pPr>
    </w:p>
    <w:p w:rsidR="00E92C04" w:rsidRDefault="00E92C04" w:rsidP="00E92C04">
      <w:pPr>
        <w:ind w:left="360"/>
        <w:jc w:val="both"/>
        <w:rPr>
          <w:rFonts w:ascii="Arial" w:hAnsi="Arial" w:cs="Arial"/>
          <w:b/>
        </w:rPr>
      </w:pPr>
      <w:r w:rsidRPr="005200D0">
        <w:rPr>
          <w:rFonts w:ascii="Arial" w:hAnsi="Arial" w:cs="Arial"/>
          <w:b/>
        </w:rPr>
        <w:t xml:space="preserve">It was </w:t>
      </w:r>
      <w:r>
        <w:rPr>
          <w:rFonts w:ascii="Arial" w:hAnsi="Arial" w:cs="Arial"/>
          <w:b/>
        </w:rPr>
        <w:t>agreed</w:t>
      </w:r>
      <w:r w:rsidRPr="005200D0">
        <w:rPr>
          <w:rFonts w:ascii="Arial" w:hAnsi="Arial" w:cs="Arial"/>
          <w:b/>
        </w:rPr>
        <w:t xml:space="preserve"> that the </w:t>
      </w:r>
      <w:r>
        <w:rPr>
          <w:rFonts w:ascii="Arial" w:hAnsi="Arial" w:cs="Arial"/>
          <w:b/>
        </w:rPr>
        <w:t xml:space="preserve">minutes of the Partnership </w:t>
      </w:r>
      <w:r w:rsidRPr="005200D0">
        <w:rPr>
          <w:rFonts w:ascii="Arial" w:hAnsi="Arial" w:cs="Arial"/>
          <w:b/>
        </w:rPr>
        <w:t xml:space="preserve">Board </w:t>
      </w:r>
      <w:r>
        <w:rPr>
          <w:rFonts w:ascii="Arial" w:hAnsi="Arial" w:cs="Arial"/>
          <w:b/>
        </w:rPr>
        <w:t>sub-committee</w:t>
      </w:r>
      <w:r w:rsidRPr="005200D0">
        <w:rPr>
          <w:rFonts w:ascii="Arial" w:hAnsi="Arial" w:cs="Arial"/>
          <w:b/>
        </w:rPr>
        <w:t>s</w:t>
      </w:r>
      <w:r>
        <w:rPr>
          <w:rFonts w:ascii="Arial" w:hAnsi="Arial" w:cs="Arial"/>
          <w:b/>
        </w:rPr>
        <w:t xml:space="preserve"> will form part of every Board agenda and that they will</w:t>
      </w:r>
      <w:r w:rsidRPr="005200D0">
        <w:rPr>
          <w:rFonts w:ascii="Arial" w:hAnsi="Arial" w:cs="Arial"/>
          <w:b/>
        </w:rPr>
        <w:t xml:space="preserve"> only be in an abridged f</w:t>
      </w:r>
      <w:r w:rsidR="003F1BCE">
        <w:rPr>
          <w:rFonts w:ascii="Arial" w:hAnsi="Arial" w:cs="Arial"/>
          <w:b/>
        </w:rPr>
        <w:t>ormat when absolutely</w:t>
      </w:r>
      <w:r w:rsidR="004551B0">
        <w:rPr>
          <w:rFonts w:ascii="Arial" w:hAnsi="Arial" w:cs="Arial"/>
          <w:b/>
        </w:rPr>
        <w:t xml:space="preserve"> necessary</w:t>
      </w:r>
      <w:r w:rsidR="003F1BCE">
        <w:rPr>
          <w:rFonts w:ascii="Arial" w:hAnsi="Arial" w:cs="Arial"/>
          <w:b/>
        </w:rPr>
        <w:t xml:space="preserve">. </w:t>
      </w:r>
      <w:r w:rsidRPr="005200D0">
        <w:rPr>
          <w:rFonts w:ascii="Arial" w:hAnsi="Arial" w:cs="Arial"/>
          <w:b/>
        </w:rPr>
        <w:t xml:space="preserve">  </w:t>
      </w:r>
    </w:p>
    <w:p w:rsidR="00E92C04" w:rsidRDefault="00E92C04" w:rsidP="00E92C04">
      <w:pPr>
        <w:ind w:left="360"/>
        <w:jc w:val="both"/>
        <w:rPr>
          <w:rFonts w:ascii="Arial" w:hAnsi="Arial" w:cs="Arial"/>
          <w:b/>
        </w:rPr>
      </w:pPr>
    </w:p>
    <w:p w:rsidR="00E92C04" w:rsidRDefault="00E92C04" w:rsidP="00E92C04">
      <w:pPr>
        <w:ind w:left="360"/>
        <w:jc w:val="both"/>
        <w:rPr>
          <w:rFonts w:ascii="Arial" w:hAnsi="Arial" w:cs="Arial"/>
          <w:b/>
        </w:rPr>
      </w:pPr>
      <w:r>
        <w:rPr>
          <w:rFonts w:ascii="Arial" w:hAnsi="Arial" w:cs="Arial"/>
          <w:b/>
        </w:rPr>
        <w:t xml:space="preserve">It was also agreed that all sub-committees of the Partnership Board will have a standing item at the end of their agendas for items to be escalated to the Partnership Board.  If there are no items for escalation this is to be noted in the </w:t>
      </w:r>
      <w:r w:rsidR="00110C8C">
        <w:rPr>
          <w:rFonts w:ascii="Arial" w:hAnsi="Arial" w:cs="Arial"/>
          <w:b/>
        </w:rPr>
        <w:t xml:space="preserve">sub-committee </w:t>
      </w:r>
      <w:r>
        <w:rPr>
          <w:rFonts w:ascii="Arial" w:hAnsi="Arial" w:cs="Arial"/>
          <w:b/>
        </w:rPr>
        <w:t>minutes.</w:t>
      </w:r>
    </w:p>
    <w:p w:rsidR="00E92C04" w:rsidRPr="005200D0" w:rsidRDefault="00E92C04" w:rsidP="00E92C04">
      <w:pPr>
        <w:ind w:left="360"/>
        <w:jc w:val="right"/>
        <w:rPr>
          <w:rFonts w:ascii="Arial" w:hAnsi="Arial" w:cs="Arial"/>
          <w:b/>
        </w:rPr>
      </w:pPr>
      <w:r>
        <w:rPr>
          <w:rFonts w:ascii="Arial" w:hAnsi="Arial" w:cs="Arial"/>
          <w:b/>
        </w:rPr>
        <w:t>ACTION:  Z Robertson</w:t>
      </w:r>
    </w:p>
    <w:p w:rsidR="00C34199" w:rsidRPr="00DE0496" w:rsidRDefault="00C34199" w:rsidP="005B68A4">
      <w:pPr>
        <w:rPr>
          <w:rFonts w:ascii="Arial" w:hAnsi="Arial" w:cs="Arial"/>
          <w:b/>
        </w:rPr>
      </w:pPr>
    </w:p>
    <w:p w:rsidR="00DD2942" w:rsidRDefault="00DD2942" w:rsidP="00E905E8">
      <w:pPr>
        <w:pStyle w:val="ListParagraph"/>
        <w:numPr>
          <w:ilvl w:val="0"/>
          <w:numId w:val="23"/>
        </w:numPr>
        <w:rPr>
          <w:rFonts w:ascii="Arial" w:hAnsi="Arial" w:cs="Arial"/>
          <w:b/>
          <w:caps/>
        </w:rPr>
      </w:pPr>
      <w:r>
        <w:rPr>
          <w:rFonts w:ascii="Arial" w:hAnsi="Arial" w:cs="Arial"/>
          <w:b/>
          <w:caps/>
        </w:rPr>
        <w:t xml:space="preserve"> </w:t>
      </w:r>
      <w:r w:rsidR="00411CFF">
        <w:rPr>
          <w:rFonts w:ascii="Arial" w:hAnsi="Arial" w:cs="Arial"/>
          <w:b/>
          <w:caps/>
        </w:rPr>
        <w:t>use of ctp seal in retrospect</w:t>
      </w:r>
    </w:p>
    <w:p w:rsidR="00DD2942" w:rsidRDefault="00DD2942" w:rsidP="003B357E">
      <w:pPr>
        <w:rPr>
          <w:rFonts w:ascii="Arial" w:hAnsi="Arial" w:cs="Arial"/>
          <w:caps/>
        </w:rPr>
      </w:pPr>
    </w:p>
    <w:p w:rsidR="00411CFF" w:rsidRPr="005B68A4" w:rsidRDefault="005B68A4" w:rsidP="005B68A4">
      <w:pPr>
        <w:ind w:left="360"/>
        <w:rPr>
          <w:rFonts w:ascii="Arial" w:hAnsi="Arial" w:cs="Arial"/>
        </w:rPr>
      </w:pPr>
      <w:r>
        <w:rPr>
          <w:rFonts w:ascii="Arial" w:hAnsi="Arial" w:cs="Arial"/>
          <w:caps/>
        </w:rPr>
        <w:t>T</w:t>
      </w:r>
      <w:r>
        <w:rPr>
          <w:rFonts w:ascii="Arial" w:hAnsi="Arial" w:cs="Arial"/>
        </w:rPr>
        <w:t>he use of the CTP seal as outli</w:t>
      </w:r>
      <w:r w:rsidR="001338EC">
        <w:rPr>
          <w:rFonts w:ascii="Arial" w:hAnsi="Arial" w:cs="Arial"/>
        </w:rPr>
        <w:t>ned within the supporting paper</w:t>
      </w:r>
      <w:r>
        <w:rPr>
          <w:rFonts w:ascii="Arial" w:hAnsi="Arial" w:cs="Arial"/>
        </w:rPr>
        <w:t xml:space="preserve"> was approved.</w:t>
      </w:r>
    </w:p>
    <w:p w:rsidR="00FC7355" w:rsidRDefault="00FC7355" w:rsidP="002243D5">
      <w:pPr>
        <w:ind w:left="360"/>
        <w:jc w:val="both"/>
        <w:rPr>
          <w:rFonts w:ascii="Arial" w:hAnsi="Arial" w:cs="Arial"/>
        </w:rPr>
      </w:pPr>
    </w:p>
    <w:p w:rsidR="00DE0496" w:rsidRDefault="00411CFF" w:rsidP="00411CFF">
      <w:pPr>
        <w:ind w:left="360" w:hanging="360"/>
        <w:rPr>
          <w:rFonts w:ascii="Arial" w:hAnsi="Arial" w:cs="Arial"/>
          <w:b/>
        </w:rPr>
      </w:pPr>
      <w:r>
        <w:rPr>
          <w:rFonts w:ascii="Arial" w:hAnsi="Arial" w:cs="Arial"/>
          <w:b/>
        </w:rPr>
        <w:t>12.</w:t>
      </w:r>
      <w:r>
        <w:rPr>
          <w:rFonts w:ascii="Arial" w:hAnsi="Arial" w:cs="Arial"/>
          <w:b/>
        </w:rPr>
        <w:tab/>
        <w:t xml:space="preserve"> INTEGRATED ASSURANCE REPORT</w:t>
      </w:r>
    </w:p>
    <w:p w:rsidR="00411CFF" w:rsidRDefault="00411CFF" w:rsidP="00411CFF">
      <w:pPr>
        <w:ind w:left="360" w:hanging="360"/>
        <w:rPr>
          <w:rFonts w:ascii="Arial" w:hAnsi="Arial" w:cs="Arial"/>
          <w:b/>
        </w:rPr>
      </w:pPr>
    </w:p>
    <w:p w:rsidR="00411CFF" w:rsidRDefault="00617EE9" w:rsidP="00EB5180">
      <w:pPr>
        <w:ind w:left="360"/>
        <w:jc w:val="both"/>
        <w:rPr>
          <w:rFonts w:ascii="Arial" w:hAnsi="Arial" w:cs="Arial"/>
        </w:rPr>
      </w:pPr>
      <w:r>
        <w:rPr>
          <w:rFonts w:ascii="Arial" w:hAnsi="Arial" w:cs="Arial"/>
        </w:rPr>
        <w:t xml:space="preserve">Zena Robertson </w:t>
      </w:r>
      <w:r w:rsidR="00EB5180">
        <w:rPr>
          <w:rFonts w:ascii="Arial" w:hAnsi="Arial" w:cs="Arial"/>
        </w:rPr>
        <w:t>told the meeting that the Delivery and Assurance meetings have been looking at ways to improve the format of the integrated assurance report to reflect the narrative that sits behind the RAG rating so that a fuller picture of improvement or slippage within a trajectory can be portrayed.</w:t>
      </w:r>
    </w:p>
    <w:p w:rsidR="00EB5180" w:rsidRDefault="00EB5180" w:rsidP="00EB5180">
      <w:pPr>
        <w:ind w:left="360"/>
        <w:jc w:val="both"/>
        <w:rPr>
          <w:rFonts w:ascii="Arial" w:hAnsi="Arial" w:cs="Arial"/>
        </w:rPr>
      </w:pPr>
    </w:p>
    <w:p w:rsidR="00EB5180" w:rsidRDefault="00EB5180" w:rsidP="00EB5180">
      <w:pPr>
        <w:ind w:left="360"/>
        <w:jc w:val="both"/>
        <w:rPr>
          <w:rFonts w:ascii="Arial" w:hAnsi="Arial" w:cs="Arial"/>
        </w:rPr>
      </w:pPr>
      <w:r>
        <w:rPr>
          <w:rFonts w:ascii="Arial" w:hAnsi="Arial" w:cs="Arial"/>
        </w:rPr>
        <w:t>Red ratings are discussed at either the Partnership Board or the Council of Members.</w:t>
      </w:r>
    </w:p>
    <w:p w:rsidR="00EB5180" w:rsidRDefault="00EB5180" w:rsidP="00EB5180">
      <w:pPr>
        <w:ind w:left="360"/>
        <w:jc w:val="both"/>
        <w:rPr>
          <w:rFonts w:ascii="Arial" w:hAnsi="Arial" w:cs="Arial"/>
        </w:rPr>
      </w:pPr>
    </w:p>
    <w:p w:rsidR="00EB5180" w:rsidRDefault="00EB5180" w:rsidP="00EB5180">
      <w:pPr>
        <w:ind w:left="360"/>
        <w:jc w:val="both"/>
        <w:rPr>
          <w:rFonts w:ascii="Arial" w:hAnsi="Arial" w:cs="Arial"/>
        </w:rPr>
      </w:pPr>
      <w:r>
        <w:rPr>
          <w:rFonts w:ascii="Arial" w:hAnsi="Arial" w:cs="Arial"/>
        </w:rPr>
        <w:t xml:space="preserve">The red rating on the risk dashboard for preventing avoidable harm relates predominantly to some screening issues and is </w:t>
      </w:r>
      <w:r w:rsidR="0014254A">
        <w:rPr>
          <w:rFonts w:ascii="Arial" w:hAnsi="Arial" w:cs="Arial"/>
        </w:rPr>
        <w:t>being addressed; c</w:t>
      </w:r>
      <w:r>
        <w:rPr>
          <w:rFonts w:ascii="Arial" w:hAnsi="Arial" w:cs="Arial"/>
        </w:rPr>
        <w:t>ontrols are in place and the expectation is that it will reduce in the near future.</w:t>
      </w:r>
    </w:p>
    <w:p w:rsidR="00EB5180" w:rsidRDefault="00EB5180" w:rsidP="00EB5180">
      <w:pPr>
        <w:ind w:left="360"/>
        <w:jc w:val="both"/>
        <w:rPr>
          <w:rFonts w:ascii="Arial" w:hAnsi="Arial" w:cs="Arial"/>
        </w:rPr>
      </w:pPr>
    </w:p>
    <w:p w:rsidR="00EB5180" w:rsidRDefault="00EB5180" w:rsidP="00EB5180">
      <w:pPr>
        <w:ind w:left="360"/>
        <w:jc w:val="both"/>
        <w:rPr>
          <w:rFonts w:ascii="Arial" w:hAnsi="Arial" w:cs="Arial"/>
        </w:rPr>
      </w:pPr>
      <w:r>
        <w:rPr>
          <w:rFonts w:ascii="Arial" w:hAnsi="Arial" w:cs="Arial"/>
          <w:i/>
        </w:rPr>
        <w:t>Councillor Burnett arrived.</w:t>
      </w:r>
    </w:p>
    <w:p w:rsidR="00072FA2" w:rsidRDefault="00072FA2" w:rsidP="00EB5180">
      <w:pPr>
        <w:ind w:left="360"/>
        <w:jc w:val="both"/>
        <w:rPr>
          <w:rFonts w:ascii="Arial" w:hAnsi="Arial" w:cs="Arial"/>
        </w:rPr>
      </w:pPr>
    </w:p>
    <w:p w:rsidR="0014428D" w:rsidRDefault="0014428D" w:rsidP="00EB5180">
      <w:pPr>
        <w:ind w:left="360"/>
        <w:jc w:val="both"/>
        <w:rPr>
          <w:rFonts w:ascii="Arial" w:hAnsi="Arial" w:cs="Arial"/>
        </w:rPr>
      </w:pPr>
      <w:r>
        <w:rPr>
          <w:rFonts w:ascii="Arial" w:hAnsi="Arial" w:cs="Arial"/>
        </w:rPr>
        <w:t>In relation to the red rating for preventing people from dying prematurely i</w:t>
      </w:r>
      <w:r w:rsidR="00072FA2">
        <w:rPr>
          <w:rFonts w:ascii="Arial" w:hAnsi="Arial" w:cs="Arial"/>
        </w:rPr>
        <w:t xml:space="preserve">t was noted that EMAS </w:t>
      </w:r>
      <w:r>
        <w:rPr>
          <w:rFonts w:ascii="Arial" w:hAnsi="Arial" w:cs="Arial"/>
        </w:rPr>
        <w:t xml:space="preserve">performance was impacting on this rating and that it </w:t>
      </w:r>
      <w:r w:rsidR="00072FA2">
        <w:rPr>
          <w:rFonts w:ascii="Arial" w:hAnsi="Arial" w:cs="Arial"/>
        </w:rPr>
        <w:t xml:space="preserve">was not a member of the </w:t>
      </w:r>
      <w:r w:rsidR="00072FA2" w:rsidRPr="0086108A">
        <w:rPr>
          <w:rFonts w:ascii="Arial" w:hAnsi="Arial" w:cs="Arial"/>
        </w:rPr>
        <w:t>N</w:t>
      </w:r>
      <w:r w:rsidR="00072FA2">
        <w:rPr>
          <w:rFonts w:ascii="Arial" w:hAnsi="Arial" w:cs="Arial"/>
        </w:rPr>
        <w:t>orthern</w:t>
      </w:r>
      <w:r w:rsidR="00072FA2" w:rsidRPr="0086108A">
        <w:rPr>
          <w:rFonts w:ascii="Arial" w:hAnsi="Arial" w:cs="Arial"/>
        </w:rPr>
        <w:t xml:space="preserve"> Linc</w:t>
      </w:r>
      <w:r w:rsidR="00072FA2">
        <w:rPr>
          <w:rFonts w:ascii="Arial" w:hAnsi="Arial" w:cs="Arial"/>
        </w:rPr>
        <w:t>oln</w:t>
      </w:r>
      <w:r w:rsidR="00072FA2" w:rsidRPr="0086108A">
        <w:rPr>
          <w:rFonts w:ascii="Arial" w:hAnsi="Arial" w:cs="Arial"/>
        </w:rPr>
        <w:t>s</w:t>
      </w:r>
      <w:r w:rsidR="00072FA2">
        <w:rPr>
          <w:rFonts w:ascii="Arial" w:hAnsi="Arial" w:cs="Arial"/>
        </w:rPr>
        <w:t>hire</w:t>
      </w:r>
      <w:r w:rsidR="00072FA2" w:rsidRPr="0086108A">
        <w:rPr>
          <w:rFonts w:ascii="Arial" w:hAnsi="Arial" w:cs="Arial"/>
        </w:rPr>
        <w:t xml:space="preserve"> Healthy Community Mortality Action Group</w:t>
      </w:r>
      <w:r>
        <w:rPr>
          <w:rFonts w:ascii="Arial" w:hAnsi="Arial" w:cs="Arial"/>
        </w:rPr>
        <w:t xml:space="preserve">. </w:t>
      </w:r>
    </w:p>
    <w:p w:rsidR="0014428D" w:rsidRDefault="0014428D" w:rsidP="00EB5180">
      <w:pPr>
        <w:ind w:left="360"/>
        <w:jc w:val="both"/>
        <w:rPr>
          <w:rFonts w:ascii="Arial" w:hAnsi="Arial" w:cs="Arial"/>
        </w:rPr>
      </w:pPr>
    </w:p>
    <w:p w:rsidR="00072FA2" w:rsidRDefault="0014428D" w:rsidP="00EB5180">
      <w:pPr>
        <w:ind w:left="360"/>
        <w:jc w:val="both"/>
        <w:rPr>
          <w:rFonts w:ascii="Arial" w:hAnsi="Arial" w:cs="Arial"/>
        </w:rPr>
      </w:pPr>
      <w:r>
        <w:rPr>
          <w:rFonts w:ascii="Arial" w:hAnsi="Arial" w:cs="Arial"/>
        </w:rPr>
        <w:t>I</w:t>
      </w:r>
      <w:r w:rsidR="00072FA2">
        <w:rPr>
          <w:rFonts w:ascii="Arial" w:hAnsi="Arial" w:cs="Arial"/>
        </w:rPr>
        <w:t>t w</w:t>
      </w:r>
      <w:r w:rsidR="003867C7">
        <w:rPr>
          <w:rFonts w:ascii="Arial" w:hAnsi="Arial" w:cs="Arial"/>
        </w:rPr>
        <w:t xml:space="preserve">as agreed that Dr Melton, as the Chair of the Group, should invite them to </w:t>
      </w:r>
      <w:r>
        <w:rPr>
          <w:rFonts w:ascii="Arial" w:hAnsi="Arial" w:cs="Arial"/>
        </w:rPr>
        <w:t>nominate a representative with the appropriate level of authority to join the membership</w:t>
      </w:r>
      <w:r w:rsidR="003867C7">
        <w:rPr>
          <w:rFonts w:ascii="Arial" w:hAnsi="Arial" w:cs="Arial"/>
        </w:rPr>
        <w:t>.</w:t>
      </w:r>
    </w:p>
    <w:p w:rsidR="003867C7" w:rsidRDefault="003867C7" w:rsidP="00EB5180">
      <w:pPr>
        <w:ind w:left="360"/>
        <w:jc w:val="both"/>
        <w:rPr>
          <w:rFonts w:ascii="Arial" w:hAnsi="Arial" w:cs="Arial"/>
        </w:rPr>
      </w:pPr>
    </w:p>
    <w:p w:rsidR="003867C7" w:rsidRPr="003867C7" w:rsidRDefault="003867C7" w:rsidP="003867C7">
      <w:pPr>
        <w:ind w:left="360"/>
        <w:jc w:val="right"/>
        <w:rPr>
          <w:rFonts w:ascii="Arial" w:hAnsi="Arial" w:cs="Arial"/>
          <w:b/>
        </w:rPr>
      </w:pPr>
      <w:r>
        <w:rPr>
          <w:rFonts w:ascii="Arial" w:hAnsi="Arial" w:cs="Arial"/>
          <w:b/>
        </w:rPr>
        <w:t>ACTION:  Dr P Melton</w:t>
      </w:r>
    </w:p>
    <w:p w:rsidR="00411CFF" w:rsidRDefault="00411CFF" w:rsidP="00411CFF">
      <w:pPr>
        <w:ind w:left="360" w:hanging="360"/>
        <w:rPr>
          <w:rFonts w:ascii="Arial" w:hAnsi="Arial" w:cs="Arial"/>
          <w:b/>
        </w:rPr>
      </w:pPr>
    </w:p>
    <w:p w:rsidR="00AE6011" w:rsidRDefault="00AE6011" w:rsidP="00411CFF">
      <w:pPr>
        <w:ind w:left="360" w:hanging="360"/>
        <w:rPr>
          <w:rFonts w:ascii="Arial" w:hAnsi="Arial" w:cs="Arial"/>
        </w:rPr>
      </w:pPr>
      <w:r>
        <w:rPr>
          <w:rFonts w:ascii="Arial" w:hAnsi="Arial" w:cs="Arial"/>
          <w:b/>
        </w:rPr>
        <w:tab/>
      </w:r>
      <w:r w:rsidR="00EF5850">
        <w:rPr>
          <w:rFonts w:ascii="Arial" w:hAnsi="Arial" w:cs="Arial"/>
        </w:rPr>
        <w:t>Because</w:t>
      </w:r>
      <w:r>
        <w:rPr>
          <w:rFonts w:ascii="Arial" w:hAnsi="Arial" w:cs="Arial"/>
        </w:rPr>
        <w:t xml:space="preserve"> some </w:t>
      </w:r>
      <w:r w:rsidR="00D556E9">
        <w:rPr>
          <w:rFonts w:ascii="Arial" w:hAnsi="Arial" w:cs="Arial"/>
        </w:rPr>
        <w:t xml:space="preserve">of the </w:t>
      </w:r>
      <w:r>
        <w:rPr>
          <w:rFonts w:ascii="Arial" w:hAnsi="Arial" w:cs="Arial"/>
        </w:rPr>
        <w:t xml:space="preserve">data </w:t>
      </w:r>
      <w:r w:rsidR="00D556E9">
        <w:rPr>
          <w:rFonts w:ascii="Arial" w:hAnsi="Arial" w:cs="Arial"/>
        </w:rPr>
        <w:t xml:space="preserve">within the report </w:t>
      </w:r>
      <w:r>
        <w:rPr>
          <w:rFonts w:ascii="Arial" w:hAnsi="Arial" w:cs="Arial"/>
        </w:rPr>
        <w:t xml:space="preserve">is only available on an annual basis regular progress reports </w:t>
      </w:r>
      <w:r w:rsidR="00D556E9">
        <w:rPr>
          <w:rFonts w:ascii="Arial" w:hAnsi="Arial" w:cs="Arial"/>
        </w:rPr>
        <w:t>have been</w:t>
      </w:r>
      <w:r w:rsidR="00EF5850">
        <w:rPr>
          <w:rFonts w:ascii="Arial" w:hAnsi="Arial" w:cs="Arial"/>
        </w:rPr>
        <w:t xml:space="preserve"> requested</w:t>
      </w:r>
      <w:r w:rsidR="00D556E9">
        <w:rPr>
          <w:rFonts w:ascii="Arial" w:hAnsi="Arial" w:cs="Arial"/>
        </w:rPr>
        <w:t xml:space="preserve"> </w:t>
      </w:r>
      <w:r>
        <w:rPr>
          <w:rFonts w:ascii="Arial" w:hAnsi="Arial" w:cs="Arial"/>
        </w:rPr>
        <w:t xml:space="preserve">to provide a picture of what is happening </w:t>
      </w:r>
      <w:r w:rsidR="00D556E9">
        <w:rPr>
          <w:rFonts w:ascii="Arial" w:hAnsi="Arial" w:cs="Arial"/>
        </w:rPr>
        <w:t>in-</w:t>
      </w:r>
      <w:r>
        <w:rPr>
          <w:rFonts w:ascii="Arial" w:hAnsi="Arial" w:cs="Arial"/>
        </w:rPr>
        <w:t>year.</w:t>
      </w:r>
    </w:p>
    <w:p w:rsidR="00FB5BBF" w:rsidRDefault="00FB5BBF" w:rsidP="00411CFF">
      <w:pPr>
        <w:ind w:left="360" w:hanging="360"/>
        <w:rPr>
          <w:rFonts w:ascii="Arial" w:hAnsi="Arial" w:cs="Arial"/>
        </w:rPr>
      </w:pPr>
    </w:p>
    <w:p w:rsidR="00AE6011" w:rsidRPr="00AE6011" w:rsidRDefault="00AE6011" w:rsidP="00411CFF">
      <w:pPr>
        <w:ind w:left="360" w:hanging="360"/>
        <w:rPr>
          <w:rFonts w:ascii="Arial" w:hAnsi="Arial" w:cs="Arial"/>
        </w:rPr>
      </w:pPr>
      <w:r>
        <w:rPr>
          <w:rFonts w:ascii="Arial" w:hAnsi="Arial" w:cs="Arial"/>
        </w:rPr>
        <w:t xml:space="preserve"> </w:t>
      </w:r>
    </w:p>
    <w:p w:rsidR="00411CFF" w:rsidRDefault="00411CFF" w:rsidP="00411CFF">
      <w:pPr>
        <w:ind w:left="360" w:hanging="360"/>
        <w:rPr>
          <w:rFonts w:ascii="Arial" w:hAnsi="Arial" w:cs="Arial"/>
          <w:b/>
        </w:rPr>
      </w:pPr>
      <w:r>
        <w:rPr>
          <w:rFonts w:ascii="Arial" w:hAnsi="Arial" w:cs="Arial"/>
          <w:b/>
        </w:rPr>
        <w:t>13.  FINANCE REPORT</w:t>
      </w:r>
    </w:p>
    <w:p w:rsidR="00411CFF" w:rsidRDefault="00411CFF" w:rsidP="00411CFF">
      <w:pPr>
        <w:ind w:left="360" w:hanging="360"/>
        <w:rPr>
          <w:rFonts w:ascii="Arial" w:hAnsi="Arial" w:cs="Arial"/>
          <w:b/>
        </w:rPr>
      </w:pPr>
    </w:p>
    <w:p w:rsidR="005E1E3A" w:rsidRDefault="00B73CF5" w:rsidP="00567973">
      <w:pPr>
        <w:ind w:left="360" w:hanging="360"/>
        <w:jc w:val="both"/>
        <w:rPr>
          <w:rFonts w:ascii="Arial" w:hAnsi="Arial" w:cs="Arial"/>
        </w:rPr>
      </w:pPr>
      <w:r>
        <w:rPr>
          <w:rFonts w:ascii="Arial" w:hAnsi="Arial" w:cs="Arial"/>
        </w:rPr>
        <w:tab/>
        <w:t>The supporting paper was taken as read but attention was drawn to the wide variation in the best and worst scenarios outlined on the coversheet.  It was unusual to have such a widely var</w:t>
      </w:r>
      <w:r w:rsidR="00367C33">
        <w:rPr>
          <w:rFonts w:ascii="Arial" w:hAnsi="Arial" w:cs="Arial"/>
        </w:rPr>
        <w:t xml:space="preserve">ying figure at this time of </w:t>
      </w:r>
      <w:r>
        <w:rPr>
          <w:rFonts w:ascii="Arial" w:hAnsi="Arial" w:cs="Arial"/>
        </w:rPr>
        <w:t xml:space="preserve">year </w:t>
      </w:r>
      <w:r w:rsidR="00A85BB8">
        <w:rPr>
          <w:rFonts w:ascii="Arial" w:hAnsi="Arial" w:cs="Arial"/>
        </w:rPr>
        <w:t>but the cause</w:t>
      </w:r>
      <w:r>
        <w:rPr>
          <w:rFonts w:ascii="Arial" w:hAnsi="Arial" w:cs="Arial"/>
        </w:rPr>
        <w:t xml:space="preserve"> </w:t>
      </w:r>
      <w:r w:rsidR="00A85BB8">
        <w:rPr>
          <w:rFonts w:ascii="Arial" w:hAnsi="Arial" w:cs="Arial"/>
        </w:rPr>
        <w:t xml:space="preserve">has been </w:t>
      </w:r>
      <w:proofErr w:type="gramStart"/>
      <w:r w:rsidR="00B84482">
        <w:rPr>
          <w:rFonts w:ascii="Arial" w:hAnsi="Arial" w:cs="Arial"/>
        </w:rPr>
        <w:t>a revision to the</w:t>
      </w:r>
      <w:r>
        <w:rPr>
          <w:rFonts w:ascii="Arial" w:hAnsi="Arial" w:cs="Arial"/>
        </w:rPr>
        <w:t xml:space="preserve"> pre</w:t>
      </w:r>
      <w:r w:rsidR="00567973">
        <w:rPr>
          <w:rFonts w:ascii="Arial" w:hAnsi="Arial" w:cs="Arial"/>
        </w:rPr>
        <w:t>scribing underspend</w:t>
      </w:r>
      <w:proofErr w:type="gramEnd"/>
      <w:r w:rsidR="00567973">
        <w:rPr>
          <w:rFonts w:ascii="Arial" w:hAnsi="Arial" w:cs="Arial"/>
        </w:rPr>
        <w:t xml:space="preserve"> forecast</w:t>
      </w:r>
      <w:r w:rsidR="008F1BBB">
        <w:rPr>
          <w:rFonts w:ascii="Arial" w:hAnsi="Arial" w:cs="Arial"/>
        </w:rPr>
        <w:t xml:space="preserve"> and uncertainties in continuing health care claims</w:t>
      </w:r>
      <w:r w:rsidR="00567973">
        <w:rPr>
          <w:rFonts w:ascii="Arial" w:hAnsi="Arial" w:cs="Arial"/>
        </w:rPr>
        <w:t>; however it i</w:t>
      </w:r>
      <w:r>
        <w:rPr>
          <w:rFonts w:ascii="Arial" w:hAnsi="Arial" w:cs="Arial"/>
        </w:rPr>
        <w:t xml:space="preserve">s anticipated that the likely scenario will </w:t>
      </w:r>
      <w:r w:rsidR="008F1BBB">
        <w:rPr>
          <w:rFonts w:ascii="Arial" w:hAnsi="Arial" w:cs="Arial"/>
        </w:rPr>
        <w:t>be the target that is delivered</w:t>
      </w:r>
      <w:r>
        <w:rPr>
          <w:rFonts w:ascii="Arial" w:hAnsi="Arial" w:cs="Arial"/>
        </w:rPr>
        <w:t>.</w:t>
      </w:r>
    </w:p>
    <w:p w:rsidR="003E0373" w:rsidRDefault="003E0373" w:rsidP="00411CFF">
      <w:pPr>
        <w:ind w:left="360" w:hanging="360"/>
        <w:rPr>
          <w:rFonts w:ascii="Arial" w:hAnsi="Arial" w:cs="Arial"/>
        </w:rPr>
      </w:pPr>
    </w:p>
    <w:p w:rsidR="003E0373" w:rsidRDefault="003E0373" w:rsidP="003E0373">
      <w:pPr>
        <w:ind w:left="360"/>
        <w:rPr>
          <w:rFonts w:ascii="Arial" w:hAnsi="Arial" w:cs="Arial"/>
        </w:rPr>
      </w:pPr>
      <w:r>
        <w:rPr>
          <w:rFonts w:ascii="Arial" w:hAnsi="Arial" w:cs="Arial"/>
        </w:rPr>
        <w:t>The assessment of retrospec</w:t>
      </w:r>
      <w:r w:rsidR="00E90F3D">
        <w:rPr>
          <w:rFonts w:ascii="Arial" w:hAnsi="Arial" w:cs="Arial"/>
        </w:rPr>
        <w:t xml:space="preserve">tive continuing care costs is </w:t>
      </w:r>
      <w:proofErr w:type="spellStart"/>
      <w:r w:rsidR="00E90F3D">
        <w:rPr>
          <w:rFonts w:ascii="Arial" w:hAnsi="Arial" w:cs="Arial"/>
        </w:rPr>
        <w:t>ongoing</w:t>
      </w:r>
      <w:proofErr w:type="spellEnd"/>
      <w:r>
        <w:rPr>
          <w:rFonts w:ascii="Arial" w:hAnsi="Arial" w:cs="Arial"/>
        </w:rPr>
        <w:t>; the figures involved are very high but will be able to be met, if required, by the contingency funding in place.</w:t>
      </w:r>
    </w:p>
    <w:p w:rsidR="00EB53E2" w:rsidRDefault="00EB53E2" w:rsidP="003E0373">
      <w:pPr>
        <w:ind w:left="360"/>
        <w:rPr>
          <w:rFonts w:ascii="Arial" w:hAnsi="Arial" w:cs="Arial"/>
        </w:rPr>
      </w:pPr>
    </w:p>
    <w:p w:rsidR="00EB53E2" w:rsidRDefault="00EB53E2" w:rsidP="003E0373">
      <w:pPr>
        <w:ind w:left="360"/>
        <w:rPr>
          <w:rFonts w:ascii="Arial" w:hAnsi="Arial" w:cs="Arial"/>
        </w:rPr>
      </w:pPr>
      <w:r>
        <w:rPr>
          <w:rFonts w:ascii="Arial" w:hAnsi="Arial" w:cs="Arial"/>
        </w:rPr>
        <w:t>The CCG has been allocated £201m funding for the next financial year but the detail behind the funding figure is still awaited.</w:t>
      </w:r>
    </w:p>
    <w:p w:rsidR="00EB53E2" w:rsidRDefault="00EB53E2" w:rsidP="003E0373">
      <w:pPr>
        <w:ind w:left="360"/>
        <w:rPr>
          <w:rFonts w:ascii="Arial" w:hAnsi="Arial" w:cs="Arial"/>
        </w:rPr>
      </w:pPr>
    </w:p>
    <w:p w:rsidR="00EB53E2" w:rsidRDefault="00EB53E2" w:rsidP="0011693E">
      <w:pPr>
        <w:ind w:left="360"/>
        <w:jc w:val="both"/>
        <w:rPr>
          <w:rFonts w:ascii="Arial" w:hAnsi="Arial" w:cs="Arial"/>
        </w:rPr>
      </w:pPr>
      <w:r>
        <w:rPr>
          <w:rFonts w:ascii="Arial" w:hAnsi="Arial" w:cs="Arial"/>
        </w:rPr>
        <w:t xml:space="preserve">An estimation process is in place to identify the amount of </w:t>
      </w:r>
      <w:r w:rsidR="0011693E">
        <w:rPr>
          <w:rFonts w:ascii="Arial" w:hAnsi="Arial" w:cs="Arial"/>
        </w:rPr>
        <w:t xml:space="preserve">provider activity costs that the NHS Commissioning Board will be </w:t>
      </w:r>
      <w:r>
        <w:rPr>
          <w:rFonts w:ascii="Arial" w:hAnsi="Arial" w:cs="Arial"/>
        </w:rPr>
        <w:t xml:space="preserve">funding </w:t>
      </w:r>
      <w:r w:rsidR="0011693E">
        <w:rPr>
          <w:rFonts w:ascii="Arial" w:hAnsi="Arial" w:cs="Arial"/>
        </w:rPr>
        <w:t xml:space="preserve">in their new specialised commissioning </w:t>
      </w:r>
      <w:r w:rsidR="00847F8C">
        <w:rPr>
          <w:rFonts w:ascii="Arial" w:hAnsi="Arial" w:cs="Arial"/>
        </w:rPr>
        <w:t>responsibilities</w:t>
      </w:r>
      <w:r w:rsidR="0011693E">
        <w:rPr>
          <w:rFonts w:ascii="Arial" w:hAnsi="Arial" w:cs="Arial"/>
        </w:rPr>
        <w:t xml:space="preserve"> and to compare that with the funding that has been removed from the CCG allocation.  T</w:t>
      </w:r>
      <w:r>
        <w:rPr>
          <w:rFonts w:ascii="Arial" w:hAnsi="Arial" w:cs="Arial"/>
        </w:rPr>
        <w:t xml:space="preserve">he figure is currently set at £13m but there are some </w:t>
      </w:r>
      <w:r w:rsidR="00607D7E">
        <w:rPr>
          <w:rFonts w:ascii="Arial" w:hAnsi="Arial" w:cs="Arial"/>
        </w:rPr>
        <w:t>questions</w:t>
      </w:r>
      <w:r>
        <w:rPr>
          <w:rFonts w:ascii="Arial" w:hAnsi="Arial" w:cs="Arial"/>
        </w:rPr>
        <w:t xml:space="preserve"> over </w:t>
      </w:r>
      <w:r w:rsidR="00607D7E">
        <w:rPr>
          <w:rFonts w:ascii="Arial" w:hAnsi="Arial" w:cs="Arial"/>
        </w:rPr>
        <w:t xml:space="preserve">the </w:t>
      </w:r>
      <w:r>
        <w:rPr>
          <w:rFonts w:ascii="Arial" w:hAnsi="Arial" w:cs="Arial"/>
        </w:rPr>
        <w:t xml:space="preserve">accuracy </w:t>
      </w:r>
      <w:r w:rsidR="00607D7E">
        <w:rPr>
          <w:rFonts w:ascii="Arial" w:hAnsi="Arial" w:cs="Arial"/>
        </w:rPr>
        <w:t>of this figure; it is anticipated</w:t>
      </w:r>
      <w:r>
        <w:rPr>
          <w:rFonts w:ascii="Arial" w:hAnsi="Arial" w:cs="Arial"/>
        </w:rPr>
        <w:t xml:space="preserve"> there will be a clearer picture by the end of January.</w:t>
      </w:r>
    </w:p>
    <w:p w:rsidR="00C1058B" w:rsidRPr="00411CFF" w:rsidRDefault="00C1058B" w:rsidP="00EB53E2">
      <w:pPr>
        <w:rPr>
          <w:rFonts w:ascii="Arial" w:hAnsi="Arial" w:cs="Arial"/>
          <w:b/>
        </w:rPr>
      </w:pPr>
    </w:p>
    <w:p w:rsidR="00FE4C33" w:rsidRPr="005A2933" w:rsidRDefault="005A2933" w:rsidP="00411CFF">
      <w:pPr>
        <w:pStyle w:val="ListParagraph"/>
        <w:numPr>
          <w:ilvl w:val="0"/>
          <w:numId w:val="27"/>
        </w:numPr>
        <w:jc w:val="both"/>
        <w:rPr>
          <w:rFonts w:ascii="Arial" w:hAnsi="Arial" w:cs="Arial"/>
          <w:b/>
          <w:caps/>
        </w:rPr>
      </w:pPr>
      <w:r>
        <w:rPr>
          <w:rFonts w:ascii="Arial" w:hAnsi="Arial" w:cs="Arial"/>
          <w:b/>
          <w:caps/>
        </w:rPr>
        <w:t>discussion topic</w:t>
      </w:r>
      <w:r w:rsidR="00B44A04">
        <w:rPr>
          <w:rFonts w:ascii="Arial" w:hAnsi="Arial" w:cs="Arial"/>
          <w:b/>
          <w:caps/>
        </w:rPr>
        <w:t xml:space="preserve"> – COLLABORATIVE CONTRACTS AND FINANCIAL RISK SHARING</w:t>
      </w:r>
    </w:p>
    <w:p w:rsidR="005A2933" w:rsidRDefault="005A2933" w:rsidP="005A2933">
      <w:pPr>
        <w:jc w:val="both"/>
        <w:rPr>
          <w:rFonts w:ascii="Arial" w:hAnsi="Arial" w:cs="Arial"/>
          <w:b/>
          <w:caps/>
        </w:rPr>
      </w:pPr>
    </w:p>
    <w:p w:rsidR="00DE28EE" w:rsidRDefault="004173A5" w:rsidP="005A2933">
      <w:pPr>
        <w:ind w:left="360"/>
        <w:jc w:val="both"/>
        <w:rPr>
          <w:rFonts w:ascii="Arial" w:hAnsi="Arial" w:cs="Arial"/>
        </w:rPr>
      </w:pPr>
      <w:r>
        <w:rPr>
          <w:rFonts w:ascii="Arial" w:hAnsi="Arial" w:cs="Arial"/>
          <w:i/>
        </w:rPr>
        <w:t>Sue Rogerson arrived.</w:t>
      </w:r>
    </w:p>
    <w:p w:rsidR="004173A5" w:rsidRDefault="004173A5" w:rsidP="005A2933">
      <w:pPr>
        <w:ind w:left="360"/>
        <w:jc w:val="both"/>
        <w:rPr>
          <w:rFonts w:ascii="Arial" w:hAnsi="Arial" w:cs="Arial"/>
        </w:rPr>
      </w:pPr>
    </w:p>
    <w:p w:rsidR="007428AD" w:rsidRDefault="004173A5" w:rsidP="005A2933">
      <w:pPr>
        <w:ind w:left="360"/>
        <w:jc w:val="both"/>
        <w:rPr>
          <w:rFonts w:ascii="Arial" w:hAnsi="Arial" w:cs="Arial"/>
        </w:rPr>
      </w:pPr>
      <w:r>
        <w:rPr>
          <w:rFonts w:ascii="Arial" w:hAnsi="Arial" w:cs="Arial"/>
        </w:rPr>
        <w:t xml:space="preserve">Cathy Kennedy </w:t>
      </w:r>
      <w:r w:rsidR="005031FA">
        <w:rPr>
          <w:rFonts w:ascii="Arial" w:hAnsi="Arial" w:cs="Arial"/>
        </w:rPr>
        <w:t xml:space="preserve">explained that this item relates specifically to collaboration with other CCSs and </w:t>
      </w:r>
      <w:r w:rsidR="007428AD">
        <w:rPr>
          <w:rFonts w:ascii="Arial" w:hAnsi="Arial" w:cs="Arial"/>
        </w:rPr>
        <w:t>is to be discussed by the Board to:</w:t>
      </w:r>
    </w:p>
    <w:p w:rsidR="007428AD" w:rsidRDefault="007428AD" w:rsidP="005A2933">
      <w:pPr>
        <w:ind w:left="360"/>
        <w:jc w:val="both"/>
        <w:rPr>
          <w:rFonts w:ascii="Arial" w:hAnsi="Arial" w:cs="Arial"/>
        </w:rPr>
      </w:pPr>
    </w:p>
    <w:p w:rsidR="007428AD" w:rsidRPr="007428AD" w:rsidRDefault="007428AD" w:rsidP="007428AD">
      <w:pPr>
        <w:numPr>
          <w:ilvl w:val="0"/>
          <w:numId w:val="32"/>
        </w:numPr>
        <w:rPr>
          <w:rFonts w:ascii="Arial" w:eastAsia="Times New Roman" w:hAnsi="Arial" w:cs="Arial"/>
          <w:bCs/>
          <w:lang w:eastAsia="en-GB"/>
        </w:rPr>
      </w:pPr>
      <w:r w:rsidRPr="007428AD">
        <w:rPr>
          <w:rFonts w:ascii="Arial" w:eastAsia="Times New Roman" w:hAnsi="Arial" w:cs="Arial"/>
          <w:bCs/>
          <w:lang w:eastAsia="en-GB"/>
        </w:rPr>
        <w:t xml:space="preserve">Approve the criteria detailed upon which decisions to enter into collaborative arrangements are made </w:t>
      </w:r>
    </w:p>
    <w:p w:rsidR="007428AD" w:rsidRPr="007428AD" w:rsidRDefault="007428AD" w:rsidP="007428AD">
      <w:pPr>
        <w:numPr>
          <w:ilvl w:val="0"/>
          <w:numId w:val="32"/>
        </w:numPr>
        <w:rPr>
          <w:rFonts w:ascii="Arial" w:eastAsia="Times New Roman" w:hAnsi="Arial" w:cs="Arial"/>
          <w:bCs/>
          <w:lang w:eastAsia="en-GB"/>
        </w:rPr>
      </w:pPr>
      <w:r w:rsidRPr="007428AD">
        <w:rPr>
          <w:rFonts w:ascii="Arial" w:eastAsia="Times New Roman" w:hAnsi="Arial" w:cs="Arial"/>
          <w:bCs/>
          <w:lang w:eastAsia="en-GB"/>
        </w:rPr>
        <w:t>Delegate authority to formally enter into collaborative arrangements with other CCGs to the Deputy Chief Executive (Helen Kenyon), as outlined in the attached paper</w:t>
      </w:r>
    </w:p>
    <w:p w:rsidR="007428AD" w:rsidRDefault="007428AD" w:rsidP="007428AD">
      <w:pPr>
        <w:numPr>
          <w:ilvl w:val="0"/>
          <w:numId w:val="32"/>
        </w:numPr>
        <w:rPr>
          <w:rFonts w:ascii="Arial" w:hAnsi="Arial" w:cs="Arial"/>
        </w:rPr>
      </w:pPr>
      <w:r w:rsidRPr="007428AD">
        <w:rPr>
          <w:rFonts w:ascii="Arial" w:eastAsia="Times New Roman" w:hAnsi="Arial" w:cs="Arial"/>
          <w:bCs/>
          <w:lang w:eastAsia="en-GB"/>
        </w:rPr>
        <w:t>To formally approve the External Financial Risk Sharing Policy</w:t>
      </w:r>
      <w:r w:rsidR="00F2749F">
        <w:rPr>
          <w:rFonts w:ascii="Arial" w:eastAsia="Times New Roman" w:hAnsi="Arial" w:cs="Arial"/>
          <w:bCs/>
          <w:lang w:eastAsia="en-GB"/>
        </w:rPr>
        <w:t>, and delegate authority to the DCE/CFO (Cathy Kennedy) to implement the policy.</w:t>
      </w:r>
    </w:p>
    <w:p w:rsidR="007428AD" w:rsidRDefault="007428AD" w:rsidP="005A2933">
      <w:pPr>
        <w:ind w:left="360"/>
        <w:jc w:val="both"/>
        <w:rPr>
          <w:rFonts w:ascii="Arial" w:hAnsi="Arial" w:cs="Arial"/>
        </w:rPr>
      </w:pPr>
    </w:p>
    <w:p w:rsidR="004173A5" w:rsidRDefault="007428AD" w:rsidP="005A2933">
      <w:pPr>
        <w:ind w:left="360"/>
        <w:jc w:val="both"/>
        <w:rPr>
          <w:rFonts w:ascii="Arial" w:hAnsi="Arial" w:cs="Arial"/>
        </w:rPr>
      </w:pPr>
      <w:r>
        <w:rPr>
          <w:rFonts w:ascii="Arial" w:hAnsi="Arial" w:cs="Arial"/>
        </w:rPr>
        <w:t xml:space="preserve">A brief summary of the supporting paper was provided together with a </w:t>
      </w:r>
      <w:r w:rsidR="004173A5">
        <w:rPr>
          <w:rFonts w:ascii="Arial" w:hAnsi="Arial" w:cs="Arial"/>
        </w:rPr>
        <w:t>presentation which outlined the following:</w:t>
      </w:r>
    </w:p>
    <w:p w:rsidR="004173A5" w:rsidRDefault="004173A5" w:rsidP="005A2933">
      <w:pPr>
        <w:ind w:left="360"/>
        <w:jc w:val="both"/>
        <w:rPr>
          <w:rFonts w:ascii="Arial" w:hAnsi="Arial" w:cs="Arial"/>
        </w:rPr>
      </w:pPr>
    </w:p>
    <w:p w:rsidR="004173A5" w:rsidRDefault="004173A5" w:rsidP="004173A5">
      <w:pPr>
        <w:pStyle w:val="ListParagraph"/>
        <w:numPr>
          <w:ilvl w:val="0"/>
          <w:numId w:val="31"/>
        </w:numPr>
        <w:jc w:val="both"/>
        <w:rPr>
          <w:rFonts w:ascii="Arial" w:hAnsi="Arial" w:cs="Arial"/>
        </w:rPr>
      </w:pPr>
      <w:r w:rsidRPr="004173A5">
        <w:rPr>
          <w:rFonts w:ascii="Arial" w:hAnsi="Arial" w:cs="Arial"/>
        </w:rPr>
        <w:t>Commissioning collaboration</w:t>
      </w:r>
    </w:p>
    <w:p w:rsidR="004173A5" w:rsidRDefault="004173A5" w:rsidP="004173A5">
      <w:pPr>
        <w:pStyle w:val="ListParagraph"/>
        <w:numPr>
          <w:ilvl w:val="1"/>
          <w:numId w:val="31"/>
        </w:numPr>
        <w:jc w:val="both"/>
        <w:rPr>
          <w:rFonts w:ascii="Arial" w:hAnsi="Arial" w:cs="Arial"/>
        </w:rPr>
      </w:pPr>
      <w:r>
        <w:rPr>
          <w:rFonts w:ascii="Arial" w:hAnsi="Arial" w:cs="Arial"/>
        </w:rPr>
        <w:t>Planning and shaping services</w:t>
      </w:r>
    </w:p>
    <w:p w:rsidR="004173A5" w:rsidRDefault="004173A5" w:rsidP="004173A5">
      <w:pPr>
        <w:pStyle w:val="ListParagraph"/>
        <w:numPr>
          <w:ilvl w:val="1"/>
          <w:numId w:val="31"/>
        </w:numPr>
        <w:jc w:val="both"/>
        <w:rPr>
          <w:rFonts w:ascii="Arial" w:hAnsi="Arial" w:cs="Arial"/>
        </w:rPr>
      </w:pPr>
      <w:r>
        <w:rPr>
          <w:rFonts w:ascii="Arial" w:hAnsi="Arial" w:cs="Arial"/>
        </w:rPr>
        <w:t>Contraction negotiation and management</w:t>
      </w:r>
    </w:p>
    <w:p w:rsidR="004173A5" w:rsidRDefault="004173A5" w:rsidP="004173A5">
      <w:pPr>
        <w:pStyle w:val="ListParagraph"/>
        <w:numPr>
          <w:ilvl w:val="0"/>
          <w:numId w:val="31"/>
        </w:numPr>
        <w:jc w:val="both"/>
        <w:rPr>
          <w:rFonts w:ascii="Arial" w:hAnsi="Arial" w:cs="Arial"/>
        </w:rPr>
      </w:pPr>
      <w:r>
        <w:rPr>
          <w:rFonts w:ascii="Arial" w:hAnsi="Arial" w:cs="Arial"/>
        </w:rPr>
        <w:t>Financial risk share collaboration proposal</w:t>
      </w:r>
    </w:p>
    <w:p w:rsidR="004173A5" w:rsidRDefault="004173A5" w:rsidP="004173A5">
      <w:pPr>
        <w:pStyle w:val="ListParagraph"/>
        <w:numPr>
          <w:ilvl w:val="0"/>
          <w:numId w:val="31"/>
        </w:numPr>
        <w:jc w:val="both"/>
        <w:rPr>
          <w:rFonts w:ascii="Arial" w:hAnsi="Arial" w:cs="Arial"/>
        </w:rPr>
      </w:pPr>
      <w:r>
        <w:rPr>
          <w:rFonts w:ascii="Arial" w:hAnsi="Arial" w:cs="Arial"/>
        </w:rPr>
        <w:t>CCG contract collaboration criteria</w:t>
      </w:r>
    </w:p>
    <w:p w:rsidR="004173A5" w:rsidRDefault="004173A5" w:rsidP="004173A5">
      <w:pPr>
        <w:pStyle w:val="ListParagraph"/>
        <w:numPr>
          <w:ilvl w:val="0"/>
          <w:numId w:val="31"/>
        </w:numPr>
        <w:jc w:val="both"/>
        <w:rPr>
          <w:rFonts w:ascii="Arial" w:hAnsi="Arial" w:cs="Arial"/>
        </w:rPr>
      </w:pPr>
      <w:r>
        <w:rPr>
          <w:rFonts w:ascii="Arial" w:hAnsi="Arial" w:cs="Arial"/>
        </w:rPr>
        <w:t>Financial risk share criteria</w:t>
      </w:r>
    </w:p>
    <w:p w:rsidR="004173A5" w:rsidRDefault="004173A5" w:rsidP="004173A5">
      <w:pPr>
        <w:pStyle w:val="ListParagraph"/>
        <w:numPr>
          <w:ilvl w:val="0"/>
          <w:numId w:val="31"/>
        </w:numPr>
        <w:jc w:val="both"/>
        <w:rPr>
          <w:rFonts w:ascii="Arial" w:hAnsi="Arial" w:cs="Arial"/>
        </w:rPr>
      </w:pPr>
      <w:r>
        <w:rPr>
          <w:rFonts w:ascii="Arial" w:hAnsi="Arial" w:cs="Arial"/>
        </w:rPr>
        <w:t>Partnership Board decision</w:t>
      </w:r>
    </w:p>
    <w:p w:rsidR="004173A5" w:rsidRDefault="004173A5" w:rsidP="004173A5">
      <w:pPr>
        <w:jc w:val="both"/>
        <w:rPr>
          <w:rFonts w:ascii="Arial" w:hAnsi="Arial" w:cs="Arial"/>
        </w:rPr>
      </w:pPr>
    </w:p>
    <w:p w:rsidR="004173A5" w:rsidRDefault="004224A6" w:rsidP="004173A5">
      <w:pPr>
        <w:ind w:left="360"/>
        <w:jc w:val="both"/>
        <w:rPr>
          <w:rFonts w:ascii="Arial" w:hAnsi="Arial" w:cs="Arial"/>
        </w:rPr>
      </w:pPr>
      <w:r>
        <w:rPr>
          <w:rFonts w:ascii="Arial" w:hAnsi="Arial" w:cs="Arial"/>
        </w:rPr>
        <w:t xml:space="preserve">A query arose as to whether clinical input should be </w:t>
      </w:r>
      <w:r w:rsidR="005025B3">
        <w:rPr>
          <w:rFonts w:ascii="Arial" w:hAnsi="Arial" w:cs="Arial"/>
        </w:rPr>
        <w:t xml:space="preserve">incorporated into the </w:t>
      </w:r>
      <w:r w:rsidR="00E877AE">
        <w:rPr>
          <w:rFonts w:ascii="Arial" w:hAnsi="Arial" w:cs="Arial"/>
        </w:rPr>
        <w:t>criteria for collaboration</w:t>
      </w:r>
      <w:r>
        <w:rPr>
          <w:rFonts w:ascii="Arial" w:hAnsi="Arial" w:cs="Arial"/>
        </w:rPr>
        <w:t xml:space="preserve"> and it was agreed that the </w:t>
      </w:r>
      <w:r w:rsidR="005025B3">
        <w:rPr>
          <w:rFonts w:ascii="Arial" w:hAnsi="Arial" w:cs="Arial"/>
        </w:rPr>
        <w:t xml:space="preserve">views of the </w:t>
      </w:r>
      <w:r>
        <w:rPr>
          <w:rFonts w:ascii="Arial" w:hAnsi="Arial" w:cs="Arial"/>
        </w:rPr>
        <w:t xml:space="preserve">Clinical Triangle Leads </w:t>
      </w:r>
      <w:r w:rsidR="005025B3">
        <w:rPr>
          <w:rFonts w:ascii="Arial" w:hAnsi="Arial" w:cs="Arial"/>
        </w:rPr>
        <w:t>will</w:t>
      </w:r>
      <w:r>
        <w:rPr>
          <w:rFonts w:ascii="Arial" w:hAnsi="Arial" w:cs="Arial"/>
        </w:rPr>
        <w:t xml:space="preserve"> be </w:t>
      </w:r>
      <w:r w:rsidR="005025B3">
        <w:rPr>
          <w:rFonts w:ascii="Arial" w:hAnsi="Arial" w:cs="Arial"/>
        </w:rPr>
        <w:t>sought</w:t>
      </w:r>
      <w:r>
        <w:rPr>
          <w:rFonts w:ascii="Arial" w:hAnsi="Arial" w:cs="Arial"/>
        </w:rPr>
        <w:t xml:space="preserve"> and that a further criteria </w:t>
      </w:r>
      <w:r w:rsidR="005025B3">
        <w:rPr>
          <w:rFonts w:ascii="Arial" w:hAnsi="Arial" w:cs="Arial"/>
        </w:rPr>
        <w:t>added reflecting</w:t>
      </w:r>
      <w:r>
        <w:rPr>
          <w:rFonts w:ascii="Arial" w:hAnsi="Arial" w:cs="Arial"/>
        </w:rPr>
        <w:t xml:space="preserve"> t</w:t>
      </w:r>
      <w:r w:rsidR="005025B3">
        <w:rPr>
          <w:rFonts w:ascii="Arial" w:hAnsi="Arial" w:cs="Arial"/>
        </w:rPr>
        <w:t>he need for clinical consensus</w:t>
      </w:r>
      <w:r>
        <w:rPr>
          <w:rFonts w:ascii="Arial" w:hAnsi="Arial" w:cs="Arial"/>
        </w:rPr>
        <w:t>.</w:t>
      </w:r>
    </w:p>
    <w:p w:rsidR="004224A6" w:rsidRDefault="004224A6" w:rsidP="004173A5">
      <w:pPr>
        <w:ind w:left="360"/>
        <w:jc w:val="both"/>
        <w:rPr>
          <w:rFonts w:ascii="Arial" w:hAnsi="Arial" w:cs="Arial"/>
        </w:rPr>
      </w:pPr>
    </w:p>
    <w:p w:rsidR="004224A6" w:rsidRPr="004224A6" w:rsidRDefault="00E877AE" w:rsidP="004224A6">
      <w:pPr>
        <w:ind w:left="720" w:hanging="360"/>
        <w:jc w:val="right"/>
        <w:rPr>
          <w:rFonts w:ascii="Arial" w:hAnsi="Arial" w:cs="Arial"/>
          <w:b/>
        </w:rPr>
      </w:pPr>
      <w:r>
        <w:rPr>
          <w:rFonts w:ascii="Arial" w:hAnsi="Arial" w:cs="Arial"/>
          <w:b/>
        </w:rPr>
        <w:t>ACTION:  C Kenyon</w:t>
      </w:r>
    </w:p>
    <w:p w:rsidR="00C73B7B" w:rsidRDefault="00C73B7B" w:rsidP="00C73B7B">
      <w:pPr>
        <w:ind w:left="360"/>
        <w:jc w:val="both"/>
        <w:rPr>
          <w:rFonts w:ascii="Arial" w:hAnsi="Arial" w:cs="Arial"/>
        </w:rPr>
      </w:pPr>
    </w:p>
    <w:p w:rsidR="004173A5" w:rsidRDefault="00C73B7B" w:rsidP="00C73B7B">
      <w:pPr>
        <w:ind w:left="360"/>
        <w:jc w:val="both"/>
        <w:rPr>
          <w:rFonts w:ascii="Arial" w:hAnsi="Arial" w:cs="Arial"/>
        </w:rPr>
      </w:pPr>
      <w:r>
        <w:rPr>
          <w:rFonts w:ascii="Arial" w:hAnsi="Arial" w:cs="Arial"/>
        </w:rPr>
        <w:t xml:space="preserve">It was also highlighted that being part of a collaborative partnership can provide extra strength and manoeuvrability for members as opposed to being in </w:t>
      </w:r>
      <w:r w:rsidR="00063DE9">
        <w:rPr>
          <w:rFonts w:ascii="Arial" w:hAnsi="Arial" w:cs="Arial"/>
        </w:rPr>
        <w:t>a stand-alone position which could</w:t>
      </w:r>
      <w:r>
        <w:rPr>
          <w:rFonts w:ascii="Arial" w:hAnsi="Arial" w:cs="Arial"/>
        </w:rPr>
        <w:t xml:space="preserve"> limit the </w:t>
      </w:r>
      <w:r>
        <w:rPr>
          <w:rFonts w:ascii="Arial" w:hAnsi="Arial" w:cs="Arial"/>
        </w:rPr>
        <w:lastRenderedPageBreak/>
        <w:t>effec</w:t>
      </w:r>
      <w:r w:rsidR="009C7ED6">
        <w:rPr>
          <w:rFonts w:ascii="Arial" w:hAnsi="Arial" w:cs="Arial"/>
        </w:rPr>
        <w:t>tiveness of an organisation in the</w:t>
      </w:r>
      <w:r>
        <w:rPr>
          <w:rFonts w:ascii="Arial" w:hAnsi="Arial" w:cs="Arial"/>
        </w:rPr>
        <w:t xml:space="preserve"> broader picture.</w:t>
      </w:r>
      <w:r w:rsidR="00B26675">
        <w:rPr>
          <w:rFonts w:ascii="Arial" w:hAnsi="Arial" w:cs="Arial"/>
        </w:rPr>
        <w:t xml:space="preserve">  It was further noted that the CCG will be able to leave the collaboration if it pro</w:t>
      </w:r>
      <w:r w:rsidR="0011758C">
        <w:rPr>
          <w:rFonts w:ascii="Arial" w:hAnsi="Arial" w:cs="Arial"/>
        </w:rPr>
        <w:t>ves to be of no benefit</w:t>
      </w:r>
      <w:r w:rsidR="00B26675">
        <w:rPr>
          <w:rFonts w:ascii="Arial" w:hAnsi="Arial" w:cs="Arial"/>
        </w:rPr>
        <w:t>.</w:t>
      </w:r>
    </w:p>
    <w:p w:rsidR="00F81D6D" w:rsidRDefault="00F81D6D" w:rsidP="00C73B7B">
      <w:pPr>
        <w:ind w:left="360"/>
        <w:jc w:val="both"/>
        <w:rPr>
          <w:rFonts w:ascii="Arial" w:hAnsi="Arial" w:cs="Arial"/>
        </w:rPr>
      </w:pPr>
    </w:p>
    <w:p w:rsidR="004341E8" w:rsidRDefault="00F81D6D" w:rsidP="00154616">
      <w:pPr>
        <w:ind w:left="360"/>
        <w:jc w:val="both"/>
        <w:rPr>
          <w:rFonts w:ascii="Arial" w:hAnsi="Arial" w:cs="Arial"/>
          <w:b/>
        </w:rPr>
      </w:pPr>
      <w:r>
        <w:rPr>
          <w:rFonts w:ascii="Arial" w:hAnsi="Arial" w:cs="Arial"/>
          <w:b/>
        </w:rPr>
        <w:t>The Partnership Board approved the criteria detailed upon which decisions to enter into collaborative arrangements are made; delegated authority to formally enter into collaborative arrangements with other CCGs to the Deputy Chief Executive (Helen Kenyon) as outlined in the supporting paper and formally approved the Externa</w:t>
      </w:r>
      <w:r w:rsidR="00E77AF6">
        <w:rPr>
          <w:rFonts w:ascii="Arial" w:hAnsi="Arial" w:cs="Arial"/>
          <w:b/>
        </w:rPr>
        <w:t>l Financial Risk Sharing Policy for implementation by the DCE/CFO Cathy Kennedy.</w:t>
      </w:r>
    </w:p>
    <w:p w:rsidR="00E77AF6" w:rsidRPr="00154616" w:rsidRDefault="00E77AF6" w:rsidP="00154616">
      <w:pPr>
        <w:ind w:left="360"/>
        <w:jc w:val="both"/>
        <w:rPr>
          <w:rFonts w:ascii="Arial" w:hAnsi="Arial" w:cs="Arial"/>
        </w:rPr>
      </w:pPr>
    </w:p>
    <w:p w:rsidR="00DD2942" w:rsidRPr="00DE28EE" w:rsidRDefault="00B44A04" w:rsidP="00411CFF">
      <w:pPr>
        <w:pStyle w:val="ListParagraph"/>
        <w:numPr>
          <w:ilvl w:val="0"/>
          <w:numId w:val="27"/>
        </w:numPr>
        <w:jc w:val="both"/>
        <w:rPr>
          <w:rFonts w:ascii="Arial" w:hAnsi="Arial" w:cs="Arial"/>
        </w:rPr>
      </w:pPr>
      <w:r>
        <w:rPr>
          <w:rFonts w:ascii="Arial" w:hAnsi="Arial" w:cs="Arial"/>
          <w:b/>
        </w:rPr>
        <w:t>STRATEGIC PLAN FOR SUSTAINABLE SERVICES</w:t>
      </w:r>
    </w:p>
    <w:p w:rsidR="00AC53C5" w:rsidRDefault="00AC53C5" w:rsidP="00DE28EE">
      <w:pPr>
        <w:jc w:val="both"/>
        <w:rPr>
          <w:rFonts w:ascii="Arial" w:hAnsi="Arial" w:cs="Arial"/>
        </w:rPr>
      </w:pPr>
    </w:p>
    <w:p w:rsidR="008E71B0" w:rsidRDefault="007709C1" w:rsidP="001A2DB6">
      <w:pPr>
        <w:ind w:left="360"/>
        <w:jc w:val="both"/>
        <w:rPr>
          <w:rFonts w:ascii="Arial" w:hAnsi="Arial" w:cs="Arial"/>
        </w:rPr>
      </w:pPr>
      <w:r>
        <w:rPr>
          <w:rFonts w:ascii="Arial" w:hAnsi="Arial" w:cs="Arial"/>
        </w:rPr>
        <w:t xml:space="preserve">Dr Peter Melton reminded the meeting that for the last 18 months </w:t>
      </w:r>
      <w:r w:rsidR="007A27BD">
        <w:rPr>
          <w:rFonts w:ascii="Arial" w:hAnsi="Arial" w:cs="Arial"/>
        </w:rPr>
        <w:t>a programme of work known as t</w:t>
      </w:r>
      <w:r w:rsidR="00E90395">
        <w:rPr>
          <w:rFonts w:ascii="Arial" w:hAnsi="Arial" w:cs="Arial"/>
        </w:rPr>
        <w:t xml:space="preserve">he sustainable services review </w:t>
      </w:r>
      <w:r w:rsidR="007A27BD">
        <w:rPr>
          <w:rFonts w:ascii="Arial" w:hAnsi="Arial" w:cs="Arial"/>
        </w:rPr>
        <w:t>has been on-going between N</w:t>
      </w:r>
      <w:r w:rsidR="00886862">
        <w:rPr>
          <w:rFonts w:ascii="Arial" w:hAnsi="Arial" w:cs="Arial"/>
        </w:rPr>
        <w:t xml:space="preserve">orth </w:t>
      </w:r>
      <w:r w:rsidR="007A27BD">
        <w:rPr>
          <w:rFonts w:ascii="Arial" w:hAnsi="Arial" w:cs="Arial"/>
        </w:rPr>
        <w:t>E</w:t>
      </w:r>
      <w:r w:rsidR="00886862">
        <w:rPr>
          <w:rFonts w:ascii="Arial" w:hAnsi="Arial" w:cs="Arial"/>
        </w:rPr>
        <w:t xml:space="preserve">ast </w:t>
      </w:r>
      <w:r w:rsidR="007A27BD">
        <w:rPr>
          <w:rFonts w:ascii="Arial" w:hAnsi="Arial" w:cs="Arial"/>
        </w:rPr>
        <w:t>L</w:t>
      </w:r>
      <w:r w:rsidR="00886862">
        <w:rPr>
          <w:rFonts w:ascii="Arial" w:hAnsi="Arial" w:cs="Arial"/>
        </w:rPr>
        <w:t>incolnshire</w:t>
      </w:r>
      <w:r w:rsidR="007A27BD">
        <w:rPr>
          <w:rFonts w:ascii="Arial" w:hAnsi="Arial" w:cs="Arial"/>
        </w:rPr>
        <w:t xml:space="preserve"> CCG, N</w:t>
      </w:r>
      <w:r w:rsidR="00886862">
        <w:rPr>
          <w:rFonts w:ascii="Arial" w:hAnsi="Arial" w:cs="Arial"/>
        </w:rPr>
        <w:t xml:space="preserve">orth </w:t>
      </w:r>
      <w:r w:rsidR="007A27BD">
        <w:rPr>
          <w:rFonts w:ascii="Arial" w:hAnsi="Arial" w:cs="Arial"/>
        </w:rPr>
        <w:t>L</w:t>
      </w:r>
      <w:r w:rsidR="00886862">
        <w:rPr>
          <w:rFonts w:ascii="Arial" w:hAnsi="Arial" w:cs="Arial"/>
        </w:rPr>
        <w:t>incolnshire</w:t>
      </w:r>
      <w:r w:rsidR="007A27BD">
        <w:rPr>
          <w:rFonts w:ascii="Arial" w:hAnsi="Arial" w:cs="Arial"/>
        </w:rPr>
        <w:t xml:space="preserve"> </w:t>
      </w:r>
      <w:r w:rsidR="008C6F65">
        <w:rPr>
          <w:rFonts w:ascii="Arial" w:hAnsi="Arial" w:cs="Arial"/>
        </w:rPr>
        <w:t>CCG, Local Authority and providers in the patch</w:t>
      </w:r>
      <w:r w:rsidR="00886862">
        <w:rPr>
          <w:rFonts w:ascii="Arial" w:hAnsi="Arial" w:cs="Arial"/>
        </w:rPr>
        <w:t>.</w:t>
      </w:r>
      <w:r w:rsidR="00E90395">
        <w:rPr>
          <w:rFonts w:ascii="Arial" w:hAnsi="Arial" w:cs="Arial"/>
        </w:rPr>
        <w:t xml:space="preserve">  The object of the review is to </w:t>
      </w:r>
      <w:r w:rsidR="00886862">
        <w:rPr>
          <w:rFonts w:ascii="Arial" w:hAnsi="Arial" w:cs="Arial"/>
        </w:rPr>
        <w:t xml:space="preserve">ensure that </w:t>
      </w:r>
      <w:r w:rsidR="003004EA">
        <w:rPr>
          <w:rFonts w:ascii="Arial" w:hAnsi="Arial" w:cs="Arial"/>
        </w:rPr>
        <w:t>Northern Lincolnshire people</w:t>
      </w:r>
      <w:r w:rsidR="00886862">
        <w:rPr>
          <w:rFonts w:ascii="Arial" w:hAnsi="Arial" w:cs="Arial"/>
        </w:rPr>
        <w:t xml:space="preserve"> have access to the highest quality of services</w:t>
      </w:r>
      <w:r w:rsidR="0073217D">
        <w:rPr>
          <w:rFonts w:ascii="Arial" w:hAnsi="Arial" w:cs="Arial"/>
        </w:rPr>
        <w:t xml:space="preserve"> possible</w:t>
      </w:r>
      <w:r w:rsidR="00886862">
        <w:rPr>
          <w:rFonts w:ascii="Arial" w:hAnsi="Arial" w:cs="Arial"/>
        </w:rPr>
        <w:t xml:space="preserve"> within the finances available.  </w:t>
      </w:r>
      <w:r w:rsidR="008C6F65">
        <w:rPr>
          <w:rFonts w:ascii="Arial" w:hAnsi="Arial" w:cs="Arial"/>
        </w:rPr>
        <w:t xml:space="preserve">All services will be affected but the focus has been on </w:t>
      </w:r>
      <w:r w:rsidR="00886862">
        <w:rPr>
          <w:rFonts w:ascii="Arial" w:hAnsi="Arial" w:cs="Arial"/>
        </w:rPr>
        <w:t>planned care, unplanned care and women and children’s care.</w:t>
      </w:r>
      <w:r w:rsidR="007A27BD">
        <w:rPr>
          <w:rFonts w:ascii="Arial" w:hAnsi="Arial" w:cs="Arial"/>
        </w:rPr>
        <w:t xml:space="preserve"> </w:t>
      </w:r>
      <w:r w:rsidR="00B45EC8">
        <w:rPr>
          <w:rFonts w:ascii="Arial" w:hAnsi="Arial" w:cs="Arial"/>
        </w:rPr>
        <w:t xml:space="preserve"> </w:t>
      </w:r>
      <w:r w:rsidR="008E71B0">
        <w:rPr>
          <w:rFonts w:ascii="Arial" w:hAnsi="Arial" w:cs="Arial"/>
        </w:rPr>
        <w:t xml:space="preserve">  </w:t>
      </w:r>
    </w:p>
    <w:p w:rsidR="008E71B0" w:rsidRDefault="008E71B0" w:rsidP="00DE28EE">
      <w:pPr>
        <w:jc w:val="both"/>
        <w:rPr>
          <w:rFonts w:ascii="Arial" w:hAnsi="Arial" w:cs="Arial"/>
        </w:rPr>
      </w:pPr>
    </w:p>
    <w:p w:rsidR="007709C1" w:rsidRPr="00DE28EE" w:rsidRDefault="008E71B0" w:rsidP="001A2DB6">
      <w:pPr>
        <w:ind w:left="360"/>
        <w:jc w:val="both"/>
        <w:rPr>
          <w:rFonts w:ascii="Arial" w:hAnsi="Arial" w:cs="Arial"/>
        </w:rPr>
      </w:pPr>
      <w:r>
        <w:rPr>
          <w:rFonts w:ascii="Arial" w:hAnsi="Arial" w:cs="Arial"/>
        </w:rPr>
        <w:t xml:space="preserve">The CCG has an organisational priority to ensure the public have access to the highest quality services that </w:t>
      </w:r>
      <w:r w:rsidR="00D270F7">
        <w:rPr>
          <w:rFonts w:ascii="Arial" w:hAnsi="Arial" w:cs="Arial"/>
        </w:rPr>
        <w:t>it can provide</w:t>
      </w:r>
      <w:r>
        <w:rPr>
          <w:rFonts w:ascii="Arial" w:hAnsi="Arial" w:cs="Arial"/>
        </w:rPr>
        <w:t xml:space="preserve">.  Currently the local mortality indicator for hospital admissions and 28 days after discharge from hospital is one of the worst in the country; recent guidelines from the Royal College of Obstetrics and Gynaecology state that maternity services of 2000 deliveries per year are only just safe and ideally </w:t>
      </w:r>
      <w:r w:rsidR="00F62927">
        <w:rPr>
          <w:rFonts w:ascii="Arial" w:hAnsi="Arial" w:cs="Arial"/>
        </w:rPr>
        <w:t xml:space="preserve">individual </w:t>
      </w:r>
      <w:r>
        <w:rPr>
          <w:rFonts w:ascii="Arial" w:hAnsi="Arial" w:cs="Arial"/>
        </w:rPr>
        <w:t xml:space="preserve">units should be carrying out a minimum of 5000 deliveries per year. </w:t>
      </w:r>
      <w:r w:rsidR="00563863">
        <w:rPr>
          <w:rFonts w:ascii="Arial" w:hAnsi="Arial" w:cs="Arial"/>
        </w:rPr>
        <w:t xml:space="preserve">At the moment the two </w:t>
      </w:r>
      <w:r>
        <w:rPr>
          <w:rFonts w:ascii="Arial" w:hAnsi="Arial" w:cs="Arial"/>
        </w:rPr>
        <w:t xml:space="preserve">maternity units in Grimsby and Scunthorpe </w:t>
      </w:r>
      <w:r w:rsidR="00AF2956">
        <w:rPr>
          <w:rFonts w:ascii="Arial" w:hAnsi="Arial" w:cs="Arial"/>
        </w:rPr>
        <w:t>carry out between 2000 and 2700</w:t>
      </w:r>
      <w:r>
        <w:rPr>
          <w:rFonts w:ascii="Arial" w:hAnsi="Arial" w:cs="Arial"/>
        </w:rPr>
        <w:t xml:space="preserve"> deliveries </w:t>
      </w:r>
      <w:r w:rsidR="00563863">
        <w:rPr>
          <w:rFonts w:ascii="Arial" w:hAnsi="Arial" w:cs="Arial"/>
        </w:rPr>
        <w:t xml:space="preserve">each </w:t>
      </w:r>
      <w:r w:rsidR="00AF2956">
        <w:rPr>
          <w:rFonts w:ascii="Arial" w:hAnsi="Arial" w:cs="Arial"/>
        </w:rPr>
        <w:t>annually</w:t>
      </w:r>
      <w:r>
        <w:rPr>
          <w:rFonts w:ascii="Arial" w:hAnsi="Arial" w:cs="Arial"/>
        </w:rPr>
        <w:t>.</w:t>
      </w:r>
    </w:p>
    <w:p w:rsidR="00B44A04" w:rsidRDefault="00B44A04" w:rsidP="00B44A04">
      <w:pPr>
        <w:jc w:val="both"/>
        <w:rPr>
          <w:rFonts w:ascii="Arial" w:hAnsi="Arial" w:cs="Arial"/>
        </w:rPr>
      </w:pPr>
    </w:p>
    <w:p w:rsidR="004F6CB4" w:rsidRDefault="004F6CB4" w:rsidP="001A2DB6">
      <w:pPr>
        <w:ind w:left="360"/>
        <w:jc w:val="both"/>
        <w:rPr>
          <w:rFonts w:ascii="Arial" w:hAnsi="Arial" w:cs="Arial"/>
        </w:rPr>
      </w:pPr>
      <w:r>
        <w:rPr>
          <w:rFonts w:ascii="Arial" w:hAnsi="Arial" w:cs="Arial"/>
        </w:rPr>
        <w:t xml:space="preserve">Dr Melton apologised for a recent radio interview he had given which had caused some concern amongst staff at </w:t>
      </w:r>
      <w:proofErr w:type="spellStart"/>
      <w:r>
        <w:rPr>
          <w:rFonts w:ascii="Arial" w:hAnsi="Arial" w:cs="Arial"/>
        </w:rPr>
        <w:t>NLaG</w:t>
      </w:r>
      <w:proofErr w:type="spellEnd"/>
      <w:r>
        <w:rPr>
          <w:rFonts w:ascii="Arial" w:hAnsi="Arial" w:cs="Arial"/>
        </w:rPr>
        <w:t xml:space="preserve"> and explained that the content of the interview reflected what was stated above but had not come across as intended.</w:t>
      </w:r>
    </w:p>
    <w:p w:rsidR="004F6CB4" w:rsidRDefault="004F6CB4" w:rsidP="00B44A04">
      <w:pPr>
        <w:jc w:val="both"/>
        <w:rPr>
          <w:rFonts w:ascii="Arial" w:hAnsi="Arial" w:cs="Arial"/>
        </w:rPr>
      </w:pPr>
    </w:p>
    <w:p w:rsidR="004F6CB4" w:rsidRDefault="0073217D" w:rsidP="001A2DB6">
      <w:pPr>
        <w:ind w:left="360"/>
        <w:jc w:val="both"/>
        <w:rPr>
          <w:rFonts w:ascii="Arial" w:hAnsi="Arial" w:cs="Arial"/>
        </w:rPr>
      </w:pPr>
      <w:r>
        <w:rPr>
          <w:rFonts w:ascii="Arial" w:hAnsi="Arial" w:cs="Arial"/>
        </w:rPr>
        <w:t>Dr Melton acknowledged that challenging and difficult times were ahead for</w:t>
      </w:r>
      <w:r w:rsidR="00AF2956">
        <w:rPr>
          <w:rFonts w:ascii="Arial" w:hAnsi="Arial" w:cs="Arial"/>
        </w:rPr>
        <w:t xml:space="preserve"> those delivering </w:t>
      </w:r>
      <w:r>
        <w:rPr>
          <w:rFonts w:ascii="Arial" w:hAnsi="Arial" w:cs="Arial"/>
        </w:rPr>
        <w:t xml:space="preserve">and receiving </w:t>
      </w:r>
      <w:r w:rsidR="00AF2956">
        <w:rPr>
          <w:rFonts w:ascii="Arial" w:hAnsi="Arial" w:cs="Arial"/>
        </w:rPr>
        <w:t>care</w:t>
      </w:r>
      <w:r>
        <w:rPr>
          <w:rFonts w:ascii="Arial" w:hAnsi="Arial" w:cs="Arial"/>
        </w:rPr>
        <w:t xml:space="preserve"> but told the meeting a point in the process is now being reached where there is a need to have an open and frank discussion with staff and the general public about how we should consider and respond to the options </w:t>
      </w:r>
      <w:r w:rsidR="004F6CB4">
        <w:rPr>
          <w:rFonts w:ascii="Arial" w:hAnsi="Arial" w:cs="Arial"/>
        </w:rPr>
        <w:t>beginning</w:t>
      </w:r>
      <w:r>
        <w:rPr>
          <w:rFonts w:ascii="Arial" w:hAnsi="Arial" w:cs="Arial"/>
        </w:rPr>
        <w:t xml:space="preserve"> to come out of the review. </w:t>
      </w:r>
    </w:p>
    <w:p w:rsidR="00B44A04" w:rsidRDefault="00B44A04" w:rsidP="00B44A04">
      <w:pPr>
        <w:jc w:val="both"/>
        <w:rPr>
          <w:rFonts w:ascii="Arial" w:hAnsi="Arial" w:cs="Arial"/>
        </w:rPr>
      </w:pPr>
    </w:p>
    <w:p w:rsidR="005817E4" w:rsidRDefault="005817E4" w:rsidP="001A2DB6">
      <w:pPr>
        <w:ind w:left="360"/>
        <w:jc w:val="both"/>
        <w:rPr>
          <w:rFonts w:ascii="Arial" w:hAnsi="Arial" w:cs="Arial"/>
        </w:rPr>
      </w:pPr>
      <w:r>
        <w:rPr>
          <w:rFonts w:ascii="Arial" w:hAnsi="Arial" w:cs="Arial"/>
        </w:rPr>
        <w:t xml:space="preserve">Sue Rogerson </w:t>
      </w:r>
      <w:r w:rsidR="00F62927">
        <w:rPr>
          <w:rFonts w:ascii="Arial" w:hAnsi="Arial" w:cs="Arial"/>
        </w:rPr>
        <w:t xml:space="preserve">then </w:t>
      </w:r>
      <w:r>
        <w:rPr>
          <w:rFonts w:ascii="Arial" w:hAnsi="Arial" w:cs="Arial"/>
        </w:rPr>
        <w:t>gave a presentation to the meeting which covered:</w:t>
      </w:r>
    </w:p>
    <w:p w:rsidR="005817E4" w:rsidRDefault="005817E4" w:rsidP="00B44A04">
      <w:pPr>
        <w:jc w:val="both"/>
        <w:rPr>
          <w:rFonts w:ascii="Arial" w:hAnsi="Arial" w:cs="Arial"/>
        </w:rPr>
      </w:pPr>
    </w:p>
    <w:p w:rsidR="005817E4" w:rsidRPr="005817E4" w:rsidRDefault="005817E4" w:rsidP="005817E4">
      <w:pPr>
        <w:pStyle w:val="ListParagraph"/>
        <w:numPr>
          <w:ilvl w:val="0"/>
          <w:numId w:val="33"/>
        </w:numPr>
        <w:jc w:val="both"/>
        <w:rPr>
          <w:rFonts w:ascii="Arial" w:hAnsi="Arial" w:cs="Arial"/>
        </w:rPr>
      </w:pPr>
      <w:r w:rsidRPr="005817E4">
        <w:rPr>
          <w:rFonts w:ascii="Arial" w:hAnsi="Arial" w:cs="Arial"/>
        </w:rPr>
        <w:t>Sustainable services programme Northern Lincolnshire overview</w:t>
      </w:r>
    </w:p>
    <w:p w:rsidR="005817E4" w:rsidRPr="005817E4" w:rsidRDefault="005817E4" w:rsidP="005817E4">
      <w:pPr>
        <w:pStyle w:val="ListParagraph"/>
        <w:numPr>
          <w:ilvl w:val="0"/>
          <w:numId w:val="33"/>
        </w:numPr>
        <w:jc w:val="both"/>
        <w:rPr>
          <w:rFonts w:ascii="Arial" w:hAnsi="Arial" w:cs="Arial"/>
        </w:rPr>
      </w:pPr>
      <w:r w:rsidRPr="005817E4">
        <w:rPr>
          <w:rFonts w:ascii="Arial" w:hAnsi="Arial" w:cs="Arial"/>
        </w:rPr>
        <w:t>NEL CCG themes</w:t>
      </w:r>
    </w:p>
    <w:p w:rsidR="005817E4" w:rsidRPr="005817E4" w:rsidRDefault="005817E4" w:rsidP="005817E4">
      <w:pPr>
        <w:pStyle w:val="ListParagraph"/>
        <w:numPr>
          <w:ilvl w:val="0"/>
          <w:numId w:val="33"/>
        </w:numPr>
        <w:jc w:val="both"/>
        <w:rPr>
          <w:rFonts w:ascii="Arial" w:hAnsi="Arial" w:cs="Arial"/>
        </w:rPr>
      </w:pPr>
      <w:r w:rsidRPr="005817E4">
        <w:rPr>
          <w:rFonts w:ascii="Arial" w:hAnsi="Arial" w:cs="Arial"/>
        </w:rPr>
        <w:t>Financial summary 2012/13</w:t>
      </w:r>
    </w:p>
    <w:p w:rsidR="005817E4" w:rsidRPr="005817E4" w:rsidRDefault="005817E4" w:rsidP="005817E4">
      <w:pPr>
        <w:pStyle w:val="ListParagraph"/>
        <w:numPr>
          <w:ilvl w:val="0"/>
          <w:numId w:val="33"/>
        </w:numPr>
        <w:jc w:val="both"/>
        <w:rPr>
          <w:rFonts w:ascii="Arial" w:hAnsi="Arial" w:cs="Arial"/>
        </w:rPr>
      </w:pPr>
      <w:r w:rsidRPr="005817E4">
        <w:rPr>
          <w:rFonts w:ascii="Arial" w:hAnsi="Arial" w:cs="Arial"/>
        </w:rPr>
        <w:t>Plans for 2013/14 and 2014/15</w:t>
      </w:r>
    </w:p>
    <w:p w:rsidR="005817E4" w:rsidRPr="005817E4" w:rsidRDefault="005817E4" w:rsidP="005817E4">
      <w:pPr>
        <w:pStyle w:val="ListParagraph"/>
        <w:numPr>
          <w:ilvl w:val="0"/>
          <w:numId w:val="33"/>
        </w:numPr>
        <w:jc w:val="both"/>
        <w:rPr>
          <w:rFonts w:ascii="Arial" w:hAnsi="Arial" w:cs="Arial"/>
        </w:rPr>
      </w:pPr>
      <w:r w:rsidRPr="005817E4">
        <w:rPr>
          <w:rFonts w:ascii="Arial" w:hAnsi="Arial" w:cs="Arial"/>
        </w:rPr>
        <w:t>NEL CCG position 2013/14 and 2014/15</w:t>
      </w:r>
    </w:p>
    <w:p w:rsidR="005817E4" w:rsidRPr="005817E4" w:rsidRDefault="005817E4" w:rsidP="005817E4">
      <w:pPr>
        <w:pStyle w:val="ListParagraph"/>
        <w:numPr>
          <w:ilvl w:val="0"/>
          <w:numId w:val="33"/>
        </w:numPr>
        <w:jc w:val="both"/>
        <w:rPr>
          <w:rFonts w:ascii="Arial" w:hAnsi="Arial" w:cs="Arial"/>
        </w:rPr>
      </w:pPr>
      <w:r w:rsidRPr="005817E4">
        <w:rPr>
          <w:rFonts w:ascii="Arial" w:hAnsi="Arial" w:cs="Arial"/>
        </w:rPr>
        <w:t>Agreed process to move forward</w:t>
      </w:r>
    </w:p>
    <w:p w:rsidR="005817E4" w:rsidRDefault="005817E4" w:rsidP="00B44A04">
      <w:pPr>
        <w:jc w:val="both"/>
        <w:rPr>
          <w:rFonts w:ascii="Arial" w:hAnsi="Arial" w:cs="Arial"/>
        </w:rPr>
      </w:pPr>
    </w:p>
    <w:p w:rsidR="005817E4" w:rsidRDefault="00857596" w:rsidP="001A2DB6">
      <w:pPr>
        <w:ind w:left="360"/>
        <w:jc w:val="both"/>
        <w:rPr>
          <w:rFonts w:ascii="Arial" w:hAnsi="Arial" w:cs="Arial"/>
        </w:rPr>
      </w:pPr>
      <w:r>
        <w:rPr>
          <w:rFonts w:ascii="Arial" w:hAnsi="Arial" w:cs="Arial"/>
        </w:rPr>
        <w:t xml:space="preserve">It was clarified that providers </w:t>
      </w:r>
      <w:r w:rsidR="00063C6A">
        <w:rPr>
          <w:rFonts w:ascii="Arial" w:hAnsi="Arial" w:cs="Arial"/>
        </w:rPr>
        <w:t>are being</w:t>
      </w:r>
      <w:r>
        <w:rPr>
          <w:rFonts w:ascii="Arial" w:hAnsi="Arial" w:cs="Arial"/>
        </w:rPr>
        <w:t xml:space="preserve"> given a 28 day consultation period to comment </w:t>
      </w:r>
      <w:r w:rsidR="00063C6A">
        <w:rPr>
          <w:rFonts w:ascii="Arial" w:hAnsi="Arial" w:cs="Arial"/>
        </w:rPr>
        <w:t xml:space="preserve">on </w:t>
      </w:r>
      <w:r w:rsidR="008C6F65">
        <w:rPr>
          <w:rFonts w:ascii="Arial" w:hAnsi="Arial" w:cs="Arial"/>
        </w:rPr>
        <w:t xml:space="preserve">the draft commissioner vision </w:t>
      </w:r>
      <w:r w:rsidR="00063C6A">
        <w:rPr>
          <w:rFonts w:ascii="Arial" w:hAnsi="Arial" w:cs="Arial"/>
        </w:rPr>
        <w:t>but that the full formal public and staff consultation alluded to above will be a future event spread over a much greater timeframe.</w:t>
      </w:r>
    </w:p>
    <w:p w:rsidR="00B645CC" w:rsidRDefault="00B645CC" w:rsidP="00B44A04">
      <w:pPr>
        <w:jc w:val="both"/>
        <w:rPr>
          <w:rFonts w:ascii="Arial" w:hAnsi="Arial" w:cs="Arial"/>
        </w:rPr>
      </w:pPr>
    </w:p>
    <w:p w:rsidR="00815EBD" w:rsidRDefault="00B645CC" w:rsidP="000670E0">
      <w:pPr>
        <w:ind w:left="360"/>
        <w:jc w:val="both"/>
        <w:rPr>
          <w:rFonts w:ascii="Arial" w:hAnsi="Arial" w:cs="Arial"/>
        </w:rPr>
      </w:pPr>
      <w:r>
        <w:rPr>
          <w:rFonts w:ascii="Arial" w:hAnsi="Arial" w:cs="Arial"/>
        </w:rPr>
        <w:t xml:space="preserve">It was reiterated that it is of prime importance for the CCG to have clear and effective engagement and communication with the local community and that it needs to be timely, open and honest.  </w:t>
      </w:r>
      <w:r w:rsidR="00820B59">
        <w:rPr>
          <w:rFonts w:ascii="Arial" w:hAnsi="Arial" w:cs="Arial"/>
        </w:rPr>
        <w:t xml:space="preserve">It was flagged that the Comms Team have </w:t>
      </w:r>
      <w:r w:rsidR="00815EBD">
        <w:rPr>
          <w:rFonts w:ascii="Arial" w:hAnsi="Arial" w:cs="Arial"/>
        </w:rPr>
        <w:t>started work on developing a local engagement and communications strategy and it was agreed that the local sustainable services review and options should be included on the agenda for this group.</w:t>
      </w:r>
    </w:p>
    <w:p w:rsidR="000670E0" w:rsidRDefault="000670E0" w:rsidP="00B44A04">
      <w:pPr>
        <w:jc w:val="both"/>
        <w:rPr>
          <w:rFonts w:ascii="Arial" w:hAnsi="Arial" w:cs="Arial"/>
        </w:rPr>
      </w:pPr>
    </w:p>
    <w:p w:rsidR="00B44A04" w:rsidRDefault="00815EBD" w:rsidP="004422F8">
      <w:pPr>
        <w:jc w:val="right"/>
        <w:rPr>
          <w:rFonts w:ascii="Arial" w:hAnsi="Arial" w:cs="Arial"/>
          <w:b/>
        </w:rPr>
      </w:pPr>
      <w:r>
        <w:rPr>
          <w:rFonts w:ascii="Arial" w:hAnsi="Arial" w:cs="Arial"/>
          <w:b/>
        </w:rPr>
        <w:t>ACTION:  Z Robertson</w:t>
      </w:r>
    </w:p>
    <w:p w:rsidR="000670E0" w:rsidRDefault="000670E0" w:rsidP="004422F8">
      <w:pPr>
        <w:jc w:val="right"/>
        <w:rPr>
          <w:rFonts w:ascii="Arial" w:hAnsi="Arial" w:cs="Arial"/>
        </w:rPr>
      </w:pPr>
    </w:p>
    <w:p w:rsidR="00B44A04" w:rsidRPr="00B44A04" w:rsidRDefault="00B44A04" w:rsidP="00B44A04">
      <w:pPr>
        <w:jc w:val="both"/>
        <w:rPr>
          <w:rFonts w:ascii="Arial" w:hAnsi="Arial" w:cs="Arial"/>
          <w:b/>
        </w:rPr>
      </w:pPr>
      <w:r>
        <w:rPr>
          <w:rFonts w:ascii="Arial" w:hAnsi="Arial" w:cs="Arial"/>
          <w:b/>
        </w:rPr>
        <w:lastRenderedPageBreak/>
        <w:t>16.  UPDATES</w:t>
      </w:r>
    </w:p>
    <w:p w:rsidR="00DD2942" w:rsidRDefault="00DD2942" w:rsidP="00DD2942">
      <w:pPr>
        <w:jc w:val="both"/>
        <w:rPr>
          <w:rFonts w:ascii="Arial" w:hAnsi="Arial" w:cs="Arial"/>
        </w:rPr>
      </w:pPr>
    </w:p>
    <w:p w:rsidR="00DD2942" w:rsidRPr="00DD2942" w:rsidRDefault="00B44A04" w:rsidP="00B44A04">
      <w:pPr>
        <w:pStyle w:val="ListParagraph"/>
        <w:ind w:left="0"/>
        <w:jc w:val="both"/>
        <w:rPr>
          <w:rFonts w:ascii="Arial" w:hAnsi="Arial" w:cs="Arial"/>
          <w:u w:val="single"/>
        </w:rPr>
      </w:pPr>
      <w:r w:rsidRPr="00B44A04">
        <w:rPr>
          <w:rFonts w:ascii="Arial" w:hAnsi="Arial" w:cs="Arial"/>
        </w:rPr>
        <w:t xml:space="preserve">16.1 </w:t>
      </w:r>
      <w:r w:rsidR="00DD2942" w:rsidRPr="00DD2942">
        <w:rPr>
          <w:rFonts w:ascii="Arial" w:hAnsi="Arial" w:cs="Arial"/>
          <w:u w:val="single"/>
        </w:rPr>
        <w:t>Community Forum Update</w:t>
      </w:r>
    </w:p>
    <w:p w:rsidR="00DD2942" w:rsidRDefault="00DD2942" w:rsidP="008D083D">
      <w:pPr>
        <w:ind w:left="284"/>
        <w:jc w:val="both"/>
        <w:rPr>
          <w:rFonts w:ascii="Arial" w:hAnsi="Arial" w:cs="Arial"/>
          <w:u w:val="single"/>
        </w:rPr>
      </w:pPr>
    </w:p>
    <w:p w:rsidR="000E4212" w:rsidRPr="00231DE7" w:rsidRDefault="00231DE7" w:rsidP="00F41227">
      <w:pPr>
        <w:ind w:left="360"/>
        <w:jc w:val="both"/>
        <w:rPr>
          <w:rFonts w:ascii="Arial" w:hAnsi="Arial" w:cs="Arial"/>
        </w:rPr>
      </w:pPr>
      <w:r>
        <w:rPr>
          <w:rFonts w:ascii="Arial" w:hAnsi="Arial" w:cs="Arial"/>
        </w:rPr>
        <w:t xml:space="preserve">Philip </w:t>
      </w:r>
      <w:r w:rsidR="004422F8">
        <w:rPr>
          <w:rFonts w:ascii="Arial" w:hAnsi="Arial" w:cs="Arial"/>
        </w:rPr>
        <w:t>Bond advised that Cllr M</w:t>
      </w:r>
      <w:r>
        <w:rPr>
          <w:rFonts w:ascii="Arial" w:hAnsi="Arial" w:cs="Arial"/>
        </w:rPr>
        <w:t xml:space="preserve">ick </w:t>
      </w:r>
      <w:r w:rsidR="004422F8">
        <w:rPr>
          <w:rFonts w:ascii="Arial" w:hAnsi="Arial" w:cs="Arial"/>
        </w:rPr>
        <w:t xml:space="preserve">Burnett had </w:t>
      </w:r>
      <w:r>
        <w:rPr>
          <w:rFonts w:ascii="Arial" w:hAnsi="Arial" w:cs="Arial"/>
        </w:rPr>
        <w:t xml:space="preserve">attended </w:t>
      </w:r>
      <w:r w:rsidR="004422F8">
        <w:rPr>
          <w:rFonts w:ascii="Arial" w:hAnsi="Arial" w:cs="Arial"/>
        </w:rPr>
        <w:t>the last Community Forum meeting and outlined the NELC Budget process.  No items had been identified for escalation to the Partnership Board.</w:t>
      </w:r>
    </w:p>
    <w:p w:rsidR="002C6B45" w:rsidRDefault="002C6B45" w:rsidP="00DD2942">
      <w:pPr>
        <w:jc w:val="both"/>
        <w:rPr>
          <w:rFonts w:ascii="Arial" w:hAnsi="Arial" w:cs="Arial"/>
          <w:u w:val="single"/>
        </w:rPr>
      </w:pPr>
    </w:p>
    <w:p w:rsidR="00DD2942" w:rsidRPr="00B44A04" w:rsidRDefault="00B44A04" w:rsidP="00B44A04">
      <w:pPr>
        <w:jc w:val="both"/>
        <w:rPr>
          <w:rFonts w:ascii="Arial" w:hAnsi="Arial" w:cs="Arial"/>
        </w:rPr>
      </w:pPr>
      <w:proofErr w:type="gramStart"/>
      <w:r>
        <w:rPr>
          <w:rFonts w:ascii="Arial" w:hAnsi="Arial" w:cs="Arial"/>
        </w:rPr>
        <w:t xml:space="preserve">16.2 </w:t>
      </w:r>
      <w:r w:rsidR="00DD2942" w:rsidRPr="00B44A04">
        <w:rPr>
          <w:rFonts w:ascii="Arial" w:hAnsi="Arial" w:cs="Arial"/>
        </w:rPr>
        <w:t xml:space="preserve"> </w:t>
      </w:r>
      <w:r w:rsidR="00DD2942" w:rsidRPr="00B44A04">
        <w:rPr>
          <w:rFonts w:ascii="Arial" w:hAnsi="Arial" w:cs="Arial"/>
          <w:u w:val="single"/>
        </w:rPr>
        <w:t>Council</w:t>
      </w:r>
      <w:proofErr w:type="gramEnd"/>
      <w:r w:rsidR="00DD2942" w:rsidRPr="00B44A04">
        <w:rPr>
          <w:rFonts w:ascii="Arial" w:hAnsi="Arial" w:cs="Arial"/>
          <w:u w:val="single"/>
        </w:rPr>
        <w:t xml:space="preserve"> of Members Update</w:t>
      </w:r>
    </w:p>
    <w:p w:rsidR="002C6B45" w:rsidRDefault="002C6B45" w:rsidP="00DD2942">
      <w:pPr>
        <w:jc w:val="both"/>
        <w:rPr>
          <w:rFonts w:ascii="Arial" w:hAnsi="Arial" w:cs="Arial"/>
        </w:rPr>
      </w:pPr>
    </w:p>
    <w:p w:rsidR="00BA1077" w:rsidRPr="00B44A04" w:rsidRDefault="000E4212" w:rsidP="001A2DB6">
      <w:pPr>
        <w:ind w:left="360"/>
        <w:jc w:val="both"/>
        <w:rPr>
          <w:rFonts w:ascii="Arial" w:hAnsi="Arial" w:cs="Arial"/>
        </w:rPr>
      </w:pPr>
      <w:r>
        <w:rPr>
          <w:rFonts w:ascii="Arial" w:hAnsi="Arial" w:cs="Arial"/>
        </w:rPr>
        <w:t>The last meeting of the Council of Members had concentrated on the work being undertaken by the Triangles and their implementation plans.  No items had been identified for escalation to the Partnership Board.</w:t>
      </w:r>
    </w:p>
    <w:p w:rsidR="00800409" w:rsidRPr="00DD2942" w:rsidRDefault="00800409" w:rsidP="00F85900">
      <w:pPr>
        <w:ind w:left="719"/>
        <w:jc w:val="both"/>
        <w:rPr>
          <w:rFonts w:ascii="Arial" w:hAnsi="Arial" w:cs="Arial"/>
        </w:rPr>
      </w:pPr>
    </w:p>
    <w:p w:rsidR="00DD2942" w:rsidRPr="00B44A04" w:rsidRDefault="006C5F21" w:rsidP="00B44A04">
      <w:pPr>
        <w:pStyle w:val="ListParagraph"/>
        <w:numPr>
          <w:ilvl w:val="0"/>
          <w:numId w:val="28"/>
        </w:numPr>
        <w:jc w:val="both"/>
        <w:rPr>
          <w:rFonts w:ascii="Arial" w:hAnsi="Arial" w:cs="Arial"/>
        </w:rPr>
      </w:pPr>
      <w:r>
        <w:rPr>
          <w:rFonts w:ascii="Arial" w:hAnsi="Arial" w:cs="Arial"/>
          <w:b/>
        </w:rPr>
        <w:t>ITEMS FOR INFORMATION</w:t>
      </w:r>
    </w:p>
    <w:p w:rsidR="00B44A04" w:rsidRDefault="00B44A04" w:rsidP="00B44A04">
      <w:pPr>
        <w:jc w:val="both"/>
        <w:rPr>
          <w:rFonts w:ascii="Arial" w:hAnsi="Arial" w:cs="Arial"/>
        </w:rPr>
      </w:pPr>
    </w:p>
    <w:p w:rsidR="00B44A04" w:rsidRDefault="00B44A04" w:rsidP="00B44A04">
      <w:pPr>
        <w:jc w:val="both"/>
        <w:rPr>
          <w:rFonts w:ascii="Arial" w:hAnsi="Arial" w:cs="Arial"/>
        </w:rPr>
      </w:pPr>
      <w:proofErr w:type="gramStart"/>
      <w:r>
        <w:rPr>
          <w:rFonts w:ascii="Arial" w:hAnsi="Arial" w:cs="Arial"/>
        </w:rPr>
        <w:t xml:space="preserve">17.1  </w:t>
      </w:r>
      <w:r>
        <w:rPr>
          <w:rFonts w:ascii="Arial" w:hAnsi="Arial" w:cs="Arial"/>
          <w:u w:val="single"/>
        </w:rPr>
        <w:t>Minutes</w:t>
      </w:r>
      <w:proofErr w:type="gramEnd"/>
      <w:r>
        <w:rPr>
          <w:rFonts w:ascii="Arial" w:hAnsi="Arial" w:cs="Arial"/>
          <w:u w:val="single"/>
        </w:rPr>
        <w:t xml:space="preserve"> from the Integrated Governance and Audit Committee 7 September 2012</w:t>
      </w:r>
    </w:p>
    <w:p w:rsidR="00B44A04" w:rsidRDefault="00B44A04" w:rsidP="00B44A04">
      <w:pPr>
        <w:jc w:val="both"/>
        <w:rPr>
          <w:rFonts w:ascii="Arial" w:hAnsi="Arial" w:cs="Arial"/>
        </w:rPr>
      </w:pPr>
    </w:p>
    <w:p w:rsidR="00B44A04" w:rsidRPr="00B44A04" w:rsidRDefault="00CD079A" w:rsidP="001A2DB6">
      <w:pPr>
        <w:ind w:left="360"/>
        <w:jc w:val="both"/>
        <w:rPr>
          <w:rFonts w:ascii="Arial" w:hAnsi="Arial" w:cs="Arial"/>
        </w:rPr>
      </w:pPr>
      <w:r>
        <w:rPr>
          <w:rFonts w:ascii="Arial" w:hAnsi="Arial" w:cs="Arial"/>
        </w:rPr>
        <w:t>The Minutes from the Integrated Governance and Audit Committee meeting held on 7 September 2012 were noted by the Board.</w:t>
      </w:r>
    </w:p>
    <w:p w:rsidR="006C5F21" w:rsidRDefault="006C5F21" w:rsidP="006C5F21">
      <w:pPr>
        <w:jc w:val="both"/>
        <w:rPr>
          <w:rFonts w:ascii="Arial" w:hAnsi="Arial" w:cs="Arial"/>
        </w:rPr>
      </w:pPr>
    </w:p>
    <w:p w:rsidR="006C5F21" w:rsidRDefault="00B44A04" w:rsidP="006C5F21">
      <w:pPr>
        <w:jc w:val="both"/>
        <w:rPr>
          <w:rFonts w:ascii="Arial" w:hAnsi="Arial" w:cs="Arial"/>
        </w:rPr>
      </w:pPr>
      <w:proofErr w:type="gramStart"/>
      <w:r>
        <w:rPr>
          <w:rFonts w:ascii="Arial" w:hAnsi="Arial" w:cs="Arial"/>
        </w:rPr>
        <w:t xml:space="preserve">17.2  </w:t>
      </w:r>
      <w:r>
        <w:rPr>
          <w:rFonts w:ascii="Arial" w:hAnsi="Arial" w:cs="Arial"/>
          <w:u w:val="single"/>
        </w:rPr>
        <w:t>Minutes</w:t>
      </w:r>
      <w:proofErr w:type="gramEnd"/>
      <w:r>
        <w:rPr>
          <w:rFonts w:ascii="Arial" w:hAnsi="Arial" w:cs="Arial"/>
          <w:u w:val="single"/>
        </w:rPr>
        <w:t xml:space="preserve"> from the Care Contracting Committee 31 October 2012</w:t>
      </w:r>
    </w:p>
    <w:p w:rsidR="00B44A04" w:rsidRDefault="00B44A04" w:rsidP="00CD079A">
      <w:pPr>
        <w:ind w:left="142"/>
        <w:jc w:val="both"/>
        <w:rPr>
          <w:rFonts w:ascii="Arial" w:hAnsi="Arial" w:cs="Arial"/>
        </w:rPr>
      </w:pPr>
    </w:p>
    <w:p w:rsidR="00CD079A" w:rsidRDefault="00CD079A" w:rsidP="001A2DB6">
      <w:pPr>
        <w:ind w:left="360"/>
        <w:jc w:val="both"/>
        <w:rPr>
          <w:rFonts w:ascii="Arial" w:hAnsi="Arial" w:cs="Arial"/>
        </w:rPr>
      </w:pPr>
      <w:r>
        <w:rPr>
          <w:rFonts w:ascii="Arial" w:hAnsi="Arial" w:cs="Arial"/>
        </w:rPr>
        <w:t>The Minutes from the Care Contracting Committee meeting held on 31 October 2012 were noted by the Board.</w:t>
      </w:r>
    </w:p>
    <w:p w:rsidR="00B44A04" w:rsidRDefault="00B44A04" w:rsidP="006C5F21">
      <w:pPr>
        <w:jc w:val="both"/>
        <w:rPr>
          <w:rFonts w:ascii="Arial" w:hAnsi="Arial" w:cs="Arial"/>
        </w:rPr>
      </w:pPr>
    </w:p>
    <w:p w:rsidR="00B44A04" w:rsidRPr="00B44A04" w:rsidRDefault="00B44A04" w:rsidP="006C5F21">
      <w:pPr>
        <w:jc w:val="both"/>
        <w:rPr>
          <w:rFonts w:ascii="Arial" w:hAnsi="Arial" w:cs="Arial"/>
        </w:rPr>
      </w:pPr>
      <w:r>
        <w:rPr>
          <w:rFonts w:ascii="Arial" w:hAnsi="Arial" w:cs="Arial"/>
          <w:b/>
        </w:rPr>
        <w:t>18.  QUESTIONS FROM THE PUBLIC</w:t>
      </w:r>
    </w:p>
    <w:p w:rsidR="00DD2942" w:rsidRPr="00B44A04" w:rsidRDefault="00DD2942" w:rsidP="00B44A04">
      <w:pPr>
        <w:jc w:val="both"/>
        <w:rPr>
          <w:rFonts w:ascii="Arial" w:hAnsi="Arial" w:cs="Arial"/>
        </w:rPr>
      </w:pPr>
    </w:p>
    <w:p w:rsidR="00C82FCA" w:rsidRDefault="00DA5AD1" w:rsidP="001A2DB6">
      <w:pPr>
        <w:ind w:left="360"/>
        <w:jc w:val="both"/>
        <w:rPr>
          <w:rFonts w:ascii="Arial" w:hAnsi="Arial" w:cs="Arial"/>
        </w:rPr>
      </w:pPr>
      <w:r>
        <w:rPr>
          <w:rFonts w:ascii="Arial" w:hAnsi="Arial" w:cs="Arial"/>
        </w:rPr>
        <w:t xml:space="preserve">The following questions </w:t>
      </w:r>
      <w:r w:rsidR="00444E15">
        <w:rPr>
          <w:rFonts w:ascii="Arial" w:hAnsi="Arial" w:cs="Arial"/>
        </w:rPr>
        <w:t xml:space="preserve">and statements were received from members of </w:t>
      </w:r>
      <w:r w:rsidR="00271071">
        <w:rPr>
          <w:rFonts w:ascii="Arial" w:hAnsi="Arial" w:cs="Arial"/>
        </w:rPr>
        <w:t xml:space="preserve">the </w:t>
      </w:r>
      <w:r w:rsidR="00444E15">
        <w:rPr>
          <w:rFonts w:ascii="Arial" w:hAnsi="Arial" w:cs="Arial"/>
        </w:rPr>
        <w:t>public in attendance.</w:t>
      </w:r>
    </w:p>
    <w:p w:rsidR="00444E15" w:rsidRDefault="00444E15" w:rsidP="00DA5AD1">
      <w:pPr>
        <w:ind w:left="284"/>
        <w:jc w:val="both"/>
        <w:rPr>
          <w:rFonts w:ascii="Arial" w:hAnsi="Arial" w:cs="Arial"/>
        </w:rPr>
      </w:pPr>
    </w:p>
    <w:p w:rsidR="00444E15" w:rsidRDefault="0009472B" w:rsidP="001A2DB6">
      <w:pPr>
        <w:ind w:left="360"/>
        <w:jc w:val="both"/>
        <w:rPr>
          <w:rFonts w:ascii="Arial" w:hAnsi="Arial" w:cs="Arial"/>
        </w:rPr>
      </w:pPr>
      <w:r>
        <w:rPr>
          <w:rFonts w:ascii="Arial" w:hAnsi="Arial" w:cs="Arial"/>
        </w:rPr>
        <w:t xml:space="preserve">Following a </w:t>
      </w:r>
      <w:r w:rsidR="002120C4">
        <w:rPr>
          <w:rFonts w:ascii="Arial" w:hAnsi="Arial" w:cs="Arial"/>
        </w:rPr>
        <w:t xml:space="preserve">recent radio interview with Dr Melton </w:t>
      </w:r>
      <w:r>
        <w:rPr>
          <w:rFonts w:ascii="Arial" w:hAnsi="Arial" w:cs="Arial"/>
        </w:rPr>
        <w:t xml:space="preserve">staff at </w:t>
      </w:r>
      <w:proofErr w:type="spellStart"/>
      <w:r>
        <w:rPr>
          <w:rFonts w:ascii="Arial" w:hAnsi="Arial" w:cs="Arial"/>
        </w:rPr>
        <w:t>NLaG</w:t>
      </w:r>
      <w:proofErr w:type="spellEnd"/>
      <w:r>
        <w:rPr>
          <w:rFonts w:ascii="Arial" w:hAnsi="Arial" w:cs="Arial"/>
        </w:rPr>
        <w:t xml:space="preserve"> had gained th</w:t>
      </w:r>
      <w:r w:rsidR="002120C4">
        <w:rPr>
          <w:rFonts w:ascii="Arial" w:hAnsi="Arial" w:cs="Arial"/>
        </w:rPr>
        <w:t>e impression that the CCG intends to close one o</w:t>
      </w:r>
      <w:r w:rsidR="00DC38CF">
        <w:rPr>
          <w:rFonts w:ascii="Arial" w:hAnsi="Arial" w:cs="Arial"/>
        </w:rPr>
        <w:t xml:space="preserve">f the maternity units at </w:t>
      </w:r>
      <w:r w:rsidR="002120C4">
        <w:rPr>
          <w:rFonts w:ascii="Arial" w:hAnsi="Arial" w:cs="Arial"/>
        </w:rPr>
        <w:t>Grimsby or Scunthorpe and to outsource some surgery.  In light of this could the Board answer the following:</w:t>
      </w:r>
    </w:p>
    <w:p w:rsidR="002120C4" w:rsidRDefault="002120C4" w:rsidP="00DA5AD1">
      <w:pPr>
        <w:ind w:left="284"/>
        <w:jc w:val="both"/>
        <w:rPr>
          <w:rFonts w:ascii="Arial" w:hAnsi="Arial" w:cs="Arial"/>
        </w:rPr>
      </w:pPr>
    </w:p>
    <w:p w:rsidR="002120C4" w:rsidRDefault="002120C4" w:rsidP="001A2DB6">
      <w:pPr>
        <w:ind w:left="360"/>
        <w:jc w:val="both"/>
        <w:rPr>
          <w:rFonts w:ascii="Arial" w:hAnsi="Arial" w:cs="Arial"/>
        </w:rPr>
      </w:pPr>
      <w:r>
        <w:rPr>
          <w:rFonts w:ascii="Arial" w:hAnsi="Arial" w:cs="Arial"/>
        </w:rPr>
        <w:t xml:space="preserve">a)  </w:t>
      </w:r>
      <w:proofErr w:type="gramStart"/>
      <w:r>
        <w:rPr>
          <w:rFonts w:ascii="Arial" w:hAnsi="Arial" w:cs="Arial"/>
        </w:rPr>
        <w:t>what</w:t>
      </w:r>
      <w:proofErr w:type="gramEnd"/>
      <w:r>
        <w:rPr>
          <w:rFonts w:ascii="Arial" w:hAnsi="Arial" w:cs="Arial"/>
        </w:rPr>
        <w:t xml:space="preserve"> plans does the CCG have over where and who for the outsourcing of surgery</w:t>
      </w:r>
    </w:p>
    <w:p w:rsidR="00075462" w:rsidRDefault="002120C4" w:rsidP="001A2DB6">
      <w:pPr>
        <w:ind w:left="360"/>
        <w:jc w:val="both"/>
        <w:rPr>
          <w:rFonts w:ascii="Arial" w:hAnsi="Arial" w:cs="Arial"/>
        </w:rPr>
      </w:pPr>
      <w:r>
        <w:rPr>
          <w:rFonts w:ascii="Arial" w:hAnsi="Arial" w:cs="Arial"/>
        </w:rPr>
        <w:t xml:space="preserve">b)  </w:t>
      </w:r>
      <w:proofErr w:type="gramStart"/>
      <w:r>
        <w:rPr>
          <w:rFonts w:ascii="Arial" w:hAnsi="Arial" w:cs="Arial"/>
        </w:rPr>
        <w:t>what</w:t>
      </w:r>
      <w:proofErr w:type="gramEnd"/>
      <w:r>
        <w:rPr>
          <w:rFonts w:ascii="Arial" w:hAnsi="Arial" w:cs="Arial"/>
        </w:rPr>
        <w:t xml:space="preserve"> other </w:t>
      </w:r>
      <w:proofErr w:type="spellStart"/>
      <w:r>
        <w:rPr>
          <w:rFonts w:ascii="Arial" w:hAnsi="Arial" w:cs="Arial"/>
        </w:rPr>
        <w:t>NLaG</w:t>
      </w:r>
      <w:proofErr w:type="spellEnd"/>
      <w:r>
        <w:rPr>
          <w:rFonts w:ascii="Arial" w:hAnsi="Arial" w:cs="Arial"/>
        </w:rPr>
        <w:t xml:space="preserve"> services </w:t>
      </w:r>
      <w:r w:rsidR="00F14D49">
        <w:rPr>
          <w:rFonts w:ascii="Arial" w:hAnsi="Arial" w:cs="Arial"/>
        </w:rPr>
        <w:t>are being considered for closure</w:t>
      </w:r>
      <w:r w:rsidR="00075462">
        <w:rPr>
          <w:rFonts w:ascii="Arial" w:hAnsi="Arial" w:cs="Arial"/>
        </w:rPr>
        <w:t xml:space="preserve"> or merging </w:t>
      </w:r>
    </w:p>
    <w:p w:rsidR="002120C4" w:rsidRDefault="00075462" w:rsidP="001A2DB6">
      <w:pPr>
        <w:ind w:left="360"/>
        <w:jc w:val="both"/>
        <w:rPr>
          <w:rFonts w:ascii="Arial" w:hAnsi="Arial" w:cs="Arial"/>
        </w:rPr>
      </w:pPr>
      <w:r>
        <w:rPr>
          <w:rFonts w:ascii="Arial" w:hAnsi="Arial" w:cs="Arial"/>
        </w:rPr>
        <w:t xml:space="preserve">c)  </w:t>
      </w:r>
      <w:proofErr w:type="gramStart"/>
      <w:r>
        <w:rPr>
          <w:rFonts w:ascii="Arial" w:hAnsi="Arial" w:cs="Arial"/>
        </w:rPr>
        <w:t>are</w:t>
      </w:r>
      <w:proofErr w:type="gramEnd"/>
      <w:r>
        <w:rPr>
          <w:rFonts w:ascii="Arial" w:hAnsi="Arial" w:cs="Arial"/>
        </w:rPr>
        <w:t xml:space="preserve"> the any plans to </w:t>
      </w:r>
      <w:r w:rsidR="002120C4">
        <w:rPr>
          <w:rFonts w:ascii="Arial" w:hAnsi="Arial" w:cs="Arial"/>
        </w:rPr>
        <w:t>close children’s wards on either site</w:t>
      </w:r>
    </w:p>
    <w:p w:rsidR="00F14D49" w:rsidRDefault="00075462" w:rsidP="001A2DB6">
      <w:pPr>
        <w:ind w:left="360"/>
        <w:jc w:val="both"/>
        <w:rPr>
          <w:rFonts w:ascii="Arial" w:hAnsi="Arial" w:cs="Arial"/>
        </w:rPr>
      </w:pPr>
      <w:r>
        <w:rPr>
          <w:rFonts w:ascii="Arial" w:hAnsi="Arial" w:cs="Arial"/>
        </w:rPr>
        <w:t>d</w:t>
      </w:r>
      <w:r w:rsidR="00F14D49">
        <w:rPr>
          <w:rFonts w:ascii="Arial" w:hAnsi="Arial" w:cs="Arial"/>
        </w:rPr>
        <w:t xml:space="preserve">)  30% of GPs </w:t>
      </w:r>
      <w:r w:rsidR="00234965">
        <w:rPr>
          <w:rFonts w:ascii="Arial" w:hAnsi="Arial" w:cs="Arial"/>
        </w:rPr>
        <w:t>nationally</w:t>
      </w:r>
      <w:r w:rsidR="00F14D49">
        <w:rPr>
          <w:rFonts w:ascii="Arial" w:hAnsi="Arial" w:cs="Arial"/>
        </w:rPr>
        <w:t xml:space="preserve"> have a vested interest in private companies – can the</w:t>
      </w:r>
    </w:p>
    <w:p w:rsidR="00F14D49" w:rsidRDefault="00234965" w:rsidP="001A2DB6">
      <w:pPr>
        <w:ind w:left="360"/>
        <w:jc w:val="both"/>
        <w:rPr>
          <w:rFonts w:ascii="Arial" w:hAnsi="Arial" w:cs="Arial"/>
        </w:rPr>
      </w:pPr>
      <w:r>
        <w:rPr>
          <w:rFonts w:ascii="Arial" w:hAnsi="Arial" w:cs="Arial"/>
        </w:rPr>
        <w:t xml:space="preserve">     </w:t>
      </w:r>
      <w:r w:rsidR="00F14D49">
        <w:rPr>
          <w:rFonts w:ascii="Arial" w:hAnsi="Arial" w:cs="Arial"/>
        </w:rPr>
        <w:t>Board provide assurance that no-one in NEL CCG will be competing for these services</w:t>
      </w:r>
    </w:p>
    <w:p w:rsidR="00F14D49" w:rsidRDefault="00F14D49" w:rsidP="00DA5AD1">
      <w:pPr>
        <w:ind w:left="284"/>
        <w:jc w:val="both"/>
        <w:rPr>
          <w:rFonts w:ascii="Arial" w:hAnsi="Arial" w:cs="Arial"/>
        </w:rPr>
      </w:pPr>
    </w:p>
    <w:p w:rsidR="00FB63D9" w:rsidRDefault="00F14D49" w:rsidP="001A2DB6">
      <w:pPr>
        <w:ind w:left="360"/>
        <w:jc w:val="both"/>
        <w:rPr>
          <w:rFonts w:ascii="Arial" w:hAnsi="Arial" w:cs="Arial"/>
        </w:rPr>
      </w:pPr>
      <w:r>
        <w:rPr>
          <w:rFonts w:ascii="Arial" w:hAnsi="Arial" w:cs="Arial"/>
        </w:rPr>
        <w:t xml:space="preserve">Dr Melton advised that he had been asked to do the radio interview in the context of the CCG authorisation process and how </w:t>
      </w:r>
      <w:r w:rsidR="00FB63D9">
        <w:rPr>
          <w:rFonts w:ascii="Arial" w:hAnsi="Arial" w:cs="Arial"/>
        </w:rPr>
        <w:t>the new organisation</w:t>
      </w:r>
      <w:r>
        <w:rPr>
          <w:rFonts w:ascii="Arial" w:hAnsi="Arial" w:cs="Arial"/>
        </w:rPr>
        <w:t xml:space="preserve"> will </w:t>
      </w:r>
      <w:r w:rsidR="00FB63D9">
        <w:rPr>
          <w:rFonts w:ascii="Arial" w:hAnsi="Arial" w:cs="Arial"/>
        </w:rPr>
        <w:t>differ</w:t>
      </w:r>
      <w:r>
        <w:rPr>
          <w:rFonts w:ascii="Arial" w:hAnsi="Arial" w:cs="Arial"/>
        </w:rPr>
        <w:t xml:space="preserve"> from the Ca</w:t>
      </w:r>
      <w:r w:rsidR="00FB63D9">
        <w:rPr>
          <w:rFonts w:ascii="Arial" w:hAnsi="Arial" w:cs="Arial"/>
        </w:rPr>
        <w:t>re Trust Plus</w:t>
      </w:r>
      <w:r>
        <w:rPr>
          <w:rFonts w:ascii="Arial" w:hAnsi="Arial" w:cs="Arial"/>
        </w:rPr>
        <w:t>.  In the interview he gave examples of the type of difficult decisions that will need to be faced in the future and outlined some key issues that will need to be opened up for dialogue with the public</w:t>
      </w:r>
      <w:r w:rsidR="00FB63D9">
        <w:rPr>
          <w:rFonts w:ascii="Arial" w:hAnsi="Arial" w:cs="Arial"/>
        </w:rPr>
        <w:t xml:space="preserve">.  Two examples that were given as areas of discussion were: </w:t>
      </w:r>
    </w:p>
    <w:p w:rsidR="00FB63D9" w:rsidRDefault="00FB63D9" w:rsidP="00FB63D9">
      <w:pPr>
        <w:jc w:val="both"/>
        <w:rPr>
          <w:rFonts w:ascii="Arial" w:hAnsi="Arial" w:cs="Arial"/>
        </w:rPr>
      </w:pPr>
    </w:p>
    <w:p w:rsidR="00FB63D9" w:rsidRDefault="00FB63D9" w:rsidP="00FB63D9">
      <w:pPr>
        <w:pStyle w:val="ListParagraph"/>
        <w:numPr>
          <w:ilvl w:val="0"/>
          <w:numId w:val="34"/>
        </w:numPr>
        <w:jc w:val="both"/>
        <w:rPr>
          <w:rFonts w:ascii="Arial" w:hAnsi="Arial" w:cs="Arial"/>
        </w:rPr>
      </w:pPr>
      <w:proofErr w:type="gramStart"/>
      <w:r w:rsidRPr="00FB63D9">
        <w:rPr>
          <w:rFonts w:ascii="Arial" w:hAnsi="Arial" w:cs="Arial"/>
        </w:rPr>
        <w:t>recent</w:t>
      </w:r>
      <w:proofErr w:type="gramEnd"/>
      <w:r w:rsidRPr="00FB63D9">
        <w:rPr>
          <w:rFonts w:ascii="Arial" w:hAnsi="Arial" w:cs="Arial"/>
        </w:rPr>
        <w:t xml:space="preserve"> guidelines from the Royal College of Obstetrics and Gynaecology state that maternity services of 2000 deliveries per year are only just safe and ideally individual units should be carrying out a minimum of 5000 deliveries per year. At the moment the two maternity units in Grimsby and Scunthorpe carry out between 2000 and 2700 deliveries each annually</w:t>
      </w:r>
    </w:p>
    <w:p w:rsidR="00FB63D9" w:rsidRDefault="00234965" w:rsidP="00FB63D9">
      <w:pPr>
        <w:pStyle w:val="ListParagraph"/>
        <w:numPr>
          <w:ilvl w:val="0"/>
          <w:numId w:val="34"/>
        </w:numPr>
        <w:jc w:val="both"/>
        <w:rPr>
          <w:rFonts w:ascii="Arial" w:hAnsi="Arial" w:cs="Arial"/>
        </w:rPr>
      </w:pPr>
      <w:r>
        <w:rPr>
          <w:rFonts w:ascii="Arial" w:hAnsi="Arial" w:cs="Arial"/>
        </w:rPr>
        <w:t>we may not always be able to guarantee a full range of elective services within the North East Lincolnshire locality</w:t>
      </w:r>
    </w:p>
    <w:p w:rsidR="00FB63D9" w:rsidRPr="00FB63D9" w:rsidRDefault="00FB63D9" w:rsidP="00FB63D9">
      <w:pPr>
        <w:jc w:val="both"/>
        <w:rPr>
          <w:rFonts w:ascii="Arial" w:hAnsi="Arial" w:cs="Arial"/>
        </w:rPr>
      </w:pPr>
      <w:r w:rsidRPr="00FB63D9">
        <w:rPr>
          <w:rFonts w:ascii="Arial" w:hAnsi="Arial" w:cs="Arial"/>
        </w:rPr>
        <w:t xml:space="preserve"> </w:t>
      </w:r>
    </w:p>
    <w:p w:rsidR="00444E15" w:rsidRDefault="00FB63D9" w:rsidP="001A2DB6">
      <w:pPr>
        <w:ind w:left="360"/>
        <w:jc w:val="both"/>
        <w:rPr>
          <w:rFonts w:ascii="Arial" w:hAnsi="Arial" w:cs="Arial"/>
        </w:rPr>
      </w:pPr>
      <w:r>
        <w:rPr>
          <w:rFonts w:ascii="Arial" w:hAnsi="Arial" w:cs="Arial"/>
        </w:rPr>
        <w:t xml:space="preserve"> However when the interview was aired it had been edited to show a strong focus on cost efficiencies </w:t>
      </w:r>
      <w:r w:rsidR="00DC38CF">
        <w:rPr>
          <w:rFonts w:ascii="Arial" w:hAnsi="Arial" w:cs="Arial"/>
        </w:rPr>
        <w:t>when in fact it was the provision of high quality services that was of importance</w:t>
      </w:r>
      <w:r w:rsidR="00C529BB">
        <w:rPr>
          <w:rFonts w:ascii="Arial" w:hAnsi="Arial" w:cs="Arial"/>
        </w:rPr>
        <w:t xml:space="preserve">; </w:t>
      </w:r>
      <w:r w:rsidR="00DC38CF">
        <w:rPr>
          <w:rFonts w:ascii="Arial" w:hAnsi="Arial" w:cs="Arial"/>
        </w:rPr>
        <w:t xml:space="preserve">in a number of cases </w:t>
      </w:r>
      <w:r w:rsidR="00C529BB">
        <w:rPr>
          <w:rFonts w:ascii="Arial" w:hAnsi="Arial" w:cs="Arial"/>
        </w:rPr>
        <w:t>s</w:t>
      </w:r>
      <w:r w:rsidR="00DC38CF">
        <w:rPr>
          <w:rFonts w:ascii="Arial" w:hAnsi="Arial" w:cs="Arial"/>
        </w:rPr>
        <w:t xml:space="preserve">avings efficiencies are not possible </w:t>
      </w:r>
      <w:r w:rsidR="00C529BB">
        <w:rPr>
          <w:rFonts w:ascii="Arial" w:hAnsi="Arial" w:cs="Arial"/>
        </w:rPr>
        <w:t xml:space="preserve">but the quality of the service can be improved.  </w:t>
      </w:r>
    </w:p>
    <w:p w:rsidR="00FB63D9" w:rsidRDefault="00FB63D9" w:rsidP="00FB63D9">
      <w:pPr>
        <w:jc w:val="both"/>
        <w:rPr>
          <w:rFonts w:ascii="Arial" w:hAnsi="Arial" w:cs="Arial"/>
        </w:rPr>
      </w:pPr>
    </w:p>
    <w:p w:rsidR="00FB63D9" w:rsidRDefault="00E0130D" w:rsidP="001A2DB6">
      <w:pPr>
        <w:ind w:left="360"/>
        <w:jc w:val="both"/>
        <w:rPr>
          <w:rFonts w:ascii="Arial" w:hAnsi="Arial" w:cs="Arial"/>
        </w:rPr>
      </w:pPr>
      <w:r>
        <w:rPr>
          <w:rFonts w:ascii="Arial" w:hAnsi="Arial" w:cs="Arial"/>
        </w:rPr>
        <w:t xml:space="preserve">In response to question a) it was stated that choice must and will be provided for patients in Northern Lincolnshire for these procedures and that </w:t>
      </w:r>
      <w:proofErr w:type="spellStart"/>
      <w:r>
        <w:rPr>
          <w:rFonts w:ascii="Arial" w:hAnsi="Arial" w:cs="Arial"/>
        </w:rPr>
        <w:t>NLaG</w:t>
      </w:r>
      <w:proofErr w:type="spellEnd"/>
      <w:r>
        <w:rPr>
          <w:rFonts w:ascii="Arial" w:hAnsi="Arial" w:cs="Arial"/>
        </w:rPr>
        <w:t xml:space="preserve"> will continue to carry </w:t>
      </w:r>
      <w:r w:rsidR="00C63C1F">
        <w:rPr>
          <w:rFonts w:ascii="Arial" w:hAnsi="Arial" w:cs="Arial"/>
        </w:rPr>
        <w:t>them out</w:t>
      </w:r>
      <w:r>
        <w:rPr>
          <w:rFonts w:ascii="Arial" w:hAnsi="Arial" w:cs="Arial"/>
        </w:rPr>
        <w:t xml:space="preserve"> but</w:t>
      </w:r>
      <w:r w:rsidR="009153ED">
        <w:rPr>
          <w:rFonts w:ascii="Arial" w:hAnsi="Arial" w:cs="Arial"/>
        </w:rPr>
        <w:t xml:space="preserve"> they may have to make a </w:t>
      </w:r>
      <w:r>
        <w:rPr>
          <w:rFonts w:ascii="Arial" w:hAnsi="Arial" w:cs="Arial"/>
        </w:rPr>
        <w:t xml:space="preserve">decision </w:t>
      </w:r>
      <w:r w:rsidR="009153ED">
        <w:rPr>
          <w:rFonts w:ascii="Arial" w:hAnsi="Arial" w:cs="Arial"/>
        </w:rPr>
        <w:t>in the future as to whether</w:t>
      </w:r>
      <w:r>
        <w:rPr>
          <w:rFonts w:ascii="Arial" w:hAnsi="Arial" w:cs="Arial"/>
        </w:rPr>
        <w:t xml:space="preserve"> or not they can </w:t>
      </w:r>
      <w:r w:rsidR="00C63C1F">
        <w:rPr>
          <w:rFonts w:ascii="Arial" w:hAnsi="Arial" w:cs="Arial"/>
        </w:rPr>
        <w:t>provide the</w:t>
      </w:r>
      <w:r w:rsidR="009153ED">
        <w:rPr>
          <w:rFonts w:ascii="Arial" w:hAnsi="Arial" w:cs="Arial"/>
        </w:rPr>
        <w:t xml:space="preserve"> service </w:t>
      </w:r>
      <w:r>
        <w:rPr>
          <w:rFonts w:ascii="Arial" w:hAnsi="Arial" w:cs="Arial"/>
        </w:rPr>
        <w:t xml:space="preserve">on two </w:t>
      </w:r>
      <w:r w:rsidR="009153ED">
        <w:rPr>
          <w:rFonts w:ascii="Arial" w:hAnsi="Arial" w:cs="Arial"/>
        </w:rPr>
        <w:t xml:space="preserve">separate </w:t>
      </w:r>
      <w:r>
        <w:rPr>
          <w:rFonts w:ascii="Arial" w:hAnsi="Arial" w:cs="Arial"/>
        </w:rPr>
        <w:t>sites.</w:t>
      </w:r>
    </w:p>
    <w:p w:rsidR="00E0130D" w:rsidRDefault="00E0130D" w:rsidP="001A2DB6">
      <w:pPr>
        <w:ind w:left="360"/>
        <w:jc w:val="both"/>
        <w:rPr>
          <w:rFonts w:ascii="Arial" w:hAnsi="Arial" w:cs="Arial"/>
        </w:rPr>
      </w:pPr>
    </w:p>
    <w:p w:rsidR="00E0130D" w:rsidRDefault="00E0130D" w:rsidP="001A2DB6">
      <w:pPr>
        <w:ind w:left="360"/>
        <w:jc w:val="both"/>
        <w:rPr>
          <w:rFonts w:ascii="Arial" w:hAnsi="Arial" w:cs="Arial"/>
        </w:rPr>
      </w:pPr>
      <w:r>
        <w:rPr>
          <w:rFonts w:ascii="Arial" w:hAnsi="Arial" w:cs="Arial"/>
        </w:rPr>
        <w:t>In response to question</w:t>
      </w:r>
      <w:r w:rsidR="006C59EB">
        <w:rPr>
          <w:rFonts w:ascii="Arial" w:hAnsi="Arial" w:cs="Arial"/>
        </w:rPr>
        <w:t>s</w:t>
      </w:r>
      <w:r>
        <w:rPr>
          <w:rFonts w:ascii="Arial" w:hAnsi="Arial" w:cs="Arial"/>
        </w:rPr>
        <w:t xml:space="preserve"> b</w:t>
      </w:r>
      <w:r w:rsidR="006C59EB">
        <w:rPr>
          <w:rFonts w:ascii="Arial" w:hAnsi="Arial" w:cs="Arial"/>
        </w:rPr>
        <w:t xml:space="preserve"> and c</w:t>
      </w:r>
      <w:r>
        <w:rPr>
          <w:rFonts w:ascii="Arial" w:hAnsi="Arial" w:cs="Arial"/>
        </w:rPr>
        <w:t xml:space="preserve">) it was clarified that </w:t>
      </w:r>
      <w:r w:rsidR="006026E3">
        <w:rPr>
          <w:rFonts w:ascii="Arial" w:hAnsi="Arial" w:cs="Arial"/>
        </w:rPr>
        <w:t xml:space="preserve">no decisions have been made and </w:t>
      </w:r>
      <w:r>
        <w:rPr>
          <w:rFonts w:ascii="Arial" w:hAnsi="Arial" w:cs="Arial"/>
        </w:rPr>
        <w:t xml:space="preserve">the CCG </w:t>
      </w:r>
      <w:r w:rsidR="006026E3">
        <w:rPr>
          <w:rFonts w:ascii="Arial" w:hAnsi="Arial" w:cs="Arial"/>
        </w:rPr>
        <w:t>and</w:t>
      </w:r>
      <w:r>
        <w:rPr>
          <w:rFonts w:ascii="Arial" w:hAnsi="Arial" w:cs="Arial"/>
        </w:rPr>
        <w:t xml:space="preserve"> </w:t>
      </w:r>
      <w:proofErr w:type="spellStart"/>
      <w:r>
        <w:rPr>
          <w:rFonts w:ascii="Arial" w:hAnsi="Arial" w:cs="Arial"/>
        </w:rPr>
        <w:t>N</w:t>
      </w:r>
      <w:r w:rsidR="006C59EB">
        <w:rPr>
          <w:rFonts w:ascii="Arial" w:hAnsi="Arial" w:cs="Arial"/>
        </w:rPr>
        <w:t>LaG</w:t>
      </w:r>
      <w:proofErr w:type="spellEnd"/>
      <w:r w:rsidR="006C59EB">
        <w:rPr>
          <w:rFonts w:ascii="Arial" w:hAnsi="Arial" w:cs="Arial"/>
        </w:rPr>
        <w:t xml:space="preserve"> have to comply with a </w:t>
      </w:r>
      <w:r>
        <w:rPr>
          <w:rFonts w:ascii="Arial" w:hAnsi="Arial" w:cs="Arial"/>
        </w:rPr>
        <w:t>range of national processes, includi</w:t>
      </w:r>
      <w:r w:rsidR="006026E3">
        <w:rPr>
          <w:rFonts w:ascii="Arial" w:hAnsi="Arial" w:cs="Arial"/>
        </w:rPr>
        <w:t xml:space="preserve">ng formal consultation with </w:t>
      </w:r>
      <w:r>
        <w:rPr>
          <w:rFonts w:ascii="Arial" w:hAnsi="Arial" w:cs="Arial"/>
        </w:rPr>
        <w:t xml:space="preserve">public and staff before any decision can be taken </w:t>
      </w:r>
      <w:r w:rsidR="006026E3">
        <w:rPr>
          <w:rFonts w:ascii="Arial" w:hAnsi="Arial" w:cs="Arial"/>
        </w:rPr>
        <w:t xml:space="preserve">to close services.  </w:t>
      </w:r>
      <w:r>
        <w:rPr>
          <w:rFonts w:ascii="Arial" w:hAnsi="Arial" w:cs="Arial"/>
        </w:rPr>
        <w:t xml:space="preserve">The work being undertaken at the moment is </w:t>
      </w:r>
      <w:r w:rsidR="006C59EB">
        <w:rPr>
          <w:rFonts w:ascii="Arial" w:hAnsi="Arial" w:cs="Arial"/>
        </w:rPr>
        <w:t>to develop</w:t>
      </w:r>
      <w:r>
        <w:rPr>
          <w:rFonts w:ascii="Arial" w:hAnsi="Arial" w:cs="Arial"/>
        </w:rPr>
        <w:t xml:space="preserve"> of a range of proposals </w:t>
      </w:r>
      <w:r w:rsidR="006C59EB">
        <w:rPr>
          <w:rFonts w:ascii="Arial" w:hAnsi="Arial" w:cs="Arial"/>
        </w:rPr>
        <w:t xml:space="preserve">to provide high quality care for patients in North East Lincolnshire </w:t>
      </w:r>
      <w:r>
        <w:rPr>
          <w:rFonts w:ascii="Arial" w:hAnsi="Arial" w:cs="Arial"/>
        </w:rPr>
        <w:t xml:space="preserve">which will </w:t>
      </w:r>
      <w:r w:rsidR="00410810">
        <w:rPr>
          <w:rFonts w:ascii="Arial" w:hAnsi="Arial" w:cs="Arial"/>
        </w:rPr>
        <w:t xml:space="preserve">then </w:t>
      </w:r>
      <w:r w:rsidR="006C59EB">
        <w:rPr>
          <w:rFonts w:ascii="Arial" w:hAnsi="Arial" w:cs="Arial"/>
        </w:rPr>
        <w:t>be subject</w:t>
      </w:r>
      <w:r w:rsidR="00410810">
        <w:rPr>
          <w:rFonts w:ascii="Arial" w:hAnsi="Arial" w:cs="Arial"/>
        </w:rPr>
        <w:t>ed</w:t>
      </w:r>
      <w:r w:rsidR="006C59EB">
        <w:rPr>
          <w:rFonts w:ascii="Arial" w:hAnsi="Arial" w:cs="Arial"/>
        </w:rPr>
        <w:t xml:space="preserve"> to a full consultation process</w:t>
      </w:r>
      <w:r>
        <w:rPr>
          <w:rFonts w:ascii="Arial" w:hAnsi="Arial" w:cs="Arial"/>
        </w:rPr>
        <w:t xml:space="preserve">.  </w:t>
      </w:r>
    </w:p>
    <w:p w:rsidR="00444E15" w:rsidRDefault="00444E15" w:rsidP="00DA5AD1">
      <w:pPr>
        <w:ind w:left="284"/>
        <w:jc w:val="both"/>
        <w:rPr>
          <w:rFonts w:ascii="Arial" w:hAnsi="Arial" w:cs="Arial"/>
        </w:rPr>
      </w:pPr>
    </w:p>
    <w:p w:rsidR="007C4127" w:rsidRDefault="006C5422" w:rsidP="00E30C47">
      <w:pPr>
        <w:pStyle w:val="ListParagraph"/>
        <w:ind w:left="360"/>
        <w:jc w:val="both"/>
        <w:rPr>
          <w:rFonts w:ascii="Arial" w:hAnsi="Arial" w:cs="Arial"/>
        </w:rPr>
      </w:pPr>
      <w:r>
        <w:rPr>
          <w:rFonts w:ascii="Arial" w:hAnsi="Arial" w:cs="Arial"/>
        </w:rPr>
        <w:t>In response to question d</w:t>
      </w:r>
      <w:r w:rsidR="006C59EB">
        <w:rPr>
          <w:rFonts w:ascii="Arial" w:hAnsi="Arial" w:cs="Arial"/>
        </w:rPr>
        <w:t xml:space="preserve">) </w:t>
      </w:r>
      <w:r>
        <w:rPr>
          <w:rFonts w:ascii="Arial" w:hAnsi="Arial" w:cs="Arial"/>
        </w:rPr>
        <w:t>it was explained that whilst assurance could not be provided here and now the CCG holds a full dec</w:t>
      </w:r>
      <w:r w:rsidR="007C4127">
        <w:rPr>
          <w:rFonts w:ascii="Arial" w:hAnsi="Arial" w:cs="Arial"/>
        </w:rPr>
        <w:t>laration of interests register which is available to all members of the public through the web</w:t>
      </w:r>
      <w:r w:rsidR="00301431">
        <w:rPr>
          <w:rFonts w:ascii="Arial" w:hAnsi="Arial" w:cs="Arial"/>
        </w:rPr>
        <w:t xml:space="preserve"> </w:t>
      </w:r>
      <w:r w:rsidR="007C4127">
        <w:rPr>
          <w:rFonts w:ascii="Arial" w:hAnsi="Arial" w:cs="Arial"/>
        </w:rPr>
        <w:t xml:space="preserve">link </w:t>
      </w:r>
      <w:hyperlink r:id="rId9" w:history="1">
        <w:r w:rsidR="007C4127" w:rsidRPr="00654858">
          <w:rPr>
            <w:rStyle w:val="Hyperlink"/>
            <w:rFonts w:ascii="Arial" w:hAnsi="Arial" w:cs="Arial"/>
          </w:rPr>
          <w:t>http://www.nelctp.nhs.uk/data/uploads/publications/amended-1-oct-2012-declaration-of-interest-nelccg-governing-body-members.pdf</w:t>
        </w:r>
      </w:hyperlink>
      <w:r w:rsidR="007C4127">
        <w:rPr>
          <w:rFonts w:ascii="Arial" w:hAnsi="Arial" w:cs="Arial"/>
        </w:rPr>
        <w:t xml:space="preserve">.  The CCG has a very strong policy in place to deal with any conflicts of interest and if such a situation arises the individual concerned is unable to participate </w:t>
      </w:r>
      <w:r w:rsidR="003E0F12">
        <w:rPr>
          <w:rFonts w:ascii="Arial" w:hAnsi="Arial" w:cs="Arial"/>
        </w:rPr>
        <w:t xml:space="preserve">in </w:t>
      </w:r>
      <w:r w:rsidR="007C4127">
        <w:rPr>
          <w:rFonts w:ascii="Arial" w:hAnsi="Arial" w:cs="Arial"/>
        </w:rPr>
        <w:t>the decision making process for that issue.</w:t>
      </w:r>
    </w:p>
    <w:p w:rsidR="007C4127" w:rsidRDefault="007C4127" w:rsidP="00E30C47">
      <w:pPr>
        <w:pStyle w:val="ListParagraph"/>
        <w:ind w:left="360"/>
        <w:jc w:val="both"/>
        <w:rPr>
          <w:rFonts w:ascii="Arial" w:hAnsi="Arial" w:cs="Arial"/>
        </w:rPr>
      </w:pPr>
    </w:p>
    <w:p w:rsidR="00E12D8D" w:rsidRDefault="00E12D8D" w:rsidP="00E30C47">
      <w:pPr>
        <w:pStyle w:val="ListParagraph"/>
        <w:ind w:left="360"/>
        <w:jc w:val="both"/>
        <w:rPr>
          <w:rFonts w:ascii="Arial" w:hAnsi="Arial" w:cs="Arial"/>
        </w:rPr>
      </w:pPr>
      <w:r>
        <w:rPr>
          <w:rFonts w:ascii="Arial" w:hAnsi="Arial" w:cs="Arial"/>
        </w:rPr>
        <w:t xml:space="preserve">Thanks were given to the Board for the steps taken to resolve a matter </w:t>
      </w:r>
      <w:proofErr w:type="gramStart"/>
      <w:r>
        <w:rPr>
          <w:rFonts w:ascii="Arial" w:hAnsi="Arial" w:cs="Arial"/>
        </w:rPr>
        <w:t>raised</w:t>
      </w:r>
      <w:proofErr w:type="gramEnd"/>
      <w:r>
        <w:rPr>
          <w:rFonts w:ascii="Arial" w:hAnsi="Arial" w:cs="Arial"/>
        </w:rPr>
        <w:t xml:space="preserve"> at a previous meeting relating to the support provided by the George Hardwick Centre for carers of individuals with mental health problems.</w:t>
      </w:r>
    </w:p>
    <w:p w:rsidR="00E12D8D" w:rsidRDefault="00E12D8D" w:rsidP="00E30C47">
      <w:pPr>
        <w:pStyle w:val="ListParagraph"/>
        <w:ind w:left="360"/>
        <w:jc w:val="both"/>
        <w:rPr>
          <w:rFonts w:ascii="Arial" w:hAnsi="Arial" w:cs="Arial"/>
        </w:rPr>
      </w:pPr>
    </w:p>
    <w:p w:rsidR="00D50E78" w:rsidRDefault="00D50E78" w:rsidP="00E30C47">
      <w:pPr>
        <w:pStyle w:val="ListParagraph"/>
        <w:ind w:left="360"/>
        <w:jc w:val="both"/>
        <w:rPr>
          <w:rFonts w:ascii="Arial" w:hAnsi="Arial" w:cs="Arial"/>
        </w:rPr>
      </w:pPr>
      <w:r>
        <w:rPr>
          <w:rFonts w:ascii="Arial" w:hAnsi="Arial" w:cs="Arial"/>
        </w:rPr>
        <w:t xml:space="preserve">It was queried whether the CCG funding allocation of £201m for the next financial year is a headline figure or whether it reflected the removal of the cost efficiency gains.  Cathy Kennedy advised that an assumption has been </w:t>
      </w:r>
      <w:r w:rsidR="00053040">
        <w:rPr>
          <w:rFonts w:ascii="Arial" w:hAnsi="Arial" w:cs="Arial"/>
        </w:rPr>
        <w:t>built into the figure that assumes</w:t>
      </w:r>
      <w:r w:rsidR="00FF4A8B">
        <w:rPr>
          <w:rFonts w:ascii="Arial" w:hAnsi="Arial" w:cs="Arial"/>
        </w:rPr>
        <w:t xml:space="preserve"> </w:t>
      </w:r>
      <w:r>
        <w:rPr>
          <w:rFonts w:ascii="Arial" w:hAnsi="Arial" w:cs="Arial"/>
        </w:rPr>
        <w:t xml:space="preserve">the organisation </w:t>
      </w:r>
      <w:r w:rsidR="00053040">
        <w:rPr>
          <w:rFonts w:ascii="Arial" w:hAnsi="Arial" w:cs="Arial"/>
        </w:rPr>
        <w:t>will</w:t>
      </w:r>
      <w:r>
        <w:rPr>
          <w:rFonts w:ascii="Arial" w:hAnsi="Arial" w:cs="Arial"/>
        </w:rPr>
        <w:t xml:space="preserve"> make the </w:t>
      </w:r>
      <w:r w:rsidR="00053040">
        <w:rPr>
          <w:rFonts w:ascii="Arial" w:hAnsi="Arial" w:cs="Arial"/>
        </w:rPr>
        <w:t xml:space="preserve">4% nationally expected </w:t>
      </w:r>
      <w:r>
        <w:rPr>
          <w:rFonts w:ascii="Arial" w:hAnsi="Arial" w:cs="Arial"/>
        </w:rPr>
        <w:t>efficiency gains to manage within that figure.</w:t>
      </w:r>
    </w:p>
    <w:p w:rsidR="00D50E78" w:rsidRDefault="00D50E78" w:rsidP="00E30C47">
      <w:pPr>
        <w:pStyle w:val="ListParagraph"/>
        <w:ind w:left="360"/>
        <w:jc w:val="both"/>
        <w:rPr>
          <w:rFonts w:ascii="Arial" w:hAnsi="Arial" w:cs="Arial"/>
        </w:rPr>
      </w:pPr>
    </w:p>
    <w:p w:rsidR="00E12D8D" w:rsidRDefault="00E12D8D" w:rsidP="00E30C47">
      <w:pPr>
        <w:pStyle w:val="ListParagraph"/>
        <w:ind w:left="360"/>
        <w:jc w:val="both"/>
        <w:rPr>
          <w:rFonts w:ascii="Arial" w:hAnsi="Arial" w:cs="Arial"/>
        </w:rPr>
      </w:pPr>
      <w:r>
        <w:rPr>
          <w:rFonts w:ascii="Arial" w:hAnsi="Arial" w:cs="Arial"/>
        </w:rPr>
        <w:t>The need for a comprehensive media strategy to raise the public profile of the CCG and to keep them informed of future plans, challenges and developments was highlighted.  The Board acknowledged this comment and advised that plans were now well underway to ensure this was in place by 1 April 2013 when the CCG becomes a statutory organisation.</w:t>
      </w:r>
    </w:p>
    <w:p w:rsidR="007A0D10" w:rsidRDefault="007A0D10" w:rsidP="00E30C47">
      <w:pPr>
        <w:pStyle w:val="ListParagraph"/>
        <w:ind w:left="360"/>
        <w:jc w:val="both"/>
        <w:rPr>
          <w:rFonts w:ascii="Arial" w:hAnsi="Arial" w:cs="Arial"/>
        </w:rPr>
      </w:pPr>
    </w:p>
    <w:p w:rsidR="00E12D8D" w:rsidRDefault="007A24A8" w:rsidP="00E30C47">
      <w:pPr>
        <w:pStyle w:val="ListParagraph"/>
        <w:ind w:left="360"/>
        <w:jc w:val="both"/>
        <w:rPr>
          <w:rFonts w:ascii="Arial" w:hAnsi="Arial" w:cs="Arial"/>
        </w:rPr>
      </w:pPr>
      <w:r>
        <w:rPr>
          <w:rFonts w:ascii="Arial" w:hAnsi="Arial" w:cs="Arial"/>
        </w:rPr>
        <w:t>Confirmation was sought</w:t>
      </w:r>
      <w:r w:rsidR="007A0D10">
        <w:rPr>
          <w:rFonts w:ascii="Arial" w:hAnsi="Arial" w:cs="Arial"/>
        </w:rPr>
        <w:t xml:space="preserve"> over whether all GPs in North East Lincolnshire were members of NEL CCG and it was confirmed that all NEL GPs are represented within the CCG.</w:t>
      </w:r>
    </w:p>
    <w:p w:rsidR="007A0D10" w:rsidRDefault="007A0D10" w:rsidP="00E30C47">
      <w:pPr>
        <w:pStyle w:val="ListParagraph"/>
        <w:ind w:left="360"/>
        <w:jc w:val="both"/>
        <w:rPr>
          <w:rFonts w:ascii="Arial" w:hAnsi="Arial" w:cs="Arial"/>
        </w:rPr>
      </w:pPr>
    </w:p>
    <w:p w:rsidR="007A0D10" w:rsidRDefault="007A0D10" w:rsidP="00E30C47">
      <w:pPr>
        <w:pStyle w:val="ListParagraph"/>
        <w:ind w:left="360"/>
        <w:jc w:val="both"/>
        <w:rPr>
          <w:rFonts w:ascii="Arial" w:hAnsi="Arial" w:cs="Arial"/>
        </w:rPr>
      </w:pPr>
      <w:r>
        <w:rPr>
          <w:rFonts w:ascii="Arial" w:hAnsi="Arial" w:cs="Arial"/>
        </w:rPr>
        <w:t xml:space="preserve">A query was raised over the possible inappropriate prescription of </w:t>
      </w:r>
      <w:r w:rsidR="000C7A1E">
        <w:rPr>
          <w:rFonts w:ascii="Arial" w:hAnsi="Arial" w:cs="Arial"/>
        </w:rPr>
        <w:t xml:space="preserve">a </w:t>
      </w:r>
      <w:r w:rsidR="00385BAD">
        <w:rPr>
          <w:rFonts w:ascii="Arial" w:hAnsi="Arial" w:cs="Arial"/>
        </w:rPr>
        <w:t>medication and it was agreed that the individual who raised this would discuss the issue further outside the meeting with Zena Robertson so that it could be investigated appropriately.</w:t>
      </w:r>
    </w:p>
    <w:p w:rsidR="00385BAD" w:rsidRDefault="00385BAD" w:rsidP="00E30C47">
      <w:pPr>
        <w:pStyle w:val="ListParagraph"/>
        <w:ind w:left="360"/>
        <w:jc w:val="both"/>
        <w:rPr>
          <w:rFonts w:ascii="Arial" w:hAnsi="Arial" w:cs="Arial"/>
        </w:rPr>
      </w:pPr>
    </w:p>
    <w:p w:rsidR="006C5422" w:rsidRDefault="00385BAD" w:rsidP="00385BAD">
      <w:pPr>
        <w:pStyle w:val="ListParagraph"/>
        <w:ind w:left="360"/>
        <w:jc w:val="right"/>
        <w:rPr>
          <w:rFonts w:ascii="Arial" w:hAnsi="Arial" w:cs="Arial"/>
          <w:b/>
        </w:rPr>
      </w:pPr>
      <w:r>
        <w:rPr>
          <w:rFonts w:ascii="Arial" w:hAnsi="Arial" w:cs="Arial"/>
          <w:b/>
        </w:rPr>
        <w:t>ACTION:  Z Robertson</w:t>
      </w:r>
    </w:p>
    <w:p w:rsidR="00385BAD" w:rsidRPr="00BF2C49" w:rsidRDefault="00385BAD" w:rsidP="00BF2C49">
      <w:pPr>
        <w:rPr>
          <w:rFonts w:ascii="Arial" w:hAnsi="Arial" w:cs="Arial"/>
          <w:b/>
        </w:rPr>
      </w:pPr>
    </w:p>
    <w:p w:rsidR="00EB6073" w:rsidRPr="00B42CA1" w:rsidRDefault="00B44A04" w:rsidP="00B42CA1">
      <w:pPr>
        <w:jc w:val="both"/>
        <w:rPr>
          <w:rFonts w:ascii="Arial" w:hAnsi="Arial" w:cs="Arial"/>
        </w:rPr>
      </w:pPr>
      <w:r>
        <w:rPr>
          <w:rFonts w:ascii="Arial" w:hAnsi="Arial" w:cs="Arial"/>
          <w:b/>
        </w:rPr>
        <w:t>19</w:t>
      </w:r>
      <w:r w:rsidR="00B42CA1">
        <w:rPr>
          <w:rFonts w:ascii="Arial" w:hAnsi="Arial" w:cs="Arial"/>
          <w:b/>
        </w:rPr>
        <w:t xml:space="preserve">.  </w:t>
      </w:r>
      <w:r w:rsidR="00751466" w:rsidRPr="00B42CA1">
        <w:rPr>
          <w:rFonts w:ascii="Arial" w:hAnsi="Arial" w:cs="Arial"/>
          <w:b/>
        </w:rPr>
        <w:t>DATE AND TIME OF NEXT MEETING</w:t>
      </w:r>
    </w:p>
    <w:p w:rsidR="00751466" w:rsidRDefault="00751466" w:rsidP="00751466">
      <w:pPr>
        <w:jc w:val="both"/>
        <w:rPr>
          <w:rFonts w:ascii="Arial" w:hAnsi="Arial" w:cs="Arial"/>
        </w:rPr>
      </w:pPr>
    </w:p>
    <w:p w:rsidR="00E30C47" w:rsidRDefault="00CA26DC" w:rsidP="007B58E8">
      <w:pPr>
        <w:pStyle w:val="ListParagraph"/>
        <w:ind w:left="360"/>
        <w:jc w:val="both"/>
        <w:rPr>
          <w:rFonts w:ascii="Arial" w:hAnsi="Arial" w:cs="Arial"/>
        </w:rPr>
      </w:pPr>
      <w:r>
        <w:rPr>
          <w:rFonts w:ascii="Arial" w:hAnsi="Arial" w:cs="Arial"/>
        </w:rPr>
        <w:t xml:space="preserve">Thursday </w:t>
      </w:r>
      <w:r w:rsidR="00B44A04">
        <w:rPr>
          <w:rFonts w:ascii="Arial" w:hAnsi="Arial" w:cs="Arial"/>
        </w:rPr>
        <w:t>14</w:t>
      </w:r>
      <w:r w:rsidR="00B42CA1">
        <w:rPr>
          <w:rFonts w:ascii="Arial" w:hAnsi="Arial" w:cs="Arial"/>
        </w:rPr>
        <w:t xml:space="preserve"> </w:t>
      </w:r>
      <w:r w:rsidR="00B44A04">
        <w:rPr>
          <w:rFonts w:ascii="Arial" w:hAnsi="Arial" w:cs="Arial"/>
        </w:rPr>
        <w:t>March</w:t>
      </w:r>
      <w:r w:rsidR="00B42CA1">
        <w:rPr>
          <w:rFonts w:ascii="Arial" w:hAnsi="Arial" w:cs="Arial"/>
        </w:rPr>
        <w:t xml:space="preserve"> 2013</w:t>
      </w:r>
      <w:r w:rsidR="006C5F21">
        <w:rPr>
          <w:rFonts w:ascii="Arial" w:hAnsi="Arial" w:cs="Arial"/>
        </w:rPr>
        <w:t xml:space="preserve"> from 1400 to 160</w:t>
      </w:r>
      <w:r w:rsidR="0018514B">
        <w:rPr>
          <w:rFonts w:ascii="Arial" w:hAnsi="Arial" w:cs="Arial"/>
        </w:rPr>
        <w:t>0</w:t>
      </w:r>
      <w:r w:rsidR="00751466">
        <w:rPr>
          <w:rFonts w:ascii="Arial" w:hAnsi="Arial" w:cs="Arial"/>
        </w:rPr>
        <w:t xml:space="preserve"> </w:t>
      </w:r>
    </w:p>
    <w:p w:rsidR="00E30C47" w:rsidRDefault="00E30C47" w:rsidP="005D76AB">
      <w:pPr>
        <w:ind w:left="360"/>
        <w:jc w:val="both"/>
        <w:rPr>
          <w:rFonts w:ascii="Arial" w:hAnsi="Arial" w:cs="Arial"/>
        </w:rPr>
      </w:pPr>
    </w:p>
    <w:sectPr w:rsidR="00E30C47" w:rsidSect="00187F40">
      <w:headerReference w:type="even" r:id="rId10"/>
      <w:headerReference w:type="default" r:id="rId11"/>
      <w:footerReference w:type="default" r:id="rId12"/>
      <w:head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C49" w:rsidRDefault="00BF2C49" w:rsidP="00187F40">
      <w:r>
        <w:separator/>
      </w:r>
    </w:p>
  </w:endnote>
  <w:endnote w:type="continuationSeparator" w:id="0">
    <w:p w:rsidR="00BF2C49" w:rsidRDefault="00BF2C49"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BF2C49" w:rsidRDefault="00BF2C49">
        <w:pPr>
          <w:pStyle w:val="Footer"/>
          <w:jc w:val="right"/>
        </w:pPr>
        <w:r>
          <w:fldChar w:fldCharType="begin"/>
        </w:r>
        <w:r>
          <w:instrText xml:space="preserve"> PAGE   \* MERGEFORMAT </w:instrText>
        </w:r>
        <w:r>
          <w:fldChar w:fldCharType="separate"/>
        </w:r>
        <w:r w:rsidR="00D960B0">
          <w:rPr>
            <w:noProof/>
          </w:rPr>
          <w:t>8</w:t>
        </w:r>
        <w:r>
          <w:rPr>
            <w:noProof/>
          </w:rPr>
          <w:fldChar w:fldCharType="end"/>
        </w:r>
      </w:p>
    </w:sdtContent>
  </w:sdt>
  <w:p w:rsidR="00BF2C49" w:rsidRDefault="00BF2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C49" w:rsidRDefault="00BF2C49" w:rsidP="00187F40">
      <w:r>
        <w:separator/>
      </w:r>
    </w:p>
  </w:footnote>
  <w:footnote w:type="continuationSeparator" w:id="0">
    <w:p w:rsidR="00BF2C49" w:rsidRDefault="00BF2C49"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49" w:rsidRDefault="00BF2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49" w:rsidRDefault="00BF2C49" w:rsidP="00690CAB">
    <w:r>
      <w:t xml:space="preserve">Please note:    These minutes remain in draft from until the next meeting of the North East Lincolnshire Clinical Commissioning Group </w:t>
    </w:r>
    <w:proofErr w:type="gramStart"/>
    <w:r>
      <w:t>Governing  Body</w:t>
    </w:r>
    <w:proofErr w:type="gramEnd"/>
    <w:r>
      <w:t xml:space="preserve"> on 14 March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49" w:rsidRDefault="00BF2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4A7"/>
    <w:multiLevelType w:val="hybridMultilevel"/>
    <w:tmpl w:val="964A3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E25A2E"/>
    <w:multiLevelType w:val="multilevel"/>
    <w:tmpl w:val="DEC8562A"/>
    <w:lvl w:ilvl="0">
      <w:start w:val="17"/>
      <w:numFmt w:val="decimal"/>
      <w:lvlText w:val="%1."/>
      <w:lvlJc w:val="left"/>
      <w:pPr>
        <w:ind w:left="502"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54C5B17"/>
    <w:multiLevelType w:val="hybridMultilevel"/>
    <w:tmpl w:val="9CC2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04683E"/>
    <w:multiLevelType w:val="hybridMultilevel"/>
    <w:tmpl w:val="D7D6C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7A7182"/>
    <w:multiLevelType w:val="hybridMultilevel"/>
    <w:tmpl w:val="D562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7C1F6B"/>
    <w:multiLevelType w:val="multilevel"/>
    <w:tmpl w:val="B92C5E9C"/>
    <w:lvl w:ilvl="0">
      <w:start w:val="14"/>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131A0700"/>
    <w:multiLevelType w:val="hybridMultilevel"/>
    <w:tmpl w:val="9CBC5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DF69B0"/>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20075C6C"/>
    <w:multiLevelType w:val="hybridMultilevel"/>
    <w:tmpl w:val="AC7CB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2704F2A"/>
    <w:multiLevelType w:val="hybridMultilevel"/>
    <w:tmpl w:val="75EC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707D02"/>
    <w:multiLevelType w:val="hybridMultilevel"/>
    <w:tmpl w:val="288023B0"/>
    <w:lvl w:ilvl="0" w:tplc="23A03A8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1">
    <w:nsid w:val="2D060162"/>
    <w:multiLevelType w:val="hybridMultilevel"/>
    <w:tmpl w:val="58C883D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2">
    <w:nsid w:val="2E430BE6"/>
    <w:multiLevelType w:val="hybridMultilevel"/>
    <w:tmpl w:val="63B6C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B486A90"/>
    <w:multiLevelType w:val="hybridMultilevel"/>
    <w:tmpl w:val="ADE6F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0FC46A0"/>
    <w:multiLevelType w:val="hybridMultilevel"/>
    <w:tmpl w:val="56F6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FC579E"/>
    <w:multiLevelType w:val="hybridMultilevel"/>
    <w:tmpl w:val="0DD8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633454B"/>
    <w:multiLevelType w:val="hybridMultilevel"/>
    <w:tmpl w:val="12C09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AE3311B"/>
    <w:multiLevelType w:val="hybridMultilevel"/>
    <w:tmpl w:val="2EC8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4635BA"/>
    <w:multiLevelType w:val="hybridMultilevel"/>
    <w:tmpl w:val="BE7E6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6A1660"/>
    <w:multiLevelType w:val="multilevel"/>
    <w:tmpl w:val="9C585B9A"/>
    <w:lvl w:ilvl="0">
      <w:start w:val="7"/>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nsid w:val="56071B1B"/>
    <w:multiLevelType w:val="hybridMultilevel"/>
    <w:tmpl w:val="1B6C7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CA60A99"/>
    <w:multiLevelType w:val="hybridMultilevel"/>
    <w:tmpl w:val="5BA43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CD0557B"/>
    <w:multiLevelType w:val="hybridMultilevel"/>
    <w:tmpl w:val="241C9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24F371E"/>
    <w:multiLevelType w:val="multilevel"/>
    <w:tmpl w:val="5C42BCDC"/>
    <w:lvl w:ilvl="0">
      <w:start w:val="20"/>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65507256"/>
    <w:multiLevelType w:val="hybridMultilevel"/>
    <w:tmpl w:val="1FA2F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67498C"/>
    <w:multiLevelType w:val="hybridMultilevel"/>
    <w:tmpl w:val="892C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F16534"/>
    <w:multiLevelType w:val="hybridMultilevel"/>
    <w:tmpl w:val="9EB61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nsid w:val="6EE22D54"/>
    <w:multiLevelType w:val="hybridMultilevel"/>
    <w:tmpl w:val="441A3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0CA34C1"/>
    <w:multiLevelType w:val="hybridMultilevel"/>
    <w:tmpl w:val="008EBF9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0">
    <w:nsid w:val="71FA5D96"/>
    <w:multiLevelType w:val="hybridMultilevel"/>
    <w:tmpl w:val="6E74E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77100C0"/>
    <w:multiLevelType w:val="hybridMultilevel"/>
    <w:tmpl w:val="DD56B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D9332D2"/>
    <w:multiLevelType w:val="hybridMultilevel"/>
    <w:tmpl w:val="DDB63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E4D2902"/>
    <w:multiLevelType w:val="hybridMultilevel"/>
    <w:tmpl w:val="FB7C7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11"/>
  </w:num>
  <w:num w:numId="3">
    <w:abstractNumId w:val="29"/>
  </w:num>
  <w:num w:numId="4">
    <w:abstractNumId w:val="10"/>
  </w:num>
  <w:num w:numId="5">
    <w:abstractNumId w:val="27"/>
  </w:num>
  <w:num w:numId="6">
    <w:abstractNumId w:val="0"/>
  </w:num>
  <w:num w:numId="7">
    <w:abstractNumId w:val="16"/>
  </w:num>
  <w:num w:numId="8">
    <w:abstractNumId w:val="12"/>
  </w:num>
  <w:num w:numId="9">
    <w:abstractNumId w:val="2"/>
  </w:num>
  <w:num w:numId="10">
    <w:abstractNumId w:val="6"/>
  </w:num>
  <w:num w:numId="11">
    <w:abstractNumId w:val="32"/>
  </w:num>
  <w:num w:numId="12">
    <w:abstractNumId w:val="22"/>
  </w:num>
  <w:num w:numId="13">
    <w:abstractNumId w:val="33"/>
  </w:num>
  <w:num w:numId="14">
    <w:abstractNumId w:val="9"/>
  </w:num>
  <w:num w:numId="15">
    <w:abstractNumId w:val="7"/>
  </w:num>
  <w:num w:numId="16">
    <w:abstractNumId w:val="15"/>
  </w:num>
  <w:num w:numId="17">
    <w:abstractNumId w:val="21"/>
  </w:num>
  <w:num w:numId="18">
    <w:abstractNumId w:val="3"/>
  </w:num>
  <w:num w:numId="19">
    <w:abstractNumId w:val="26"/>
  </w:num>
  <w:num w:numId="20">
    <w:abstractNumId w:val="23"/>
  </w:num>
  <w:num w:numId="21">
    <w:abstractNumId w:val="31"/>
  </w:num>
  <w:num w:numId="22">
    <w:abstractNumId w:val="24"/>
  </w:num>
  <w:num w:numId="23">
    <w:abstractNumId w:val="19"/>
  </w:num>
  <w:num w:numId="24">
    <w:abstractNumId w:val="17"/>
  </w:num>
  <w:num w:numId="25">
    <w:abstractNumId w:val="4"/>
  </w:num>
  <w:num w:numId="26">
    <w:abstractNumId w:val="8"/>
  </w:num>
  <w:num w:numId="27">
    <w:abstractNumId w:val="5"/>
  </w:num>
  <w:num w:numId="28">
    <w:abstractNumId w:val="1"/>
  </w:num>
  <w:num w:numId="29">
    <w:abstractNumId w:val="13"/>
  </w:num>
  <w:num w:numId="30">
    <w:abstractNumId w:val="20"/>
  </w:num>
  <w:num w:numId="31">
    <w:abstractNumId w:val="28"/>
  </w:num>
  <w:num w:numId="32">
    <w:abstractNumId w:val="25"/>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271A"/>
    <w:rsid w:val="000073AE"/>
    <w:rsid w:val="000125C0"/>
    <w:rsid w:val="00012DF0"/>
    <w:rsid w:val="000143E0"/>
    <w:rsid w:val="00014551"/>
    <w:rsid w:val="00015BFC"/>
    <w:rsid w:val="00017FDD"/>
    <w:rsid w:val="00020A07"/>
    <w:rsid w:val="00020CB2"/>
    <w:rsid w:val="00022705"/>
    <w:rsid w:val="000242C2"/>
    <w:rsid w:val="0003045D"/>
    <w:rsid w:val="00030CDC"/>
    <w:rsid w:val="00031169"/>
    <w:rsid w:val="00031B1F"/>
    <w:rsid w:val="0003212F"/>
    <w:rsid w:val="0003271E"/>
    <w:rsid w:val="00032BF3"/>
    <w:rsid w:val="00034124"/>
    <w:rsid w:val="00035A0F"/>
    <w:rsid w:val="00036878"/>
    <w:rsid w:val="000378AC"/>
    <w:rsid w:val="00037DE7"/>
    <w:rsid w:val="0004102C"/>
    <w:rsid w:val="00041464"/>
    <w:rsid w:val="00041AB4"/>
    <w:rsid w:val="00041BB5"/>
    <w:rsid w:val="00041F38"/>
    <w:rsid w:val="00042891"/>
    <w:rsid w:val="00042ED6"/>
    <w:rsid w:val="000430AF"/>
    <w:rsid w:val="000458E1"/>
    <w:rsid w:val="0005009D"/>
    <w:rsid w:val="00050F48"/>
    <w:rsid w:val="00052FA4"/>
    <w:rsid w:val="00053040"/>
    <w:rsid w:val="00056611"/>
    <w:rsid w:val="0006012E"/>
    <w:rsid w:val="00061797"/>
    <w:rsid w:val="00063C6A"/>
    <w:rsid w:val="00063DE9"/>
    <w:rsid w:val="00066B04"/>
    <w:rsid w:val="000670E0"/>
    <w:rsid w:val="00071D16"/>
    <w:rsid w:val="00072FA2"/>
    <w:rsid w:val="00075462"/>
    <w:rsid w:val="00075767"/>
    <w:rsid w:val="00075B11"/>
    <w:rsid w:val="00076232"/>
    <w:rsid w:val="0007643B"/>
    <w:rsid w:val="0007765A"/>
    <w:rsid w:val="00077BE9"/>
    <w:rsid w:val="000810D8"/>
    <w:rsid w:val="0008184C"/>
    <w:rsid w:val="00083DC9"/>
    <w:rsid w:val="00086EEA"/>
    <w:rsid w:val="00094421"/>
    <w:rsid w:val="0009472B"/>
    <w:rsid w:val="0009775F"/>
    <w:rsid w:val="000A0D51"/>
    <w:rsid w:val="000A2C65"/>
    <w:rsid w:val="000A52CA"/>
    <w:rsid w:val="000A57DA"/>
    <w:rsid w:val="000A5E0D"/>
    <w:rsid w:val="000B11FC"/>
    <w:rsid w:val="000B2E45"/>
    <w:rsid w:val="000B34C0"/>
    <w:rsid w:val="000B3BBF"/>
    <w:rsid w:val="000B55D3"/>
    <w:rsid w:val="000C017A"/>
    <w:rsid w:val="000C0BD4"/>
    <w:rsid w:val="000C2131"/>
    <w:rsid w:val="000C399E"/>
    <w:rsid w:val="000C3A39"/>
    <w:rsid w:val="000C3BD7"/>
    <w:rsid w:val="000C401C"/>
    <w:rsid w:val="000C4DEF"/>
    <w:rsid w:val="000C5217"/>
    <w:rsid w:val="000C60BF"/>
    <w:rsid w:val="000C6CD4"/>
    <w:rsid w:val="000C7A1E"/>
    <w:rsid w:val="000D1D56"/>
    <w:rsid w:val="000D38FE"/>
    <w:rsid w:val="000D4D82"/>
    <w:rsid w:val="000D64A5"/>
    <w:rsid w:val="000D67FC"/>
    <w:rsid w:val="000D7E24"/>
    <w:rsid w:val="000E00AB"/>
    <w:rsid w:val="000E028A"/>
    <w:rsid w:val="000E037E"/>
    <w:rsid w:val="000E26DA"/>
    <w:rsid w:val="000E3D83"/>
    <w:rsid w:val="000E4212"/>
    <w:rsid w:val="000E458B"/>
    <w:rsid w:val="000E4BAB"/>
    <w:rsid w:val="000E6A8F"/>
    <w:rsid w:val="000E719F"/>
    <w:rsid w:val="000F1C1F"/>
    <w:rsid w:val="000F304F"/>
    <w:rsid w:val="000F364F"/>
    <w:rsid w:val="000F650A"/>
    <w:rsid w:val="0010156A"/>
    <w:rsid w:val="001019CD"/>
    <w:rsid w:val="001052BC"/>
    <w:rsid w:val="00110C8C"/>
    <w:rsid w:val="00111DDF"/>
    <w:rsid w:val="00111EE1"/>
    <w:rsid w:val="00112C81"/>
    <w:rsid w:val="00112FA6"/>
    <w:rsid w:val="00115076"/>
    <w:rsid w:val="0011693E"/>
    <w:rsid w:val="0011758C"/>
    <w:rsid w:val="00117816"/>
    <w:rsid w:val="00117D11"/>
    <w:rsid w:val="00120A91"/>
    <w:rsid w:val="00121AC1"/>
    <w:rsid w:val="00121E1B"/>
    <w:rsid w:val="00124C44"/>
    <w:rsid w:val="00124D9A"/>
    <w:rsid w:val="00125158"/>
    <w:rsid w:val="00126001"/>
    <w:rsid w:val="001273B1"/>
    <w:rsid w:val="00127945"/>
    <w:rsid w:val="0013179E"/>
    <w:rsid w:val="00132552"/>
    <w:rsid w:val="00132750"/>
    <w:rsid w:val="00133393"/>
    <w:rsid w:val="001336E9"/>
    <w:rsid w:val="0013386D"/>
    <w:rsid w:val="001338EC"/>
    <w:rsid w:val="00133A3C"/>
    <w:rsid w:val="00136383"/>
    <w:rsid w:val="0013709D"/>
    <w:rsid w:val="0014254A"/>
    <w:rsid w:val="001425C1"/>
    <w:rsid w:val="00142D0D"/>
    <w:rsid w:val="0014428D"/>
    <w:rsid w:val="00145F6D"/>
    <w:rsid w:val="0014603E"/>
    <w:rsid w:val="00146D5F"/>
    <w:rsid w:val="001474DF"/>
    <w:rsid w:val="00152664"/>
    <w:rsid w:val="00152A5B"/>
    <w:rsid w:val="00153D38"/>
    <w:rsid w:val="00154616"/>
    <w:rsid w:val="00155643"/>
    <w:rsid w:val="00156407"/>
    <w:rsid w:val="00156C6B"/>
    <w:rsid w:val="00162329"/>
    <w:rsid w:val="00162FCA"/>
    <w:rsid w:val="00165E6A"/>
    <w:rsid w:val="00166A61"/>
    <w:rsid w:val="00171816"/>
    <w:rsid w:val="0017278F"/>
    <w:rsid w:val="001731C6"/>
    <w:rsid w:val="001741E9"/>
    <w:rsid w:val="00175447"/>
    <w:rsid w:val="0017599D"/>
    <w:rsid w:val="00175D3C"/>
    <w:rsid w:val="001763E2"/>
    <w:rsid w:val="00177A31"/>
    <w:rsid w:val="00177C4F"/>
    <w:rsid w:val="00182032"/>
    <w:rsid w:val="00183575"/>
    <w:rsid w:val="0018514B"/>
    <w:rsid w:val="00185D93"/>
    <w:rsid w:val="00187155"/>
    <w:rsid w:val="00187EF6"/>
    <w:rsid w:val="00187F40"/>
    <w:rsid w:val="001902D4"/>
    <w:rsid w:val="0019123A"/>
    <w:rsid w:val="00191B05"/>
    <w:rsid w:val="001924A7"/>
    <w:rsid w:val="0019294A"/>
    <w:rsid w:val="00193F67"/>
    <w:rsid w:val="001949D9"/>
    <w:rsid w:val="00194CA6"/>
    <w:rsid w:val="00194D87"/>
    <w:rsid w:val="00195F45"/>
    <w:rsid w:val="0019611E"/>
    <w:rsid w:val="0019672F"/>
    <w:rsid w:val="001A1D16"/>
    <w:rsid w:val="001A2D03"/>
    <w:rsid w:val="001A2DB6"/>
    <w:rsid w:val="001A4918"/>
    <w:rsid w:val="001A5FA4"/>
    <w:rsid w:val="001A603A"/>
    <w:rsid w:val="001B06CC"/>
    <w:rsid w:val="001B1298"/>
    <w:rsid w:val="001B1A39"/>
    <w:rsid w:val="001B41D0"/>
    <w:rsid w:val="001B51FE"/>
    <w:rsid w:val="001B5985"/>
    <w:rsid w:val="001B6165"/>
    <w:rsid w:val="001B76EE"/>
    <w:rsid w:val="001C0360"/>
    <w:rsid w:val="001C0661"/>
    <w:rsid w:val="001C0829"/>
    <w:rsid w:val="001C09E7"/>
    <w:rsid w:val="001C130E"/>
    <w:rsid w:val="001C3193"/>
    <w:rsid w:val="001C3425"/>
    <w:rsid w:val="001C40E6"/>
    <w:rsid w:val="001C508A"/>
    <w:rsid w:val="001C5FB9"/>
    <w:rsid w:val="001C6A14"/>
    <w:rsid w:val="001C779A"/>
    <w:rsid w:val="001D0A82"/>
    <w:rsid w:val="001D1161"/>
    <w:rsid w:val="001D2ADF"/>
    <w:rsid w:val="001D3704"/>
    <w:rsid w:val="001D39E4"/>
    <w:rsid w:val="001D407A"/>
    <w:rsid w:val="001D4482"/>
    <w:rsid w:val="001D5788"/>
    <w:rsid w:val="001D5B5F"/>
    <w:rsid w:val="001D6AE2"/>
    <w:rsid w:val="001D7E32"/>
    <w:rsid w:val="001E498C"/>
    <w:rsid w:val="001E5063"/>
    <w:rsid w:val="001E5FEE"/>
    <w:rsid w:val="001F1241"/>
    <w:rsid w:val="001F18F9"/>
    <w:rsid w:val="001F1912"/>
    <w:rsid w:val="001F1B48"/>
    <w:rsid w:val="001F324B"/>
    <w:rsid w:val="001F4508"/>
    <w:rsid w:val="001F4BCB"/>
    <w:rsid w:val="00203F07"/>
    <w:rsid w:val="00207430"/>
    <w:rsid w:val="002101A5"/>
    <w:rsid w:val="00210644"/>
    <w:rsid w:val="00210926"/>
    <w:rsid w:val="002109FF"/>
    <w:rsid w:val="00211D4A"/>
    <w:rsid w:val="002120C4"/>
    <w:rsid w:val="00214145"/>
    <w:rsid w:val="00214B1A"/>
    <w:rsid w:val="0021521C"/>
    <w:rsid w:val="002176E4"/>
    <w:rsid w:val="0021789A"/>
    <w:rsid w:val="0022021A"/>
    <w:rsid w:val="00221748"/>
    <w:rsid w:val="00223C29"/>
    <w:rsid w:val="002243D5"/>
    <w:rsid w:val="00225A1D"/>
    <w:rsid w:val="002277AC"/>
    <w:rsid w:val="00231DE7"/>
    <w:rsid w:val="00231E4B"/>
    <w:rsid w:val="00232060"/>
    <w:rsid w:val="00232769"/>
    <w:rsid w:val="00233505"/>
    <w:rsid w:val="002346C5"/>
    <w:rsid w:val="00234965"/>
    <w:rsid w:val="00235125"/>
    <w:rsid w:val="00240A81"/>
    <w:rsid w:val="00241B04"/>
    <w:rsid w:val="002427E7"/>
    <w:rsid w:val="002435BF"/>
    <w:rsid w:val="00243B25"/>
    <w:rsid w:val="0024539D"/>
    <w:rsid w:val="002462FA"/>
    <w:rsid w:val="00246913"/>
    <w:rsid w:val="00246F3C"/>
    <w:rsid w:val="00247B30"/>
    <w:rsid w:val="00247EF4"/>
    <w:rsid w:val="00250936"/>
    <w:rsid w:val="002525D2"/>
    <w:rsid w:val="00254B18"/>
    <w:rsid w:val="0025598D"/>
    <w:rsid w:val="00255B1D"/>
    <w:rsid w:val="00256BC8"/>
    <w:rsid w:val="002602C2"/>
    <w:rsid w:val="002605EB"/>
    <w:rsid w:val="002616A5"/>
    <w:rsid w:val="00263D26"/>
    <w:rsid w:val="00263F8B"/>
    <w:rsid w:val="00264C1D"/>
    <w:rsid w:val="00264D9D"/>
    <w:rsid w:val="00266BC9"/>
    <w:rsid w:val="00267D16"/>
    <w:rsid w:val="002704AF"/>
    <w:rsid w:val="00271071"/>
    <w:rsid w:val="00272A61"/>
    <w:rsid w:val="00275DC5"/>
    <w:rsid w:val="0028039B"/>
    <w:rsid w:val="00282542"/>
    <w:rsid w:val="00284EC3"/>
    <w:rsid w:val="00287346"/>
    <w:rsid w:val="0028742C"/>
    <w:rsid w:val="002874F0"/>
    <w:rsid w:val="002905B3"/>
    <w:rsid w:val="00290F20"/>
    <w:rsid w:val="00293C1B"/>
    <w:rsid w:val="00295501"/>
    <w:rsid w:val="002960E1"/>
    <w:rsid w:val="002960F7"/>
    <w:rsid w:val="0029631A"/>
    <w:rsid w:val="002969B4"/>
    <w:rsid w:val="00296C3D"/>
    <w:rsid w:val="00297DB7"/>
    <w:rsid w:val="002A1C6E"/>
    <w:rsid w:val="002A2343"/>
    <w:rsid w:val="002A3918"/>
    <w:rsid w:val="002A5A48"/>
    <w:rsid w:val="002A5A82"/>
    <w:rsid w:val="002A5DA4"/>
    <w:rsid w:val="002A5FE1"/>
    <w:rsid w:val="002A66EC"/>
    <w:rsid w:val="002B04BC"/>
    <w:rsid w:val="002B24F0"/>
    <w:rsid w:val="002B4526"/>
    <w:rsid w:val="002B5EEF"/>
    <w:rsid w:val="002B7F09"/>
    <w:rsid w:val="002C0E67"/>
    <w:rsid w:val="002C1DD5"/>
    <w:rsid w:val="002C6B45"/>
    <w:rsid w:val="002D1BC6"/>
    <w:rsid w:val="002D46FF"/>
    <w:rsid w:val="002D55A7"/>
    <w:rsid w:val="002D5C92"/>
    <w:rsid w:val="002D7C33"/>
    <w:rsid w:val="002E0D0C"/>
    <w:rsid w:val="002E20AC"/>
    <w:rsid w:val="002E258A"/>
    <w:rsid w:val="002E2C15"/>
    <w:rsid w:val="002E3C12"/>
    <w:rsid w:val="002E6976"/>
    <w:rsid w:val="002E7B0A"/>
    <w:rsid w:val="002F4901"/>
    <w:rsid w:val="002F4E6F"/>
    <w:rsid w:val="002F6B3D"/>
    <w:rsid w:val="003004EA"/>
    <w:rsid w:val="00301431"/>
    <w:rsid w:val="00303C10"/>
    <w:rsid w:val="0030466F"/>
    <w:rsid w:val="00306C6F"/>
    <w:rsid w:val="003135A0"/>
    <w:rsid w:val="003156E0"/>
    <w:rsid w:val="0031768D"/>
    <w:rsid w:val="00317B4A"/>
    <w:rsid w:val="00317FC3"/>
    <w:rsid w:val="00320290"/>
    <w:rsid w:val="00321AB2"/>
    <w:rsid w:val="00321D0F"/>
    <w:rsid w:val="00322714"/>
    <w:rsid w:val="00322772"/>
    <w:rsid w:val="00323874"/>
    <w:rsid w:val="00323AD0"/>
    <w:rsid w:val="00324CC7"/>
    <w:rsid w:val="003302E2"/>
    <w:rsid w:val="0033169B"/>
    <w:rsid w:val="00333B95"/>
    <w:rsid w:val="003377A0"/>
    <w:rsid w:val="00337E56"/>
    <w:rsid w:val="00342084"/>
    <w:rsid w:val="00342A41"/>
    <w:rsid w:val="00342DFD"/>
    <w:rsid w:val="003430E4"/>
    <w:rsid w:val="00344EFB"/>
    <w:rsid w:val="00345684"/>
    <w:rsid w:val="00347FC4"/>
    <w:rsid w:val="0035250E"/>
    <w:rsid w:val="00352EA6"/>
    <w:rsid w:val="003545E8"/>
    <w:rsid w:val="00355EF6"/>
    <w:rsid w:val="00360F1C"/>
    <w:rsid w:val="00362959"/>
    <w:rsid w:val="00364A82"/>
    <w:rsid w:val="0036541A"/>
    <w:rsid w:val="00367124"/>
    <w:rsid w:val="00367C33"/>
    <w:rsid w:val="00371AD0"/>
    <w:rsid w:val="003760BB"/>
    <w:rsid w:val="003764FC"/>
    <w:rsid w:val="0038076B"/>
    <w:rsid w:val="00381120"/>
    <w:rsid w:val="003814F1"/>
    <w:rsid w:val="00382748"/>
    <w:rsid w:val="00384172"/>
    <w:rsid w:val="00384BED"/>
    <w:rsid w:val="00385215"/>
    <w:rsid w:val="00385372"/>
    <w:rsid w:val="00385BAD"/>
    <w:rsid w:val="003864B7"/>
    <w:rsid w:val="003867C7"/>
    <w:rsid w:val="003875F3"/>
    <w:rsid w:val="00393939"/>
    <w:rsid w:val="003940D8"/>
    <w:rsid w:val="003966FF"/>
    <w:rsid w:val="00396BCB"/>
    <w:rsid w:val="003A060B"/>
    <w:rsid w:val="003A395D"/>
    <w:rsid w:val="003A3A82"/>
    <w:rsid w:val="003A3AB9"/>
    <w:rsid w:val="003A3DE0"/>
    <w:rsid w:val="003A476B"/>
    <w:rsid w:val="003A71FF"/>
    <w:rsid w:val="003B14EC"/>
    <w:rsid w:val="003B155B"/>
    <w:rsid w:val="003B357E"/>
    <w:rsid w:val="003B3C90"/>
    <w:rsid w:val="003B470B"/>
    <w:rsid w:val="003B5DC4"/>
    <w:rsid w:val="003B7984"/>
    <w:rsid w:val="003C0753"/>
    <w:rsid w:val="003C3C41"/>
    <w:rsid w:val="003C4AAB"/>
    <w:rsid w:val="003C5BF8"/>
    <w:rsid w:val="003D134C"/>
    <w:rsid w:val="003D1681"/>
    <w:rsid w:val="003D6B9B"/>
    <w:rsid w:val="003D6EBB"/>
    <w:rsid w:val="003E0373"/>
    <w:rsid w:val="003E0F12"/>
    <w:rsid w:val="003E20AC"/>
    <w:rsid w:val="003E531D"/>
    <w:rsid w:val="003E6712"/>
    <w:rsid w:val="003E6D30"/>
    <w:rsid w:val="003E6E78"/>
    <w:rsid w:val="003F04E2"/>
    <w:rsid w:val="003F0E55"/>
    <w:rsid w:val="003F12D0"/>
    <w:rsid w:val="003F1BCE"/>
    <w:rsid w:val="003F2CAB"/>
    <w:rsid w:val="003F6FB6"/>
    <w:rsid w:val="003F7939"/>
    <w:rsid w:val="0040064C"/>
    <w:rsid w:val="004009A3"/>
    <w:rsid w:val="00401C7B"/>
    <w:rsid w:val="00405C5D"/>
    <w:rsid w:val="004104FE"/>
    <w:rsid w:val="00410810"/>
    <w:rsid w:val="0041140A"/>
    <w:rsid w:val="00411CFF"/>
    <w:rsid w:val="0041394D"/>
    <w:rsid w:val="0041427E"/>
    <w:rsid w:val="00414F7E"/>
    <w:rsid w:val="0041570F"/>
    <w:rsid w:val="004173A5"/>
    <w:rsid w:val="004202A7"/>
    <w:rsid w:val="0042249C"/>
    <w:rsid w:val="004224A6"/>
    <w:rsid w:val="00422BA8"/>
    <w:rsid w:val="00423719"/>
    <w:rsid w:val="00425AA4"/>
    <w:rsid w:val="0042609D"/>
    <w:rsid w:val="00426F5C"/>
    <w:rsid w:val="00427811"/>
    <w:rsid w:val="00430E71"/>
    <w:rsid w:val="00430F35"/>
    <w:rsid w:val="004341E8"/>
    <w:rsid w:val="00435A4B"/>
    <w:rsid w:val="004404B9"/>
    <w:rsid w:val="00441A77"/>
    <w:rsid w:val="00441DA1"/>
    <w:rsid w:val="004422F8"/>
    <w:rsid w:val="00444E15"/>
    <w:rsid w:val="00446DCB"/>
    <w:rsid w:val="0045163A"/>
    <w:rsid w:val="00451E45"/>
    <w:rsid w:val="004538B7"/>
    <w:rsid w:val="00453B01"/>
    <w:rsid w:val="004551B0"/>
    <w:rsid w:val="00455482"/>
    <w:rsid w:val="004567A9"/>
    <w:rsid w:val="004567D0"/>
    <w:rsid w:val="00456802"/>
    <w:rsid w:val="004576C7"/>
    <w:rsid w:val="00457A34"/>
    <w:rsid w:val="00461AA2"/>
    <w:rsid w:val="00462227"/>
    <w:rsid w:val="004625E2"/>
    <w:rsid w:val="0046624A"/>
    <w:rsid w:val="00466286"/>
    <w:rsid w:val="0046703C"/>
    <w:rsid w:val="00470B52"/>
    <w:rsid w:val="00471C9F"/>
    <w:rsid w:val="00471F66"/>
    <w:rsid w:val="00472AFF"/>
    <w:rsid w:val="00476ACF"/>
    <w:rsid w:val="004773BC"/>
    <w:rsid w:val="00480508"/>
    <w:rsid w:val="004817E1"/>
    <w:rsid w:val="00481B9A"/>
    <w:rsid w:val="00482EA7"/>
    <w:rsid w:val="00484957"/>
    <w:rsid w:val="00484C0D"/>
    <w:rsid w:val="00485DAF"/>
    <w:rsid w:val="00486286"/>
    <w:rsid w:val="00491982"/>
    <w:rsid w:val="00492415"/>
    <w:rsid w:val="0049263A"/>
    <w:rsid w:val="00493DA0"/>
    <w:rsid w:val="00494C8C"/>
    <w:rsid w:val="00495E28"/>
    <w:rsid w:val="00496A23"/>
    <w:rsid w:val="00496FC6"/>
    <w:rsid w:val="004A1E45"/>
    <w:rsid w:val="004A47B3"/>
    <w:rsid w:val="004A4879"/>
    <w:rsid w:val="004A500A"/>
    <w:rsid w:val="004A579D"/>
    <w:rsid w:val="004A61E2"/>
    <w:rsid w:val="004A6F61"/>
    <w:rsid w:val="004B07D9"/>
    <w:rsid w:val="004B169E"/>
    <w:rsid w:val="004B2700"/>
    <w:rsid w:val="004B752A"/>
    <w:rsid w:val="004C01A9"/>
    <w:rsid w:val="004C0E8C"/>
    <w:rsid w:val="004C1086"/>
    <w:rsid w:val="004C49C9"/>
    <w:rsid w:val="004C73F6"/>
    <w:rsid w:val="004C76D2"/>
    <w:rsid w:val="004D022A"/>
    <w:rsid w:val="004D0C31"/>
    <w:rsid w:val="004D2DA5"/>
    <w:rsid w:val="004D3581"/>
    <w:rsid w:val="004D37F6"/>
    <w:rsid w:val="004D6037"/>
    <w:rsid w:val="004D66E6"/>
    <w:rsid w:val="004D6C09"/>
    <w:rsid w:val="004E02F7"/>
    <w:rsid w:val="004E0716"/>
    <w:rsid w:val="004E636E"/>
    <w:rsid w:val="004E6414"/>
    <w:rsid w:val="004E655D"/>
    <w:rsid w:val="004E6605"/>
    <w:rsid w:val="004E78D4"/>
    <w:rsid w:val="004F083E"/>
    <w:rsid w:val="004F1C7A"/>
    <w:rsid w:val="004F2F64"/>
    <w:rsid w:val="004F4E56"/>
    <w:rsid w:val="004F564B"/>
    <w:rsid w:val="004F6CB4"/>
    <w:rsid w:val="004F75AD"/>
    <w:rsid w:val="005012B1"/>
    <w:rsid w:val="005015F4"/>
    <w:rsid w:val="005017E1"/>
    <w:rsid w:val="005025B3"/>
    <w:rsid w:val="00502B99"/>
    <w:rsid w:val="005031FA"/>
    <w:rsid w:val="00506590"/>
    <w:rsid w:val="005068CE"/>
    <w:rsid w:val="005069C3"/>
    <w:rsid w:val="00506BE6"/>
    <w:rsid w:val="0050777B"/>
    <w:rsid w:val="00511D2B"/>
    <w:rsid w:val="005138A6"/>
    <w:rsid w:val="00514B55"/>
    <w:rsid w:val="00515725"/>
    <w:rsid w:val="00520050"/>
    <w:rsid w:val="005200D0"/>
    <w:rsid w:val="00520D27"/>
    <w:rsid w:val="00523A42"/>
    <w:rsid w:val="00523A49"/>
    <w:rsid w:val="00523B31"/>
    <w:rsid w:val="00524405"/>
    <w:rsid w:val="00525055"/>
    <w:rsid w:val="00526F04"/>
    <w:rsid w:val="005303C8"/>
    <w:rsid w:val="00530465"/>
    <w:rsid w:val="00534B6A"/>
    <w:rsid w:val="0053534C"/>
    <w:rsid w:val="005359CF"/>
    <w:rsid w:val="005360E7"/>
    <w:rsid w:val="00536726"/>
    <w:rsid w:val="00537A9A"/>
    <w:rsid w:val="00537C26"/>
    <w:rsid w:val="005418E2"/>
    <w:rsid w:val="005427CE"/>
    <w:rsid w:val="00542B53"/>
    <w:rsid w:val="00545072"/>
    <w:rsid w:val="00546278"/>
    <w:rsid w:val="0055123A"/>
    <w:rsid w:val="00553F45"/>
    <w:rsid w:val="0055440D"/>
    <w:rsid w:val="00556245"/>
    <w:rsid w:val="005605EF"/>
    <w:rsid w:val="00563863"/>
    <w:rsid w:val="00565413"/>
    <w:rsid w:val="00566C05"/>
    <w:rsid w:val="00567232"/>
    <w:rsid w:val="00567973"/>
    <w:rsid w:val="00570D5C"/>
    <w:rsid w:val="00572238"/>
    <w:rsid w:val="005723CD"/>
    <w:rsid w:val="00572F64"/>
    <w:rsid w:val="0057362E"/>
    <w:rsid w:val="00575DFD"/>
    <w:rsid w:val="00576B6E"/>
    <w:rsid w:val="005812E3"/>
    <w:rsid w:val="00581336"/>
    <w:rsid w:val="005817E4"/>
    <w:rsid w:val="00581BC5"/>
    <w:rsid w:val="005830F2"/>
    <w:rsid w:val="0058353A"/>
    <w:rsid w:val="00586ABA"/>
    <w:rsid w:val="00587001"/>
    <w:rsid w:val="00590C0E"/>
    <w:rsid w:val="00592382"/>
    <w:rsid w:val="005935A8"/>
    <w:rsid w:val="005941FE"/>
    <w:rsid w:val="005943E6"/>
    <w:rsid w:val="00594C09"/>
    <w:rsid w:val="005A0C69"/>
    <w:rsid w:val="005A2933"/>
    <w:rsid w:val="005A3BD7"/>
    <w:rsid w:val="005A3E4C"/>
    <w:rsid w:val="005A4472"/>
    <w:rsid w:val="005A568F"/>
    <w:rsid w:val="005A793D"/>
    <w:rsid w:val="005B1787"/>
    <w:rsid w:val="005B1D7C"/>
    <w:rsid w:val="005B1DBA"/>
    <w:rsid w:val="005B274C"/>
    <w:rsid w:val="005B3465"/>
    <w:rsid w:val="005B34D9"/>
    <w:rsid w:val="005B5B21"/>
    <w:rsid w:val="005B68A4"/>
    <w:rsid w:val="005C20A1"/>
    <w:rsid w:val="005C4DE8"/>
    <w:rsid w:val="005C5189"/>
    <w:rsid w:val="005C64CB"/>
    <w:rsid w:val="005D0512"/>
    <w:rsid w:val="005D06F3"/>
    <w:rsid w:val="005D1A9E"/>
    <w:rsid w:val="005D223A"/>
    <w:rsid w:val="005D5EBF"/>
    <w:rsid w:val="005D6348"/>
    <w:rsid w:val="005D71BA"/>
    <w:rsid w:val="005D76AB"/>
    <w:rsid w:val="005E0C9C"/>
    <w:rsid w:val="005E1E3A"/>
    <w:rsid w:val="005E2E24"/>
    <w:rsid w:val="005E4018"/>
    <w:rsid w:val="005E5C91"/>
    <w:rsid w:val="005E6D9E"/>
    <w:rsid w:val="005E6FA0"/>
    <w:rsid w:val="005E7CB2"/>
    <w:rsid w:val="005F030C"/>
    <w:rsid w:val="005F2C08"/>
    <w:rsid w:val="005F4A86"/>
    <w:rsid w:val="005F5455"/>
    <w:rsid w:val="005F62A2"/>
    <w:rsid w:val="00601A6C"/>
    <w:rsid w:val="00602051"/>
    <w:rsid w:val="006026E3"/>
    <w:rsid w:val="006026F0"/>
    <w:rsid w:val="00604DFB"/>
    <w:rsid w:val="00605715"/>
    <w:rsid w:val="00605E45"/>
    <w:rsid w:val="00605EF0"/>
    <w:rsid w:val="00606996"/>
    <w:rsid w:val="00606D22"/>
    <w:rsid w:val="00607D7E"/>
    <w:rsid w:val="00610609"/>
    <w:rsid w:val="00610A8B"/>
    <w:rsid w:val="00610DDB"/>
    <w:rsid w:val="006110D6"/>
    <w:rsid w:val="006144C0"/>
    <w:rsid w:val="00615391"/>
    <w:rsid w:val="0061787B"/>
    <w:rsid w:val="006178E7"/>
    <w:rsid w:val="00617EE9"/>
    <w:rsid w:val="00620724"/>
    <w:rsid w:val="00621A1D"/>
    <w:rsid w:val="00623092"/>
    <w:rsid w:val="006243E6"/>
    <w:rsid w:val="0062612D"/>
    <w:rsid w:val="00627A46"/>
    <w:rsid w:val="00630223"/>
    <w:rsid w:val="00630674"/>
    <w:rsid w:val="00631F62"/>
    <w:rsid w:val="006322DD"/>
    <w:rsid w:val="00632CCB"/>
    <w:rsid w:val="006331C7"/>
    <w:rsid w:val="00634A7D"/>
    <w:rsid w:val="006350E3"/>
    <w:rsid w:val="0063699B"/>
    <w:rsid w:val="00637E8F"/>
    <w:rsid w:val="006403F0"/>
    <w:rsid w:val="00645C22"/>
    <w:rsid w:val="006464A2"/>
    <w:rsid w:val="00647CB7"/>
    <w:rsid w:val="0065065D"/>
    <w:rsid w:val="00652295"/>
    <w:rsid w:val="00652D62"/>
    <w:rsid w:val="006534C5"/>
    <w:rsid w:val="0065362F"/>
    <w:rsid w:val="006558B2"/>
    <w:rsid w:val="006576CA"/>
    <w:rsid w:val="0066198C"/>
    <w:rsid w:val="00662526"/>
    <w:rsid w:val="00663A80"/>
    <w:rsid w:val="00663C0D"/>
    <w:rsid w:val="00665488"/>
    <w:rsid w:val="0066686F"/>
    <w:rsid w:val="00667F3D"/>
    <w:rsid w:val="00671778"/>
    <w:rsid w:val="0067298D"/>
    <w:rsid w:val="00672C03"/>
    <w:rsid w:val="006736D3"/>
    <w:rsid w:val="00674DD7"/>
    <w:rsid w:val="00680B66"/>
    <w:rsid w:val="00686700"/>
    <w:rsid w:val="00687879"/>
    <w:rsid w:val="00690284"/>
    <w:rsid w:val="00690CAB"/>
    <w:rsid w:val="00692BB4"/>
    <w:rsid w:val="00692DAE"/>
    <w:rsid w:val="00692E5A"/>
    <w:rsid w:val="00693321"/>
    <w:rsid w:val="00693EB0"/>
    <w:rsid w:val="006941B8"/>
    <w:rsid w:val="00694F19"/>
    <w:rsid w:val="0069564F"/>
    <w:rsid w:val="006957DB"/>
    <w:rsid w:val="00697473"/>
    <w:rsid w:val="006A00F6"/>
    <w:rsid w:val="006A0891"/>
    <w:rsid w:val="006A10BF"/>
    <w:rsid w:val="006A15F4"/>
    <w:rsid w:val="006A1A4E"/>
    <w:rsid w:val="006A313A"/>
    <w:rsid w:val="006A43D5"/>
    <w:rsid w:val="006A5368"/>
    <w:rsid w:val="006A6C3E"/>
    <w:rsid w:val="006B020C"/>
    <w:rsid w:val="006B22EC"/>
    <w:rsid w:val="006B3621"/>
    <w:rsid w:val="006B540B"/>
    <w:rsid w:val="006B5E74"/>
    <w:rsid w:val="006B68AE"/>
    <w:rsid w:val="006C269F"/>
    <w:rsid w:val="006C3160"/>
    <w:rsid w:val="006C34D5"/>
    <w:rsid w:val="006C470E"/>
    <w:rsid w:val="006C4916"/>
    <w:rsid w:val="006C5422"/>
    <w:rsid w:val="006C59EB"/>
    <w:rsid w:val="006C5F21"/>
    <w:rsid w:val="006C7414"/>
    <w:rsid w:val="006D054B"/>
    <w:rsid w:val="006D1D3C"/>
    <w:rsid w:val="006D22B5"/>
    <w:rsid w:val="006D2708"/>
    <w:rsid w:val="006D2FEA"/>
    <w:rsid w:val="006D36C0"/>
    <w:rsid w:val="006D3BCE"/>
    <w:rsid w:val="006D5FCE"/>
    <w:rsid w:val="006D7B7F"/>
    <w:rsid w:val="006E3699"/>
    <w:rsid w:val="006E40C9"/>
    <w:rsid w:val="006E46D4"/>
    <w:rsid w:val="006E48E2"/>
    <w:rsid w:val="006E4FD9"/>
    <w:rsid w:val="006E5309"/>
    <w:rsid w:val="006E6678"/>
    <w:rsid w:val="006E6704"/>
    <w:rsid w:val="006E6B50"/>
    <w:rsid w:val="006E7772"/>
    <w:rsid w:val="006E7AC7"/>
    <w:rsid w:val="006E7C9B"/>
    <w:rsid w:val="006F3CF4"/>
    <w:rsid w:val="006F42C4"/>
    <w:rsid w:val="006F4312"/>
    <w:rsid w:val="006F51A5"/>
    <w:rsid w:val="006F7748"/>
    <w:rsid w:val="007005AA"/>
    <w:rsid w:val="007019B0"/>
    <w:rsid w:val="0070240C"/>
    <w:rsid w:val="00702F92"/>
    <w:rsid w:val="00703A56"/>
    <w:rsid w:val="00703D57"/>
    <w:rsid w:val="0070784C"/>
    <w:rsid w:val="00707AB6"/>
    <w:rsid w:val="007100CA"/>
    <w:rsid w:val="007126EC"/>
    <w:rsid w:val="00712ED5"/>
    <w:rsid w:val="00713D3D"/>
    <w:rsid w:val="00714814"/>
    <w:rsid w:val="007163D4"/>
    <w:rsid w:val="00720FE2"/>
    <w:rsid w:val="0072220D"/>
    <w:rsid w:val="00724457"/>
    <w:rsid w:val="00725F74"/>
    <w:rsid w:val="00730697"/>
    <w:rsid w:val="00731490"/>
    <w:rsid w:val="007316BB"/>
    <w:rsid w:val="0073217D"/>
    <w:rsid w:val="00733BC6"/>
    <w:rsid w:val="00735A77"/>
    <w:rsid w:val="0074249D"/>
    <w:rsid w:val="007428AD"/>
    <w:rsid w:val="007453D7"/>
    <w:rsid w:val="00745589"/>
    <w:rsid w:val="007473AA"/>
    <w:rsid w:val="007474B0"/>
    <w:rsid w:val="00751466"/>
    <w:rsid w:val="00751DB3"/>
    <w:rsid w:val="0075459E"/>
    <w:rsid w:val="00755020"/>
    <w:rsid w:val="00760337"/>
    <w:rsid w:val="0076154C"/>
    <w:rsid w:val="0076198B"/>
    <w:rsid w:val="00763E61"/>
    <w:rsid w:val="007644EB"/>
    <w:rsid w:val="00764877"/>
    <w:rsid w:val="00764DAC"/>
    <w:rsid w:val="00765421"/>
    <w:rsid w:val="00766589"/>
    <w:rsid w:val="00770180"/>
    <w:rsid w:val="007709C1"/>
    <w:rsid w:val="00770DEA"/>
    <w:rsid w:val="007713E6"/>
    <w:rsid w:val="00775447"/>
    <w:rsid w:val="00775C2A"/>
    <w:rsid w:val="00775DAD"/>
    <w:rsid w:val="00776365"/>
    <w:rsid w:val="00780A72"/>
    <w:rsid w:val="00781740"/>
    <w:rsid w:val="0078549E"/>
    <w:rsid w:val="00790775"/>
    <w:rsid w:val="00792B32"/>
    <w:rsid w:val="007930E3"/>
    <w:rsid w:val="00794584"/>
    <w:rsid w:val="00795BD3"/>
    <w:rsid w:val="00796F9B"/>
    <w:rsid w:val="007A0D10"/>
    <w:rsid w:val="007A11C2"/>
    <w:rsid w:val="007A24A8"/>
    <w:rsid w:val="007A27BD"/>
    <w:rsid w:val="007A3CF4"/>
    <w:rsid w:val="007A5257"/>
    <w:rsid w:val="007A6EE8"/>
    <w:rsid w:val="007A716B"/>
    <w:rsid w:val="007B06B1"/>
    <w:rsid w:val="007B1028"/>
    <w:rsid w:val="007B1E4B"/>
    <w:rsid w:val="007B367D"/>
    <w:rsid w:val="007B3DBB"/>
    <w:rsid w:val="007B4334"/>
    <w:rsid w:val="007B484F"/>
    <w:rsid w:val="007B58E8"/>
    <w:rsid w:val="007B6400"/>
    <w:rsid w:val="007B7974"/>
    <w:rsid w:val="007C26ED"/>
    <w:rsid w:val="007C4127"/>
    <w:rsid w:val="007C49E4"/>
    <w:rsid w:val="007C6162"/>
    <w:rsid w:val="007C65BF"/>
    <w:rsid w:val="007C6E9F"/>
    <w:rsid w:val="007D03F5"/>
    <w:rsid w:val="007D0BFB"/>
    <w:rsid w:val="007D16CD"/>
    <w:rsid w:val="007D28CB"/>
    <w:rsid w:val="007D37CC"/>
    <w:rsid w:val="007D38FF"/>
    <w:rsid w:val="007D4AD5"/>
    <w:rsid w:val="007D4FB0"/>
    <w:rsid w:val="007D5561"/>
    <w:rsid w:val="007D57ED"/>
    <w:rsid w:val="007D71D6"/>
    <w:rsid w:val="007E03A1"/>
    <w:rsid w:val="007E0ED6"/>
    <w:rsid w:val="007E1A6F"/>
    <w:rsid w:val="007E1A7F"/>
    <w:rsid w:val="007E3235"/>
    <w:rsid w:val="007E57CC"/>
    <w:rsid w:val="007E617D"/>
    <w:rsid w:val="007E6463"/>
    <w:rsid w:val="007E7696"/>
    <w:rsid w:val="007F13DA"/>
    <w:rsid w:val="007F3C19"/>
    <w:rsid w:val="007F4BE8"/>
    <w:rsid w:val="007F5637"/>
    <w:rsid w:val="007F6A0A"/>
    <w:rsid w:val="007F6BD6"/>
    <w:rsid w:val="007F7064"/>
    <w:rsid w:val="007F7671"/>
    <w:rsid w:val="00800409"/>
    <w:rsid w:val="008024ED"/>
    <w:rsid w:val="00802D45"/>
    <w:rsid w:val="00803571"/>
    <w:rsid w:val="00803D1F"/>
    <w:rsid w:val="00803E61"/>
    <w:rsid w:val="00804666"/>
    <w:rsid w:val="008061EC"/>
    <w:rsid w:val="00811703"/>
    <w:rsid w:val="0081264E"/>
    <w:rsid w:val="00813592"/>
    <w:rsid w:val="00813AF5"/>
    <w:rsid w:val="00813D00"/>
    <w:rsid w:val="00814A23"/>
    <w:rsid w:val="00815EBD"/>
    <w:rsid w:val="0082023D"/>
    <w:rsid w:val="00820326"/>
    <w:rsid w:val="00820B59"/>
    <w:rsid w:val="00821952"/>
    <w:rsid w:val="00821BF7"/>
    <w:rsid w:val="00826738"/>
    <w:rsid w:val="00827D13"/>
    <w:rsid w:val="00831EC7"/>
    <w:rsid w:val="00832200"/>
    <w:rsid w:val="00833156"/>
    <w:rsid w:val="0083387B"/>
    <w:rsid w:val="0083613C"/>
    <w:rsid w:val="0083687E"/>
    <w:rsid w:val="00842F5B"/>
    <w:rsid w:val="0084588A"/>
    <w:rsid w:val="00846723"/>
    <w:rsid w:val="00847E20"/>
    <w:rsid w:val="00847F8C"/>
    <w:rsid w:val="00850920"/>
    <w:rsid w:val="00851954"/>
    <w:rsid w:val="00851EB7"/>
    <w:rsid w:val="00852CD0"/>
    <w:rsid w:val="0085302B"/>
    <w:rsid w:val="008539D2"/>
    <w:rsid w:val="008544F3"/>
    <w:rsid w:val="00857596"/>
    <w:rsid w:val="0085781D"/>
    <w:rsid w:val="00860460"/>
    <w:rsid w:val="0086108A"/>
    <w:rsid w:val="00862260"/>
    <w:rsid w:val="00864440"/>
    <w:rsid w:val="008648D1"/>
    <w:rsid w:val="00866E57"/>
    <w:rsid w:val="00872D00"/>
    <w:rsid w:val="00872F2E"/>
    <w:rsid w:val="00873CEE"/>
    <w:rsid w:val="0087649B"/>
    <w:rsid w:val="00876CF8"/>
    <w:rsid w:val="00876E98"/>
    <w:rsid w:val="00880725"/>
    <w:rsid w:val="00881E9D"/>
    <w:rsid w:val="0088287D"/>
    <w:rsid w:val="00883753"/>
    <w:rsid w:val="008856DF"/>
    <w:rsid w:val="00886457"/>
    <w:rsid w:val="00886862"/>
    <w:rsid w:val="00886AD2"/>
    <w:rsid w:val="00887128"/>
    <w:rsid w:val="0089044F"/>
    <w:rsid w:val="0089053D"/>
    <w:rsid w:val="00890A89"/>
    <w:rsid w:val="00891743"/>
    <w:rsid w:val="008949FE"/>
    <w:rsid w:val="008956BD"/>
    <w:rsid w:val="008964CA"/>
    <w:rsid w:val="00896531"/>
    <w:rsid w:val="00896BCB"/>
    <w:rsid w:val="008A0920"/>
    <w:rsid w:val="008A1332"/>
    <w:rsid w:val="008A1E7F"/>
    <w:rsid w:val="008A30F5"/>
    <w:rsid w:val="008A3491"/>
    <w:rsid w:val="008A5F27"/>
    <w:rsid w:val="008A7BD0"/>
    <w:rsid w:val="008B0232"/>
    <w:rsid w:val="008B149F"/>
    <w:rsid w:val="008B213C"/>
    <w:rsid w:val="008B30E7"/>
    <w:rsid w:val="008B5104"/>
    <w:rsid w:val="008B5743"/>
    <w:rsid w:val="008B6564"/>
    <w:rsid w:val="008B751D"/>
    <w:rsid w:val="008C1BE1"/>
    <w:rsid w:val="008C2A2B"/>
    <w:rsid w:val="008C3CA4"/>
    <w:rsid w:val="008C3F43"/>
    <w:rsid w:val="008C6C9A"/>
    <w:rsid w:val="008C6DE2"/>
    <w:rsid w:val="008C6F65"/>
    <w:rsid w:val="008D083D"/>
    <w:rsid w:val="008D1104"/>
    <w:rsid w:val="008D135C"/>
    <w:rsid w:val="008D165E"/>
    <w:rsid w:val="008D1956"/>
    <w:rsid w:val="008D1C8C"/>
    <w:rsid w:val="008D2BEC"/>
    <w:rsid w:val="008D39F0"/>
    <w:rsid w:val="008D4862"/>
    <w:rsid w:val="008D58F5"/>
    <w:rsid w:val="008E14F6"/>
    <w:rsid w:val="008E3574"/>
    <w:rsid w:val="008E40B4"/>
    <w:rsid w:val="008E555E"/>
    <w:rsid w:val="008E71B0"/>
    <w:rsid w:val="008F1BBB"/>
    <w:rsid w:val="008F1C62"/>
    <w:rsid w:val="008F1E9B"/>
    <w:rsid w:val="008F2391"/>
    <w:rsid w:val="008F2863"/>
    <w:rsid w:val="008F2C26"/>
    <w:rsid w:val="008F47FA"/>
    <w:rsid w:val="008F6774"/>
    <w:rsid w:val="0090101C"/>
    <w:rsid w:val="009010EF"/>
    <w:rsid w:val="00901EEC"/>
    <w:rsid w:val="00901FEA"/>
    <w:rsid w:val="0090276E"/>
    <w:rsid w:val="009031F4"/>
    <w:rsid w:val="009038FB"/>
    <w:rsid w:val="00907015"/>
    <w:rsid w:val="00907767"/>
    <w:rsid w:val="00907EC0"/>
    <w:rsid w:val="00911FDB"/>
    <w:rsid w:val="0091243C"/>
    <w:rsid w:val="00913381"/>
    <w:rsid w:val="00913597"/>
    <w:rsid w:val="00913DC9"/>
    <w:rsid w:val="009140B6"/>
    <w:rsid w:val="00914BBA"/>
    <w:rsid w:val="00914BFD"/>
    <w:rsid w:val="009153ED"/>
    <w:rsid w:val="0092111B"/>
    <w:rsid w:val="009252D4"/>
    <w:rsid w:val="0092689F"/>
    <w:rsid w:val="00926FD6"/>
    <w:rsid w:val="009270F5"/>
    <w:rsid w:val="009302D2"/>
    <w:rsid w:val="00930A39"/>
    <w:rsid w:val="00930C93"/>
    <w:rsid w:val="009312E4"/>
    <w:rsid w:val="00934477"/>
    <w:rsid w:val="009353D2"/>
    <w:rsid w:val="00941810"/>
    <w:rsid w:val="00941C95"/>
    <w:rsid w:val="00941F0D"/>
    <w:rsid w:val="00942F30"/>
    <w:rsid w:val="009433B0"/>
    <w:rsid w:val="00945623"/>
    <w:rsid w:val="00946494"/>
    <w:rsid w:val="00947D21"/>
    <w:rsid w:val="0095067E"/>
    <w:rsid w:val="009529E8"/>
    <w:rsid w:val="00953F3B"/>
    <w:rsid w:val="00955A49"/>
    <w:rsid w:val="00955AE1"/>
    <w:rsid w:val="00955FB9"/>
    <w:rsid w:val="009561FB"/>
    <w:rsid w:val="00961830"/>
    <w:rsid w:val="00961952"/>
    <w:rsid w:val="00964A98"/>
    <w:rsid w:val="00967DBB"/>
    <w:rsid w:val="00972DA8"/>
    <w:rsid w:val="00974999"/>
    <w:rsid w:val="00975B58"/>
    <w:rsid w:val="00977D49"/>
    <w:rsid w:val="009820A0"/>
    <w:rsid w:val="00982BC0"/>
    <w:rsid w:val="00982D04"/>
    <w:rsid w:val="009830AE"/>
    <w:rsid w:val="009831C3"/>
    <w:rsid w:val="00983A78"/>
    <w:rsid w:val="00983ACD"/>
    <w:rsid w:val="00984F32"/>
    <w:rsid w:val="009875BF"/>
    <w:rsid w:val="00990985"/>
    <w:rsid w:val="009930B9"/>
    <w:rsid w:val="00995521"/>
    <w:rsid w:val="00997F68"/>
    <w:rsid w:val="009A1BAA"/>
    <w:rsid w:val="009A2DC5"/>
    <w:rsid w:val="009A4F2B"/>
    <w:rsid w:val="009A5883"/>
    <w:rsid w:val="009A6C9E"/>
    <w:rsid w:val="009B0A02"/>
    <w:rsid w:val="009B2634"/>
    <w:rsid w:val="009B279B"/>
    <w:rsid w:val="009B3191"/>
    <w:rsid w:val="009B42B9"/>
    <w:rsid w:val="009B5391"/>
    <w:rsid w:val="009B64F4"/>
    <w:rsid w:val="009B70AF"/>
    <w:rsid w:val="009B7C1A"/>
    <w:rsid w:val="009B7D14"/>
    <w:rsid w:val="009C1432"/>
    <w:rsid w:val="009C17CF"/>
    <w:rsid w:val="009C4413"/>
    <w:rsid w:val="009C4A8A"/>
    <w:rsid w:val="009C689E"/>
    <w:rsid w:val="009C7ED6"/>
    <w:rsid w:val="009D0A9B"/>
    <w:rsid w:val="009D0D5B"/>
    <w:rsid w:val="009D10D2"/>
    <w:rsid w:val="009D3707"/>
    <w:rsid w:val="009D4FFA"/>
    <w:rsid w:val="009D538E"/>
    <w:rsid w:val="009D662A"/>
    <w:rsid w:val="009D7109"/>
    <w:rsid w:val="009D7441"/>
    <w:rsid w:val="009E1B77"/>
    <w:rsid w:val="009E4B02"/>
    <w:rsid w:val="009E5909"/>
    <w:rsid w:val="009F09C1"/>
    <w:rsid w:val="009F39E6"/>
    <w:rsid w:val="009F4C2E"/>
    <w:rsid w:val="009F543F"/>
    <w:rsid w:val="009F59AB"/>
    <w:rsid w:val="009F694A"/>
    <w:rsid w:val="009F7D9D"/>
    <w:rsid w:val="00A028AA"/>
    <w:rsid w:val="00A02F85"/>
    <w:rsid w:val="00A03246"/>
    <w:rsid w:val="00A04AE7"/>
    <w:rsid w:val="00A0631E"/>
    <w:rsid w:val="00A06C95"/>
    <w:rsid w:val="00A103AD"/>
    <w:rsid w:val="00A103F6"/>
    <w:rsid w:val="00A10D7E"/>
    <w:rsid w:val="00A119D8"/>
    <w:rsid w:val="00A1407F"/>
    <w:rsid w:val="00A153EA"/>
    <w:rsid w:val="00A16374"/>
    <w:rsid w:val="00A16801"/>
    <w:rsid w:val="00A16BC6"/>
    <w:rsid w:val="00A22C69"/>
    <w:rsid w:val="00A23FB7"/>
    <w:rsid w:val="00A243E7"/>
    <w:rsid w:val="00A255A5"/>
    <w:rsid w:val="00A25E02"/>
    <w:rsid w:val="00A2774C"/>
    <w:rsid w:val="00A307CF"/>
    <w:rsid w:val="00A30B85"/>
    <w:rsid w:val="00A3165E"/>
    <w:rsid w:val="00A317FA"/>
    <w:rsid w:val="00A35093"/>
    <w:rsid w:val="00A3524B"/>
    <w:rsid w:val="00A3650E"/>
    <w:rsid w:val="00A37549"/>
    <w:rsid w:val="00A375A4"/>
    <w:rsid w:val="00A37623"/>
    <w:rsid w:val="00A376CE"/>
    <w:rsid w:val="00A40BCC"/>
    <w:rsid w:val="00A4187A"/>
    <w:rsid w:val="00A431BF"/>
    <w:rsid w:val="00A443B6"/>
    <w:rsid w:val="00A44A4A"/>
    <w:rsid w:val="00A44F34"/>
    <w:rsid w:val="00A45652"/>
    <w:rsid w:val="00A462A0"/>
    <w:rsid w:val="00A472CC"/>
    <w:rsid w:val="00A5132C"/>
    <w:rsid w:val="00A52E98"/>
    <w:rsid w:val="00A532E6"/>
    <w:rsid w:val="00A542CF"/>
    <w:rsid w:val="00A57C9C"/>
    <w:rsid w:val="00A62EE9"/>
    <w:rsid w:val="00A63A20"/>
    <w:rsid w:val="00A63C01"/>
    <w:rsid w:val="00A66E9E"/>
    <w:rsid w:val="00A67F62"/>
    <w:rsid w:val="00A704A2"/>
    <w:rsid w:val="00A71331"/>
    <w:rsid w:val="00A71A9B"/>
    <w:rsid w:val="00A72364"/>
    <w:rsid w:val="00A72F3F"/>
    <w:rsid w:val="00A72F49"/>
    <w:rsid w:val="00A7397A"/>
    <w:rsid w:val="00A75160"/>
    <w:rsid w:val="00A76B4D"/>
    <w:rsid w:val="00A77670"/>
    <w:rsid w:val="00A8030D"/>
    <w:rsid w:val="00A80432"/>
    <w:rsid w:val="00A8171B"/>
    <w:rsid w:val="00A82B85"/>
    <w:rsid w:val="00A849F6"/>
    <w:rsid w:val="00A84C33"/>
    <w:rsid w:val="00A85BB8"/>
    <w:rsid w:val="00A861FB"/>
    <w:rsid w:val="00A91AFC"/>
    <w:rsid w:val="00A931DE"/>
    <w:rsid w:val="00A932F8"/>
    <w:rsid w:val="00A9381B"/>
    <w:rsid w:val="00AA1182"/>
    <w:rsid w:val="00AA1468"/>
    <w:rsid w:val="00AA25E7"/>
    <w:rsid w:val="00AA49F1"/>
    <w:rsid w:val="00AA5C0A"/>
    <w:rsid w:val="00AB088E"/>
    <w:rsid w:val="00AB1F93"/>
    <w:rsid w:val="00AB2D6D"/>
    <w:rsid w:val="00AB401F"/>
    <w:rsid w:val="00AB433F"/>
    <w:rsid w:val="00AB4764"/>
    <w:rsid w:val="00AB5F85"/>
    <w:rsid w:val="00AB6139"/>
    <w:rsid w:val="00AB70CD"/>
    <w:rsid w:val="00AC1230"/>
    <w:rsid w:val="00AC3096"/>
    <w:rsid w:val="00AC3E9B"/>
    <w:rsid w:val="00AC41C8"/>
    <w:rsid w:val="00AC5333"/>
    <w:rsid w:val="00AC53C5"/>
    <w:rsid w:val="00AC6331"/>
    <w:rsid w:val="00AC7541"/>
    <w:rsid w:val="00AC7DD3"/>
    <w:rsid w:val="00AD0BC4"/>
    <w:rsid w:val="00AD1467"/>
    <w:rsid w:val="00AD198E"/>
    <w:rsid w:val="00AD2DA7"/>
    <w:rsid w:val="00AD4C30"/>
    <w:rsid w:val="00AD6653"/>
    <w:rsid w:val="00AD69AE"/>
    <w:rsid w:val="00AD7FD7"/>
    <w:rsid w:val="00AE0937"/>
    <w:rsid w:val="00AE1906"/>
    <w:rsid w:val="00AE219F"/>
    <w:rsid w:val="00AE25F9"/>
    <w:rsid w:val="00AE4FC9"/>
    <w:rsid w:val="00AE6011"/>
    <w:rsid w:val="00AE61DF"/>
    <w:rsid w:val="00AE7CC0"/>
    <w:rsid w:val="00AF09D0"/>
    <w:rsid w:val="00AF2956"/>
    <w:rsid w:val="00AF30CB"/>
    <w:rsid w:val="00AF39E1"/>
    <w:rsid w:val="00AF57B2"/>
    <w:rsid w:val="00AF7F15"/>
    <w:rsid w:val="00B01A01"/>
    <w:rsid w:val="00B02C2C"/>
    <w:rsid w:val="00B036E2"/>
    <w:rsid w:val="00B04D2C"/>
    <w:rsid w:val="00B05536"/>
    <w:rsid w:val="00B05DF0"/>
    <w:rsid w:val="00B126E7"/>
    <w:rsid w:val="00B139C6"/>
    <w:rsid w:val="00B14D92"/>
    <w:rsid w:val="00B1761A"/>
    <w:rsid w:val="00B179B0"/>
    <w:rsid w:val="00B22063"/>
    <w:rsid w:val="00B2267E"/>
    <w:rsid w:val="00B22B69"/>
    <w:rsid w:val="00B2442F"/>
    <w:rsid w:val="00B24CE3"/>
    <w:rsid w:val="00B24D1C"/>
    <w:rsid w:val="00B26675"/>
    <w:rsid w:val="00B279F1"/>
    <w:rsid w:val="00B30033"/>
    <w:rsid w:val="00B31D07"/>
    <w:rsid w:val="00B3371F"/>
    <w:rsid w:val="00B34670"/>
    <w:rsid w:val="00B35E39"/>
    <w:rsid w:val="00B376AA"/>
    <w:rsid w:val="00B42CA1"/>
    <w:rsid w:val="00B42D0D"/>
    <w:rsid w:val="00B42EB8"/>
    <w:rsid w:val="00B43C62"/>
    <w:rsid w:val="00B443E9"/>
    <w:rsid w:val="00B445C7"/>
    <w:rsid w:val="00B44A04"/>
    <w:rsid w:val="00B45EC8"/>
    <w:rsid w:val="00B46752"/>
    <w:rsid w:val="00B46C00"/>
    <w:rsid w:val="00B51D9C"/>
    <w:rsid w:val="00B51EC7"/>
    <w:rsid w:val="00B53D41"/>
    <w:rsid w:val="00B53FA3"/>
    <w:rsid w:val="00B54135"/>
    <w:rsid w:val="00B541BC"/>
    <w:rsid w:val="00B54F0F"/>
    <w:rsid w:val="00B5546C"/>
    <w:rsid w:val="00B55D38"/>
    <w:rsid w:val="00B566B2"/>
    <w:rsid w:val="00B60CDA"/>
    <w:rsid w:val="00B612BD"/>
    <w:rsid w:val="00B628B8"/>
    <w:rsid w:val="00B62A80"/>
    <w:rsid w:val="00B62DB8"/>
    <w:rsid w:val="00B645CC"/>
    <w:rsid w:val="00B64C4D"/>
    <w:rsid w:val="00B64FDA"/>
    <w:rsid w:val="00B65B6E"/>
    <w:rsid w:val="00B665B8"/>
    <w:rsid w:val="00B66960"/>
    <w:rsid w:val="00B67A4C"/>
    <w:rsid w:val="00B72289"/>
    <w:rsid w:val="00B723E3"/>
    <w:rsid w:val="00B729F1"/>
    <w:rsid w:val="00B7316D"/>
    <w:rsid w:val="00B7319B"/>
    <w:rsid w:val="00B73CF5"/>
    <w:rsid w:val="00B742FD"/>
    <w:rsid w:val="00B74613"/>
    <w:rsid w:val="00B74BAE"/>
    <w:rsid w:val="00B7500F"/>
    <w:rsid w:val="00B76D3D"/>
    <w:rsid w:val="00B77AB6"/>
    <w:rsid w:val="00B81719"/>
    <w:rsid w:val="00B83497"/>
    <w:rsid w:val="00B84482"/>
    <w:rsid w:val="00B84663"/>
    <w:rsid w:val="00B85316"/>
    <w:rsid w:val="00B870D6"/>
    <w:rsid w:val="00B91C0C"/>
    <w:rsid w:val="00B94C8B"/>
    <w:rsid w:val="00B957F1"/>
    <w:rsid w:val="00B96304"/>
    <w:rsid w:val="00BA05BA"/>
    <w:rsid w:val="00BA1077"/>
    <w:rsid w:val="00BA1296"/>
    <w:rsid w:val="00BA1C9F"/>
    <w:rsid w:val="00BA327D"/>
    <w:rsid w:val="00BA729F"/>
    <w:rsid w:val="00BA7655"/>
    <w:rsid w:val="00BB04E0"/>
    <w:rsid w:val="00BB36D9"/>
    <w:rsid w:val="00BB534A"/>
    <w:rsid w:val="00BB77AF"/>
    <w:rsid w:val="00BC018C"/>
    <w:rsid w:val="00BC0AF6"/>
    <w:rsid w:val="00BC1ECF"/>
    <w:rsid w:val="00BC29EC"/>
    <w:rsid w:val="00BC477F"/>
    <w:rsid w:val="00BC6122"/>
    <w:rsid w:val="00BD29D2"/>
    <w:rsid w:val="00BD3A10"/>
    <w:rsid w:val="00BD3F40"/>
    <w:rsid w:val="00BD526B"/>
    <w:rsid w:val="00BD594A"/>
    <w:rsid w:val="00BD7BE5"/>
    <w:rsid w:val="00BE101A"/>
    <w:rsid w:val="00BE4D68"/>
    <w:rsid w:val="00BE76B1"/>
    <w:rsid w:val="00BF2658"/>
    <w:rsid w:val="00BF2C49"/>
    <w:rsid w:val="00BF4AC9"/>
    <w:rsid w:val="00BF599A"/>
    <w:rsid w:val="00BF5AD5"/>
    <w:rsid w:val="00BF7749"/>
    <w:rsid w:val="00C007CA"/>
    <w:rsid w:val="00C01026"/>
    <w:rsid w:val="00C0185F"/>
    <w:rsid w:val="00C0195F"/>
    <w:rsid w:val="00C02F4F"/>
    <w:rsid w:val="00C03909"/>
    <w:rsid w:val="00C04588"/>
    <w:rsid w:val="00C046F3"/>
    <w:rsid w:val="00C047E9"/>
    <w:rsid w:val="00C06F6F"/>
    <w:rsid w:val="00C1058B"/>
    <w:rsid w:val="00C11132"/>
    <w:rsid w:val="00C11D6F"/>
    <w:rsid w:val="00C1348E"/>
    <w:rsid w:val="00C16A2A"/>
    <w:rsid w:val="00C21CB4"/>
    <w:rsid w:val="00C224DA"/>
    <w:rsid w:val="00C25A09"/>
    <w:rsid w:val="00C25A72"/>
    <w:rsid w:val="00C25D16"/>
    <w:rsid w:val="00C26527"/>
    <w:rsid w:val="00C32628"/>
    <w:rsid w:val="00C34199"/>
    <w:rsid w:val="00C3612C"/>
    <w:rsid w:val="00C37622"/>
    <w:rsid w:val="00C402DB"/>
    <w:rsid w:val="00C43B46"/>
    <w:rsid w:val="00C444BA"/>
    <w:rsid w:val="00C446DE"/>
    <w:rsid w:val="00C4492D"/>
    <w:rsid w:val="00C452DE"/>
    <w:rsid w:val="00C45694"/>
    <w:rsid w:val="00C46D52"/>
    <w:rsid w:val="00C47269"/>
    <w:rsid w:val="00C47EA6"/>
    <w:rsid w:val="00C47ECE"/>
    <w:rsid w:val="00C50019"/>
    <w:rsid w:val="00C50089"/>
    <w:rsid w:val="00C528F8"/>
    <w:rsid w:val="00C529BB"/>
    <w:rsid w:val="00C52DE6"/>
    <w:rsid w:val="00C5425E"/>
    <w:rsid w:val="00C63358"/>
    <w:rsid w:val="00C6388F"/>
    <w:rsid w:val="00C63C1F"/>
    <w:rsid w:val="00C63FE9"/>
    <w:rsid w:val="00C64CB5"/>
    <w:rsid w:val="00C658FF"/>
    <w:rsid w:val="00C6597B"/>
    <w:rsid w:val="00C669AF"/>
    <w:rsid w:val="00C70186"/>
    <w:rsid w:val="00C72659"/>
    <w:rsid w:val="00C72853"/>
    <w:rsid w:val="00C7327B"/>
    <w:rsid w:val="00C73383"/>
    <w:rsid w:val="00C7345D"/>
    <w:rsid w:val="00C73B7B"/>
    <w:rsid w:val="00C73D9B"/>
    <w:rsid w:val="00C7607A"/>
    <w:rsid w:val="00C80B4D"/>
    <w:rsid w:val="00C82FCA"/>
    <w:rsid w:val="00C83601"/>
    <w:rsid w:val="00C84063"/>
    <w:rsid w:val="00C853D8"/>
    <w:rsid w:val="00C914A6"/>
    <w:rsid w:val="00C92D63"/>
    <w:rsid w:val="00C97E90"/>
    <w:rsid w:val="00CA01F3"/>
    <w:rsid w:val="00CA0C4C"/>
    <w:rsid w:val="00CA129E"/>
    <w:rsid w:val="00CA26DC"/>
    <w:rsid w:val="00CA460F"/>
    <w:rsid w:val="00CA529D"/>
    <w:rsid w:val="00CA6895"/>
    <w:rsid w:val="00CB0B9C"/>
    <w:rsid w:val="00CB16B2"/>
    <w:rsid w:val="00CB4DBC"/>
    <w:rsid w:val="00CB5222"/>
    <w:rsid w:val="00CB6BD1"/>
    <w:rsid w:val="00CC31AF"/>
    <w:rsid w:val="00CC667B"/>
    <w:rsid w:val="00CC6E18"/>
    <w:rsid w:val="00CC6FA9"/>
    <w:rsid w:val="00CD0573"/>
    <w:rsid w:val="00CD079A"/>
    <w:rsid w:val="00CD09BB"/>
    <w:rsid w:val="00CD356B"/>
    <w:rsid w:val="00CD4529"/>
    <w:rsid w:val="00CD4550"/>
    <w:rsid w:val="00CD5880"/>
    <w:rsid w:val="00CE0886"/>
    <w:rsid w:val="00CE3C33"/>
    <w:rsid w:val="00CE3FD7"/>
    <w:rsid w:val="00CE4C45"/>
    <w:rsid w:val="00CE6B1F"/>
    <w:rsid w:val="00CE6D4D"/>
    <w:rsid w:val="00CF344A"/>
    <w:rsid w:val="00CF42A7"/>
    <w:rsid w:val="00CF59FB"/>
    <w:rsid w:val="00CF5A98"/>
    <w:rsid w:val="00CF7B2B"/>
    <w:rsid w:val="00D0021B"/>
    <w:rsid w:val="00D03A4D"/>
    <w:rsid w:val="00D04921"/>
    <w:rsid w:val="00D04ACE"/>
    <w:rsid w:val="00D0503C"/>
    <w:rsid w:val="00D05423"/>
    <w:rsid w:val="00D05514"/>
    <w:rsid w:val="00D05B4C"/>
    <w:rsid w:val="00D05B97"/>
    <w:rsid w:val="00D061BB"/>
    <w:rsid w:val="00D07487"/>
    <w:rsid w:val="00D104A2"/>
    <w:rsid w:val="00D120B6"/>
    <w:rsid w:val="00D123AC"/>
    <w:rsid w:val="00D138D9"/>
    <w:rsid w:val="00D13C3D"/>
    <w:rsid w:val="00D15036"/>
    <w:rsid w:val="00D16BC0"/>
    <w:rsid w:val="00D17845"/>
    <w:rsid w:val="00D17BFC"/>
    <w:rsid w:val="00D20F31"/>
    <w:rsid w:val="00D25213"/>
    <w:rsid w:val="00D2562F"/>
    <w:rsid w:val="00D25E22"/>
    <w:rsid w:val="00D2644B"/>
    <w:rsid w:val="00D270F7"/>
    <w:rsid w:val="00D27C3D"/>
    <w:rsid w:val="00D27D06"/>
    <w:rsid w:val="00D3026E"/>
    <w:rsid w:val="00D33A2A"/>
    <w:rsid w:val="00D34C4C"/>
    <w:rsid w:val="00D350CB"/>
    <w:rsid w:val="00D3519D"/>
    <w:rsid w:val="00D35820"/>
    <w:rsid w:val="00D35B8E"/>
    <w:rsid w:val="00D35C46"/>
    <w:rsid w:val="00D3699A"/>
    <w:rsid w:val="00D41746"/>
    <w:rsid w:val="00D42E7F"/>
    <w:rsid w:val="00D43533"/>
    <w:rsid w:val="00D453F1"/>
    <w:rsid w:val="00D45C55"/>
    <w:rsid w:val="00D45CCA"/>
    <w:rsid w:val="00D460B1"/>
    <w:rsid w:val="00D46856"/>
    <w:rsid w:val="00D50E78"/>
    <w:rsid w:val="00D51EB2"/>
    <w:rsid w:val="00D52F9E"/>
    <w:rsid w:val="00D54061"/>
    <w:rsid w:val="00D556E9"/>
    <w:rsid w:val="00D5593B"/>
    <w:rsid w:val="00D61B3A"/>
    <w:rsid w:val="00D63016"/>
    <w:rsid w:val="00D63659"/>
    <w:rsid w:val="00D64A74"/>
    <w:rsid w:val="00D671C0"/>
    <w:rsid w:val="00D676CD"/>
    <w:rsid w:val="00D71FCE"/>
    <w:rsid w:val="00D72953"/>
    <w:rsid w:val="00D72A30"/>
    <w:rsid w:val="00D7464A"/>
    <w:rsid w:val="00D74990"/>
    <w:rsid w:val="00D7503D"/>
    <w:rsid w:val="00D75F3A"/>
    <w:rsid w:val="00D7772F"/>
    <w:rsid w:val="00D77CE7"/>
    <w:rsid w:val="00D80CAC"/>
    <w:rsid w:val="00D824CA"/>
    <w:rsid w:val="00D827E4"/>
    <w:rsid w:val="00D85999"/>
    <w:rsid w:val="00D86D46"/>
    <w:rsid w:val="00D904A4"/>
    <w:rsid w:val="00D9179F"/>
    <w:rsid w:val="00D9373C"/>
    <w:rsid w:val="00D93EB1"/>
    <w:rsid w:val="00D9523D"/>
    <w:rsid w:val="00D960B0"/>
    <w:rsid w:val="00D96582"/>
    <w:rsid w:val="00D96876"/>
    <w:rsid w:val="00D968D2"/>
    <w:rsid w:val="00D97C32"/>
    <w:rsid w:val="00DA1B6F"/>
    <w:rsid w:val="00DA2ACA"/>
    <w:rsid w:val="00DA3601"/>
    <w:rsid w:val="00DA3C0E"/>
    <w:rsid w:val="00DA410F"/>
    <w:rsid w:val="00DA5AB8"/>
    <w:rsid w:val="00DA5AD1"/>
    <w:rsid w:val="00DB1CBA"/>
    <w:rsid w:val="00DB3054"/>
    <w:rsid w:val="00DB3E35"/>
    <w:rsid w:val="00DB453A"/>
    <w:rsid w:val="00DC151F"/>
    <w:rsid w:val="00DC2178"/>
    <w:rsid w:val="00DC22E9"/>
    <w:rsid w:val="00DC38CF"/>
    <w:rsid w:val="00DC3AB8"/>
    <w:rsid w:val="00DC3F67"/>
    <w:rsid w:val="00DC4E2F"/>
    <w:rsid w:val="00DC5407"/>
    <w:rsid w:val="00DC5D42"/>
    <w:rsid w:val="00DC6277"/>
    <w:rsid w:val="00DC6349"/>
    <w:rsid w:val="00DC7188"/>
    <w:rsid w:val="00DD083E"/>
    <w:rsid w:val="00DD2942"/>
    <w:rsid w:val="00DE0496"/>
    <w:rsid w:val="00DE1317"/>
    <w:rsid w:val="00DE28EE"/>
    <w:rsid w:val="00DE310D"/>
    <w:rsid w:val="00DE3D02"/>
    <w:rsid w:val="00DE7E41"/>
    <w:rsid w:val="00DF5C5E"/>
    <w:rsid w:val="00DF6BC5"/>
    <w:rsid w:val="00DF6F55"/>
    <w:rsid w:val="00DF6F9A"/>
    <w:rsid w:val="00DF7642"/>
    <w:rsid w:val="00E0130D"/>
    <w:rsid w:val="00E0249C"/>
    <w:rsid w:val="00E034C8"/>
    <w:rsid w:val="00E06530"/>
    <w:rsid w:val="00E079E1"/>
    <w:rsid w:val="00E101EA"/>
    <w:rsid w:val="00E10FBC"/>
    <w:rsid w:val="00E11841"/>
    <w:rsid w:val="00E12D8D"/>
    <w:rsid w:val="00E14AF9"/>
    <w:rsid w:val="00E14DD8"/>
    <w:rsid w:val="00E17413"/>
    <w:rsid w:val="00E17FF9"/>
    <w:rsid w:val="00E247FD"/>
    <w:rsid w:val="00E24EE4"/>
    <w:rsid w:val="00E257CE"/>
    <w:rsid w:val="00E2663C"/>
    <w:rsid w:val="00E30C47"/>
    <w:rsid w:val="00E31CF4"/>
    <w:rsid w:val="00E31EF1"/>
    <w:rsid w:val="00E35770"/>
    <w:rsid w:val="00E35F6A"/>
    <w:rsid w:val="00E35F80"/>
    <w:rsid w:val="00E37378"/>
    <w:rsid w:val="00E3789C"/>
    <w:rsid w:val="00E40EC6"/>
    <w:rsid w:val="00E425D3"/>
    <w:rsid w:val="00E43666"/>
    <w:rsid w:val="00E44F08"/>
    <w:rsid w:val="00E45D1D"/>
    <w:rsid w:val="00E47366"/>
    <w:rsid w:val="00E503B5"/>
    <w:rsid w:val="00E50BF2"/>
    <w:rsid w:val="00E51308"/>
    <w:rsid w:val="00E51805"/>
    <w:rsid w:val="00E51D6B"/>
    <w:rsid w:val="00E51EEB"/>
    <w:rsid w:val="00E52403"/>
    <w:rsid w:val="00E532BC"/>
    <w:rsid w:val="00E560B7"/>
    <w:rsid w:val="00E57044"/>
    <w:rsid w:val="00E57292"/>
    <w:rsid w:val="00E62049"/>
    <w:rsid w:val="00E637FE"/>
    <w:rsid w:val="00E64C42"/>
    <w:rsid w:val="00E64D7A"/>
    <w:rsid w:val="00E67274"/>
    <w:rsid w:val="00E7074E"/>
    <w:rsid w:val="00E72720"/>
    <w:rsid w:val="00E73548"/>
    <w:rsid w:val="00E76516"/>
    <w:rsid w:val="00E77522"/>
    <w:rsid w:val="00E77AF6"/>
    <w:rsid w:val="00E77E10"/>
    <w:rsid w:val="00E8005E"/>
    <w:rsid w:val="00E80A98"/>
    <w:rsid w:val="00E83275"/>
    <w:rsid w:val="00E837AF"/>
    <w:rsid w:val="00E84A95"/>
    <w:rsid w:val="00E85D6B"/>
    <w:rsid w:val="00E870B3"/>
    <w:rsid w:val="00E877AE"/>
    <w:rsid w:val="00E90395"/>
    <w:rsid w:val="00E90550"/>
    <w:rsid w:val="00E905E8"/>
    <w:rsid w:val="00E90F3D"/>
    <w:rsid w:val="00E92BB7"/>
    <w:rsid w:val="00E92C04"/>
    <w:rsid w:val="00E93364"/>
    <w:rsid w:val="00E939EE"/>
    <w:rsid w:val="00E93D5B"/>
    <w:rsid w:val="00E9456E"/>
    <w:rsid w:val="00E96046"/>
    <w:rsid w:val="00E96A03"/>
    <w:rsid w:val="00E979B6"/>
    <w:rsid w:val="00EA0DD0"/>
    <w:rsid w:val="00EA310B"/>
    <w:rsid w:val="00EA3678"/>
    <w:rsid w:val="00EA3B62"/>
    <w:rsid w:val="00EA3FE6"/>
    <w:rsid w:val="00EA4535"/>
    <w:rsid w:val="00EA5767"/>
    <w:rsid w:val="00EA69FD"/>
    <w:rsid w:val="00EA7088"/>
    <w:rsid w:val="00EA7D3C"/>
    <w:rsid w:val="00EB01FE"/>
    <w:rsid w:val="00EB0417"/>
    <w:rsid w:val="00EB1A41"/>
    <w:rsid w:val="00EB201B"/>
    <w:rsid w:val="00EB21FC"/>
    <w:rsid w:val="00EB33F5"/>
    <w:rsid w:val="00EB5180"/>
    <w:rsid w:val="00EB53E2"/>
    <w:rsid w:val="00EB6073"/>
    <w:rsid w:val="00EB69B1"/>
    <w:rsid w:val="00EC1111"/>
    <w:rsid w:val="00EC4E34"/>
    <w:rsid w:val="00EC550A"/>
    <w:rsid w:val="00EC5D8B"/>
    <w:rsid w:val="00EC7DE3"/>
    <w:rsid w:val="00ED1337"/>
    <w:rsid w:val="00ED44B8"/>
    <w:rsid w:val="00ED6C04"/>
    <w:rsid w:val="00ED6FE8"/>
    <w:rsid w:val="00ED6FEA"/>
    <w:rsid w:val="00ED791A"/>
    <w:rsid w:val="00ED7AF6"/>
    <w:rsid w:val="00ED7DEA"/>
    <w:rsid w:val="00EE0EAB"/>
    <w:rsid w:val="00EE133C"/>
    <w:rsid w:val="00EE18D2"/>
    <w:rsid w:val="00EE1A5C"/>
    <w:rsid w:val="00EE245A"/>
    <w:rsid w:val="00EE366B"/>
    <w:rsid w:val="00EE5773"/>
    <w:rsid w:val="00EE6D06"/>
    <w:rsid w:val="00EE7636"/>
    <w:rsid w:val="00EE7CB7"/>
    <w:rsid w:val="00EF0DAE"/>
    <w:rsid w:val="00EF1ACA"/>
    <w:rsid w:val="00EF29C7"/>
    <w:rsid w:val="00EF5326"/>
    <w:rsid w:val="00EF5850"/>
    <w:rsid w:val="00EF59F4"/>
    <w:rsid w:val="00F010C3"/>
    <w:rsid w:val="00F02FB6"/>
    <w:rsid w:val="00F03524"/>
    <w:rsid w:val="00F03A28"/>
    <w:rsid w:val="00F04C54"/>
    <w:rsid w:val="00F05041"/>
    <w:rsid w:val="00F05677"/>
    <w:rsid w:val="00F0593E"/>
    <w:rsid w:val="00F07F3C"/>
    <w:rsid w:val="00F10529"/>
    <w:rsid w:val="00F14067"/>
    <w:rsid w:val="00F14D49"/>
    <w:rsid w:val="00F14FD5"/>
    <w:rsid w:val="00F15739"/>
    <w:rsid w:val="00F16259"/>
    <w:rsid w:val="00F1645A"/>
    <w:rsid w:val="00F170CF"/>
    <w:rsid w:val="00F2285B"/>
    <w:rsid w:val="00F22FD2"/>
    <w:rsid w:val="00F24959"/>
    <w:rsid w:val="00F26211"/>
    <w:rsid w:val="00F27174"/>
    <w:rsid w:val="00F2749F"/>
    <w:rsid w:val="00F2762F"/>
    <w:rsid w:val="00F300CA"/>
    <w:rsid w:val="00F30BDC"/>
    <w:rsid w:val="00F328E8"/>
    <w:rsid w:val="00F33CD3"/>
    <w:rsid w:val="00F409DB"/>
    <w:rsid w:val="00F41227"/>
    <w:rsid w:val="00F414E3"/>
    <w:rsid w:val="00F43841"/>
    <w:rsid w:val="00F44948"/>
    <w:rsid w:val="00F46EB0"/>
    <w:rsid w:val="00F51BFD"/>
    <w:rsid w:val="00F51E20"/>
    <w:rsid w:val="00F51EF7"/>
    <w:rsid w:val="00F52256"/>
    <w:rsid w:val="00F607CF"/>
    <w:rsid w:val="00F61C39"/>
    <w:rsid w:val="00F62927"/>
    <w:rsid w:val="00F66065"/>
    <w:rsid w:val="00F67A7A"/>
    <w:rsid w:val="00F71C65"/>
    <w:rsid w:val="00F76337"/>
    <w:rsid w:val="00F76726"/>
    <w:rsid w:val="00F77584"/>
    <w:rsid w:val="00F81A52"/>
    <w:rsid w:val="00F81D6D"/>
    <w:rsid w:val="00F81F3C"/>
    <w:rsid w:val="00F83931"/>
    <w:rsid w:val="00F8415F"/>
    <w:rsid w:val="00F854D5"/>
    <w:rsid w:val="00F85900"/>
    <w:rsid w:val="00F859EE"/>
    <w:rsid w:val="00F87776"/>
    <w:rsid w:val="00F8799E"/>
    <w:rsid w:val="00F91C59"/>
    <w:rsid w:val="00F91F05"/>
    <w:rsid w:val="00F94312"/>
    <w:rsid w:val="00F9475D"/>
    <w:rsid w:val="00F96659"/>
    <w:rsid w:val="00F968ED"/>
    <w:rsid w:val="00F96C12"/>
    <w:rsid w:val="00F96E1A"/>
    <w:rsid w:val="00F97563"/>
    <w:rsid w:val="00FA2DF6"/>
    <w:rsid w:val="00FA3A49"/>
    <w:rsid w:val="00FA63A5"/>
    <w:rsid w:val="00FA79F9"/>
    <w:rsid w:val="00FB4234"/>
    <w:rsid w:val="00FB4511"/>
    <w:rsid w:val="00FB4F4E"/>
    <w:rsid w:val="00FB5BBF"/>
    <w:rsid w:val="00FB63D9"/>
    <w:rsid w:val="00FB6B90"/>
    <w:rsid w:val="00FC3449"/>
    <w:rsid w:val="00FC6B14"/>
    <w:rsid w:val="00FC7355"/>
    <w:rsid w:val="00FC7BAC"/>
    <w:rsid w:val="00FD0F82"/>
    <w:rsid w:val="00FD2777"/>
    <w:rsid w:val="00FD31ED"/>
    <w:rsid w:val="00FD372E"/>
    <w:rsid w:val="00FD43F7"/>
    <w:rsid w:val="00FD46B0"/>
    <w:rsid w:val="00FD59BF"/>
    <w:rsid w:val="00FE1223"/>
    <w:rsid w:val="00FE24E4"/>
    <w:rsid w:val="00FE3032"/>
    <w:rsid w:val="00FE4C14"/>
    <w:rsid w:val="00FE4C33"/>
    <w:rsid w:val="00FE561D"/>
    <w:rsid w:val="00FE595C"/>
    <w:rsid w:val="00FE5EE1"/>
    <w:rsid w:val="00FE5EEC"/>
    <w:rsid w:val="00FE6544"/>
    <w:rsid w:val="00FE730F"/>
    <w:rsid w:val="00FF0696"/>
    <w:rsid w:val="00FF186C"/>
    <w:rsid w:val="00FF19DF"/>
    <w:rsid w:val="00FF1A8D"/>
    <w:rsid w:val="00FF376B"/>
    <w:rsid w:val="00FF4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elctp.nhs.uk/data/uploads/publications/amended-1-oct-2012-declaration-of-interest-nelccg-governing-body-membe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A1C5-EF26-4319-8679-16F2CBF1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8</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dc:creator>
  <cp:keywords/>
  <dc:description/>
  <cp:lastModifiedBy>Jeanette Harris</cp:lastModifiedBy>
  <cp:revision>141</cp:revision>
  <cp:lastPrinted>2012-11-09T16:17:00Z</cp:lastPrinted>
  <dcterms:created xsi:type="dcterms:W3CDTF">2013-01-11T11:46:00Z</dcterms:created>
  <dcterms:modified xsi:type="dcterms:W3CDTF">2013-01-29T15:09:00Z</dcterms:modified>
</cp:coreProperties>
</file>