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6B75" w:rsidRPr="00E73B61" w:rsidRDefault="001D2409" w:rsidP="00E73B61">
      <w:pPr>
        <w:ind w:left="5041"/>
        <w:jc w:val="right"/>
        <w:rPr>
          <w:noProof/>
          <w:lang w:eastAsia="en-GB"/>
        </w:rPr>
      </w:pPr>
      <w:bookmarkStart w:id="0" w:name="_GoBack"/>
      <w:bookmarkEnd w:id="0"/>
      <w:r>
        <w:rPr>
          <w:noProof/>
          <w:lang w:eastAsia="en-GB"/>
        </w:rPr>
        <mc:AlternateContent>
          <mc:Choice Requires="wps">
            <w:drawing>
              <wp:anchor distT="0" distB="0" distL="114300" distR="114300" simplePos="0" relativeHeight="251658752" behindDoc="0" locked="0" layoutInCell="1" allowOverlap="1">
                <wp:simplePos x="0" y="0"/>
                <wp:positionH relativeFrom="column">
                  <wp:posOffset>-86995</wp:posOffset>
                </wp:positionH>
                <wp:positionV relativeFrom="paragraph">
                  <wp:posOffset>393065</wp:posOffset>
                </wp:positionV>
                <wp:extent cx="2042160" cy="297180"/>
                <wp:effectExtent l="0" t="0" r="15240" b="26670"/>
                <wp:wrapNone/>
                <wp:docPr id="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2160" cy="297180"/>
                        </a:xfrm>
                        <a:prstGeom prst="rect">
                          <a:avLst/>
                        </a:prstGeom>
                        <a:solidFill>
                          <a:srgbClr val="FFFFFF"/>
                        </a:solidFill>
                        <a:ln w="9525">
                          <a:solidFill>
                            <a:srgbClr val="000000"/>
                          </a:solidFill>
                          <a:miter lim="800000"/>
                          <a:headEnd/>
                          <a:tailEnd/>
                        </a:ln>
                      </wps:spPr>
                      <wps:txbx>
                        <w:txbxContent>
                          <w:p w:rsidR="007C526F" w:rsidRPr="000D1B0D" w:rsidRDefault="007C526F">
                            <w:pPr>
                              <w:rPr>
                                <w:rFonts w:ascii="Calibri" w:hAnsi="Calibri"/>
                                <w:b/>
                                <w:sz w:val="22"/>
                                <w:szCs w:val="22"/>
                              </w:rPr>
                            </w:pPr>
                            <w:r w:rsidRPr="000D1B0D">
                              <w:rPr>
                                <w:rFonts w:ascii="Calibri" w:hAnsi="Calibri"/>
                                <w:b/>
                                <w:sz w:val="22"/>
                                <w:szCs w:val="22"/>
                              </w:rPr>
                              <w:t>Agenda Item</w:t>
                            </w:r>
                            <w:r w:rsidR="00BB6920">
                              <w:rPr>
                                <w:rFonts w:ascii="Calibri" w:hAnsi="Calibri"/>
                                <w:b/>
                                <w:sz w:val="22"/>
                                <w:szCs w:val="22"/>
                              </w:rPr>
                              <w:t xml:space="preserve"> 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left:0;text-align:left;margin-left:-6.85pt;margin-top:30.95pt;width:160.8pt;height:23.4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">
                <v:textbox>
                  <w:txbxContent>
                    <w:p w:rsidR="007C526F" w:rsidRPr="000D1B0D" w:rsidRDefault="007C526F">
                      <w:pPr>
                        <w:rPr>
                          <w:rFonts w:ascii="Calibri" w:hAnsi="Calibri"/>
                          <w:b/>
                          <w:sz w:val="22"/>
                          <w:szCs w:val="22"/>
                        </w:rPr>
                      </w:pPr>
                      <w:r w:rsidRPr="000D1B0D">
                        <w:rPr>
                          <w:rFonts w:ascii="Calibri" w:hAnsi="Calibri"/>
                          <w:b/>
                          <w:sz w:val="22"/>
                          <w:szCs w:val="22"/>
                        </w:rPr>
                        <w:t>Agenda Item</w:t>
                      </w:r>
                      <w:r w:rsidR="00BB6920">
                        <w:rPr>
                          <w:rFonts w:ascii="Calibri" w:hAnsi="Calibri"/>
                          <w:b/>
                          <w:sz w:val="22"/>
                          <w:szCs w:val="22"/>
                        </w:rPr>
                        <w:t xml:space="preserve"> 06</w:t>
                      </w:r>
                    </w:p>
                  </w:txbxContent>
                </v:textbox>
              </v:rect>
            </w:pict>
          </mc:Fallback>
        </mc:AlternateContent>
      </w:r>
      <w:r w:rsidR="003D7845" w:rsidRPr="003D7845">
        <w:t xml:space="preserve"> </w:t>
      </w:r>
      <w:r>
        <w:rPr>
          <w:noProof/>
          <w:lang w:eastAsia="en-GB"/>
        </w:rPr>
        <w:drawing>
          <wp:inline distT="0" distB="0" distL="0" distR="0">
            <wp:extent cx="1994535" cy="723900"/>
            <wp:effectExtent l="0" t="0" r="571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l="24696" t="16959" r="6470" b="27486"/>
                    <a:stretch>
                      <a:fillRect/>
                    </a:stretch>
                  </pic:blipFill>
                  <pic:spPr bwMode="auto">
                    <a:xfrm>
                      <a:off x="0" y="0"/>
                      <a:ext cx="1994535" cy="723900"/>
                    </a:xfrm>
                    <a:prstGeom prst="rect">
                      <a:avLst/>
                    </a:prstGeom>
                    <a:noFill/>
                    <a:ln>
                      <a:noFill/>
                    </a:ln>
                  </pic:spPr>
                </pic:pic>
              </a:graphicData>
            </a:graphic>
          </wp:inline>
        </w:drawing>
      </w:r>
      <w:r w:rsidR="00A977E0" w:rsidRPr="00A977E0">
        <w:rPr>
          <w:noProof/>
          <w:lang w:eastAsia="en-GB"/>
        </w:rPr>
        <w:t xml:space="preserve"> </w:t>
      </w:r>
    </w:p>
    <w:p w:rsidR="00136B75" w:rsidRDefault="001310F2"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6704" behindDoc="0" locked="0" layoutInCell="1" allowOverlap="1" wp14:anchorId="1D463DDB" wp14:editId="2ABFBC7F">
                <wp:simplePos x="0" y="0"/>
                <wp:positionH relativeFrom="column">
                  <wp:posOffset>-50800</wp:posOffset>
                </wp:positionH>
                <wp:positionV relativeFrom="paragraph">
                  <wp:posOffset>24553</wp:posOffset>
                </wp:positionV>
                <wp:extent cx="5842000" cy="1337734"/>
                <wp:effectExtent l="19050" t="19050" r="25400" b="15240"/>
                <wp:wrapNone/>
                <wp:docPr id="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1337734"/>
                        </a:xfrm>
                        <a:prstGeom prst="rect">
                          <a:avLst/>
                        </a:prstGeom>
                        <a:solidFill>
                          <a:srgbClr val="FFFFFF"/>
                        </a:solidFill>
                        <a:ln w="38100" cmpd="dbl">
                          <a:solidFill>
                            <a:srgbClr val="000000"/>
                          </a:solidFill>
                          <a:miter lim="800000"/>
                          <a:headEnd/>
                          <a:tailEnd/>
                        </a:ln>
                      </wps:spPr>
                      <wps:txb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w:t>
                            </w:r>
                            <w:r w:rsidR="00053B21">
                              <w:rPr>
                                <w:rFonts w:ascii="Calibri" w:hAnsi="Calibri"/>
                                <w:sz w:val="22"/>
                                <w:szCs w:val="22"/>
                              </w:rPr>
                              <w:t>Governing Body</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9D50C2">
                              <w:rPr>
                                <w:rFonts w:ascii="Calibri" w:hAnsi="Calibri"/>
                                <w:sz w:val="22"/>
                                <w:szCs w:val="22"/>
                              </w:rPr>
                              <w:t xml:space="preserve"> </w:t>
                            </w:r>
                            <w:r w:rsidR="00053B21">
                              <w:rPr>
                                <w:rFonts w:ascii="Calibri" w:hAnsi="Calibri"/>
                                <w:sz w:val="22"/>
                                <w:szCs w:val="22"/>
                              </w:rPr>
                              <w:t>Thursday 13</w:t>
                            </w:r>
                            <w:r w:rsidR="00053B21" w:rsidRPr="00053B21">
                              <w:rPr>
                                <w:rFonts w:ascii="Calibri" w:hAnsi="Calibri"/>
                                <w:sz w:val="22"/>
                                <w:szCs w:val="22"/>
                                <w:vertAlign w:val="superscript"/>
                              </w:rPr>
                              <w:t>th</w:t>
                            </w:r>
                            <w:r w:rsidR="00053B21">
                              <w:rPr>
                                <w:rFonts w:ascii="Calibri" w:hAnsi="Calibri"/>
                                <w:sz w:val="22"/>
                                <w:szCs w:val="22"/>
                              </w:rPr>
                              <w:t xml:space="preserve"> June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9D50C2">
                              <w:rPr>
                                <w:rFonts w:ascii="Calibri" w:hAnsi="Calibri"/>
                                <w:sz w:val="22"/>
                                <w:szCs w:val="22"/>
                              </w:rPr>
                              <w:t xml:space="preserve"> </w:t>
                            </w:r>
                            <w:r w:rsidR="0027136E">
                              <w:rPr>
                                <w:rFonts w:ascii="Calibri" w:hAnsi="Calibri"/>
                                <w:sz w:val="22"/>
                                <w:szCs w:val="22"/>
                              </w:rPr>
                              <w:t>NHS Long Term</w:t>
                            </w:r>
                            <w:r w:rsidR="009D50C2">
                              <w:rPr>
                                <w:rFonts w:ascii="Calibri" w:hAnsi="Calibri"/>
                                <w:sz w:val="22"/>
                                <w:szCs w:val="22"/>
                              </w:rPr>
                              <w:t xml:space="preserve"> Plan</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9D50C2">
                              <w:rPr>
                                <w:rFonts w:ascii="Calibri" w:hAnsi="Calibri"/>
                                <w:sz w:val="22"/>
                                <w:szCs w:val="22"/>
                              </w:rPr>
                              <w:t xml:space="preserve"> </w:t>
                            </w:r>
                            <w:r w:rsidR="00053B21">
                              <w:rPr>
                                <w:rFonts w:ascii="Calibri" w:hAnsi="Calibri"/>
                                <w:sz w:val="22"/>
                                <w:szCs w:val="22"/>
                              </w:rPr>
                              <w:t>Helen Kenyon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463DDB" id="Rectangle 11" o:spid="_x0000_s1027" style="position:absolute;left:0;text-align:left;margin-left:-4pt;margin-top:1.95pt;width:460pt;height:105.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" strokeweight="3pt">
                <v:stroke linestyle="thinThin"/>
                <v:textbox>
                  <w:txbxContent>
                    <w:p w:rsidR="00136B75" w:rsidRPr="000D1B0D" w:rsidRDefault="00136B75">
                      <w:pPr>
                        <w:rPr>
                          <w:rFonts w:ascii="Calibri" w:hAnsi="Calibri"/>
                          <w:sz w:val="22"/>
                          <w:szCs w:val="22"/>
                        </w:rPr>
                      </w:pPr>
                      <w:r w:rsidRPr="000D1B0D">
                        <w:rPr>
                          <w:rFonts w:ascii="Calibri" w:hAnsi="Calibri"/>
                          <w:sz w:val="22"/>
                          <w:szCs w:val="22"/>
                        </w:rPr>
                        <w:t>Report to</w:t>
                      </w:r>
                      <w:r w:rsidR="00E402F3">
                        <w:rPr>
                          <w:rFonts w:ascii="Calibri" w:hAnsi="Calibri"/>
                          <w:sz w:val="22"/>
                          <w:szCs w:val="22"/>
                        </w:rPr>
                        <w:t>:</w:t>
                      </w:r>
                      <w:r w:rsidR="004B444D">
                        <w:rPr>
                          <w:rFonts w:ascii="Calibri" w:hAnsi="Calibri"/>
                          <w:sz w:val="22"/>
                          <w:szCs w:val="22"/>
                        </w:rPr>
                        <w:t xml:space="preserve"> </w:t>
                      </w:r>
                      <w:r w:rsidR="00053B21">
                        <w:rPr>
                          <w:rFonts w:ascii="Calibri" w:hAnsi="Calibri"/>
                          <w:sz w:val="22"/>
                          <w:szCs w:val="22"/>
                        </w:rPr>
                        <w:t>Governing Body</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Date of Meeting:</w:t>
                      </w:r>
                      <w:r w:rsidR="009D50C2">
                        <w:rPr>
                          <w:rFonts w:ascii="Calibri" w:hAnsi="Calibri"/>
                          <w:sz w:val="22"/>
                          <w:szCs w:val="22"/>
                        </w:rPr>
                        <w:t xml:space="preserve"> </w:t>
                      </w:r>
                      <w:r w:rsidR="00053B21">
                        <w:rPr>
                          <w:rFonts w:ascii="Calibri" w:hAnsi="Calibri"/>
                          <w:sz w:val="22"/>
                          <w:szCs w:val="22"/>
                        </w:rPr>
                        <w:t>Thursday 13</w:t>
                      </w:r>
                      <w:r w:rsidR="00053B21" w:rsidRPr="00053B21">
                        <w:rPr>
                          <w:rFonts w:ascii="Calibri" w:hAnsi="Calibri"/>
                          <w:sz w:val="22"/>
                          <w:szCs w:val="22"/>
                          <w:vertAlign w:val="superscript"/>
                        </w:rPr>
                        <w:t>th</w:t>
                      </w:r>
                      <w:r w:rsidR="00053B21">
                        <w:rPr>
                          <w:rFonts w:ascii="Calibri" w:hAnsi="Calibri"/>
                          <w:sz w:val="22"/>
                          <w:szCs w:val="22"/>
                        </w:rPr>
                        <w:t xml:space="preserve"> June 2019</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Subject:</w:t>
                      </w:r>
                      <w:r w:rsidR="009D50C2">
                        <w:rPr>
                          <w:rFonts w:ascii="Calibri" w:hAnsi="Calibri"/>
                          <w:sz w:val="22"/>
                          <w:szCs w:val="22"/>
                        </w:rPr>
                        <w:t xml:space="preserve"> </w:t>
                      </w:r>
                      <w:r w:rsidR="0027136E">
                        <w:rPr>
                          <w:rFonts w:ascii="Calibri" w:hAnsi="Calibri"/>
                          <w:sz w:val="22"/>
                          <w:szCs w:val="22"/>
                        </w:rPr>
                        <w:t>NHS Long Term</w:t>
                      </w:r>
                      <w:r w:rsidR="009D50C2">
                        <w:rPr>
                          <w:rFonts w:ascii="Calibri" w:hAnsi="Calibri"/>
                          <w:sz w:val="22"/>
                          <w:szCs w:val="22"/>
                        </w:rPr>
                        <w:t xml:space="preserve"> Plan</w:t>
                      </w:r>
                    </w:p>
                    <w:p w:rsidR="00136B75" w:rsidRPr="000D1B0D" w:rsidRDefault="00136B75">
                      <w:pPr>
                        <w:rPr>
                          <w:rFonts w:ascii="Calibri" w:hAnsi="Calibri"/>
                          <w:sz w:val="22"/>
                          <w:szCs w:val="22"/>
                        </w:rPr>
                      </w:pPr>
                    </w:p>
                    <w:p w:rsidR="00136B75" w:rsidRPr="000D1B0D" w:rsidRDefault="00136B75">
                      <w:pPr>
                        <w:rPr>
                          <w:rFonts w:ascii="Calibri" w:hAnsi="Calibri"/>
                          <w:sz w:val="22"/>
                          <w:szCs w:val="22"/>
                        </w:rPr>
                      </w:pPr>
                      <w:r w:rsidRPr="000D1B0D">
                        <w:rPr>
                          <w:rFonts w:ascii="Calibri" w:hAnsi="Calibri"/>
                          <w:sz w:val="22"/>
                          <w:szCs w:val="22"/>
                        </w:rPr>
                        <w:t>Presented by:</w:t>
                      </w:r>
                      <w:r w:rsidR="009D50C2">
                        <w:rPr>
                          <w:rFonts w:ascii="Calibri" w:hAnsi="Calibri"/>
                          <w:sz w:val="22"/>
                          <w:szCs w:val="22"/>
                        </w:rPr>
                        <w:t xml:space="preserve"> </w:t>
                      </w:r>
                      <w:r w:rsidR="00053B21">
                        <w:rPr>
                          <w:rFonts w:ascii="Calibri" w:hAnsi="Calibri"/>
                          <w:sz w:val="22"/>
                          <w:szCs w:val="22"/>
                        </w:rPr>
                        <w:t>Helen Kenyon</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10F2" w:rsidP="00D3211A">
      <w:pPr>
        <w:pStyle w:val="Default"/>
        <w:jc w:val="both"/>
        <w:rPr>
          <w:rFonts w:ascii="Calibri" w:hAnsi="Calibri" w:cs="Calibri"/>
          <w:sz w:val="20"/>
          <w:szCs w:val="20"/>
        </w:rPr>
      </w:pPr>
      <w:r>
        <w:rPr>
          <w:rFonts w:ascii="Calibri" w:hAnsi="Calibri" w:cs="Calibri"/>
          <w:noProof/>
          <w:sz w:val="20"/>
          <w:szCs w:val="20"/>
        </w:rPr>
        <mc:AlternateContent>
          <mc:Choice Requires="wps">
            <w:drawing>
              <wp:anchor distT="0" distB="0" distL="114300" distR="114300" simplePos="0" relativeHeight="251657728" behindDoc="0" locked="0" layoutInCell="1" allowOverlap="1">
                <wp:simplePos x="0" y="0"/>
                <wp:positionH relativeFrom="column">
                  <wp:posOffset>-8467</wp:posOffset>
                </wp:positionH>
                <wp:positionV relativeFrom="paragraph">
                  <wp:posOffset>17357</wp:posOffset>
                </wp:positionV>
                <wp:extent cx="5842000" cy="1548976"/>
                <wp:effectExtent l="0" t="0" r="25400" b="13335"/>
                <wp:wrapNone/>
                <wp:docPr id="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2000" cy="1548976"/>
                        </a:xfrm>
                        <a:prstGeom prst="rect">
                          <a:avLst/>
                        </a:prstGeom>
                        <a:solidFill>
                          <a:srgbClr val="FFFFFF"/>
                        </a:solidFill>
                        <a:ln w="9525">
                          <a:solidFill>
                            <a:srgbClr val="000000"/>
                          </a:solidFill>
                          <a:miter lim="800000"/>
                          <a:headEnd/>
                          <a:tailEnd/>
                        </a:ln>
                      </wps:spPr>
                      <wps:txb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00BE7CCE">
                              <w:rPr>
                                <w:rFonts w:ascii="Calibri" w:hAnsi="Calibri"/>
                                <w:sz w:val="22"/>
                                <w:szCs w:val="22"/>
                              </w:rPr>
                              <w:t xml:space="preserve"> Yes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left:0;text-align:left;margin-left:-.65pt;margin-top:1.35pt;width:460pt;height:121.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">
                <v:textbox>
                  <w:txbxContent>
                    <w:p w:rsidR="00136B75" w:rsidRPr="00C52984" w:rsidRDefault="00136B75" w:rsidP="007C526F">
                      <w:pPr>
                        <w:rPr>
                          <w:rFonts w:ascii="Calibri" w:hAnsi="Calibri"/>
                          <w:b/>
                          <w:sz w:val="22"/>
                          <w:szCs w:val="22"/>
                        </w:rPr>
                      </w:pPr>
                      <w:r w:rsidRPr="000D1B0D">
                        <w:rPr>
                          <w:rFonts w:ascii="Calibri" w:hAnsi="Calibri"/>
                          <w:b/>
                          <w:sz w:val="22"/>
                          <w:szCs w:val="22"/>
                        </w:rPr>
                        <w:t>STATUS OF THE REPORT</w:t>
                      </w:r>
                      <w:r w:rsidR="00C52984">
                        <w:rPr>
                          <w:rFonts w:ascii="Calibri" w:hAnsi="Calibri"/>
                          <w:b/>
                          <w:sz w:val="22"/>
                          <w:szCs w:val="22"/>
                        </w:rPr>
                        <w:t xml:space="preserve"> </w:t>
                      </w:r>
                      <w:r w:rsidR="00C52984" w:rsidRPr="00901CC0">
                        <w:rPr>
                          <w:rFonts w:ascii="Calibri" w:hAnsi="Calibri"/>
                          <w:b/>
                          <w:i/>
                          <w:sz w:val="22"/>
                          <w:szCs w:val="22"/>
                        </w:rPr>
                        <w:t>(auto check relevant box</w:t>
                      </w:r>
                      <w:r w:rsidR="00C52984" w:rsidRPr="002F38A7">
                        <w:rPr>
                          <w:rFonts w:ascii="Calibri" w:hAnsi="Calibri"/>
                          <w:i/>
                          <w:sz w:val="22"/>
                          <w:szCs w:val="22"/>
                        </w:rPr>
                        <w:t>)</w:t>
                      </w:r>
                    </w:p>
                    <w:p w:rsidR="00136B75" w:rsidRPr="000D1B0D" w:rsidRDefault="00136B75">
                      <w:pPr>
                        <w:rPr>
                          <w:rFonts w:ascii="Calibri" w:hAnsi="Calibri"/>
                          <w:sz w:val="22"/>
                          <w:szCs w:val="22"/>
                        </w:rPr>
                      </w:pP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 xml:space="preserve">For Information </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255798326"/>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p>
                    <w:p w:rsidR="00136B75" w:rsidRPr="000D1B0D" w:rsidRDefault="00136B75" w:rsidP="00136B75">
                      <w:pPr>
                        <w:spacing w:line="360" w:lineRule="auto"/>
                        <w:rPr>
                          <w:rFonts w:ascii="Calibri" w:hAnsi="Calibri"/>
                          <w:sz w:val="22"/>
                          <w:szCs w:val="22"/>
                        </w:rPr>
                      </w:pPr>
                      <w:r w:rsidRPr="000D1B0D">
                        <w:rPr>
                          <w:rFonts w:ascii="Calibri" w:hAnsi="Calibri"/>
                          <w:sz w:val="22"/>
                          <w:szCs w:val="22"/>
                        </w:rPr>
                        <w:t>For Discussion</w:t>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882863822"/>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p>
                    <w:p w:rsidR="00136B75" w:rsidRDefault="00136B75" w:rsidP="00136B75">
                      <w:pPr>
                        <w:spacing w:line="360" w:lineRule="auto"/>
                        <w:rPr>
                          <w:rFonts w:ascii="Calibri" w:hAnsi="Calibri"/>
                          <w:sz w:val="22"/>
                          <w:szCs w:val="22"/>
                        </w:rPr>
                      </w:pPr>
                      <w:r w:rsidRPr="000D1B0D">
                        <w:rPr>
                          <w:rFonts w:ascii="Calibri" w:hAnsi="Calibri"/>
                          <w:sz w:val="22"/>
                          <w:szCs w:val="22"/>
                        </w:rPr>
                        <w:t>For Approval / Ratification</w:t>
                      </w:r>
                      <w:r w:rsidRPr="000D1B0D">
                        <w:rPr>
                          <w:rFonts w:ascii="Calibri" w:hAnsi="Calibri"/>
                          <w:sz w:val="22"/>
                          <w:szCs w:val="22"/>
                        </w:rPr>
                        <w:tab/>
                      </w:r>
                      <w:r w:rsidRPr="000D1B0D">
                        <w:rPr>
                          <w:rFonts w:ascii="Calibri" w:hAnsi="Calibri"/>
                          <w:sz w:val="22"/>
                          <w:szCs w:val="22"/>
                        </w:rPr>
                        <w:tab/>
                      </w:r>
                      <w:sdt>
                        <w:sdtPr>
                          <w:rPr>
                            <w:rFonts w:ascii="Calibri" w:hAnsi="Calibri"/>
                            <w:sz w:val="22"/>
                            <w:szCs w:val="22"/>
                          </w:rPr>
                          <w:id w:val="-1919546807"/>
                          <w14:checkbox>
                            <w14:checked w14:val="0"/>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p>
                    <w:p w:rsidR="00E402F3" w:rsidRPr="000D1B0D" w:rsidRDefault="00E402F3" w:rsidP="00136B75">
                      <w:pPr>
                        <w:spacing w:line="360" w:lineRule="auto"/>
                        <w:rPr>
                          <w:rFonts w:ascii="Calibri" w:hAnsi="Calibri"/>
                          <w:sz w:val="22"/>
                          <w:szCs w:val="22"/>
                        </w:rPr>
                      </w:pPr>
                      <w:r>
                        <w:rPr>
                          <w:rFonts w:ascii="Calibri" w:hAnsi="Calibri"/>
                          <w:sz w:val="22"/>
                          <w:szCs w:val="22"/>
                        </w:rPr>
                        <w:t>Report Exempt from Public Disclosure</w:t>
                      </w:r>
                      <w:r>
                        <w:rPr>
                          <w:rFonts w:ascii="Calibri" w:hAnsi="Calibri"/>
                          <w:sz w:val="22"/>
                          <w:szCs w:val="22"/>
                        </w:rPr>
                        <w:tab/>
                      </w:r>
                      <w:sdt>
                        <w:sdtPr>
                          <w:rPr>
                            <w:rFonts w:ascii="Calibri" w:hAnsi="Calibri"/>
                            <w:sz w:val="22"/>
                            <w:szCs w:val="22"/>
                          </w:rPr>
                          <w:id w:val="-1087532208"/>
                          <w14:checkbox>
                            <w14:checked w14:val="1"/>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00BE7CCE">
                        <w:rPr>
                          <w:rFonts w:ascii="Calibri" w:hAnsi="Calibri"/>
                          <w:sz w:val="22"/>
                          <w:szCs w:val="22"/>
                        </w:rPr>
                        <w:t xml:space="preserve"> No</w:t>
                      </w:r>
                      <w:r>
                        <w:rPr>
                          <w:rFonts w:ascii="Calibri" w:hAnsi="Calibri"/>
                          <w:sz w:val="22"/>
                          <w:szCs w:val="22"/>
                        </w:rPr>
                        <w:tab/>
                      </w:r>
                      <w:sdt>
                        <w:sdtPr>
                          <w:rPr>
                            <w:rFonts w:ascii="Calibri" w:hAnsi="Calibri"/>
                            <w:sz w:val="22"/>
                            <w:szCs w:val="22"/>
                          </w:rPr>
                          <w:id w:val="335893428"/>
                          <w14:checkbox>
                            <w14:checked w14:val="0"/>
                            <w14:checkedState w14:val="2612" w14:font="MS Gothic"/>
                            <w14:uncheckedState w14:val="2610" w14:font="MS Gothic"/>
                          </w14:checkbox>
                        </w:sdtPr>
                        <w:sdtEndPr/>
                        <w:sdtContent>
                          <w:r w:rsidR="0027136E">
                            <w:rPr>
                              <w:rFonts w:ascii="MS Gothic" w:eastAsia="MS Gothic" w:hAnsi="MS Gothic" w:hint="eastAsia"/>
                              <w:sz w:val="22"/>
                              <w:szCs w:val="22"/>
                            </w:rPr>
                            <w:t>☐</w:t>
                          </w:r>
                        </w:sdtContent>
                      </w:sdt>
                      <w:r w:rsidR="00BE7CCE">
                        <w:rPr>
                          <w:rFonts w:ascii="Calibri" w:hAnsi="Calibri"/>
                          <w:sz w:val="22"/>
                          <w:szCs w:val="22"/>
                        </w:rPr>
                        <w:t xml:space="preserve"> Yes</w:t>
                      </w:r>
                    </w:p>
                  </w:txbxContent>
                </v:textbox>
              </v:rect>
            </w:pict>
          </mc:Fallback>
        </mc:AlternateContent>
      </w: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136B75" w:rsidRDefault="00136B75" w:rsidP="00D3211A">
      <w:pPr>
        <w:pStyle w:val="Default"/>
        <w:jc w:val="both"/>
        <w:rPr>
          <w:rFonts w:ascii="Calibri" w:hAnsi="Calibri" w:cs="Calibri"/>
          <w:sz w:val="20"/>
          <w:szCs w:val="20"/>
        </w:rPr>
      </w:pPr>
    </w:p>
    <w:p w:rsidR="009D4EDC" w:rsidRDefault="009D4EDC" w:rsidP="00D3211A">
      <w:pPr>
        <w:pStyle w:val="Default"/>
        <w:jc w:val="both"/>
        <w:rPr>
          <w:rFonts w:ascii="Calibri" w:hAnsi="Calibri" w:cs="Calibri"/>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1"/>
        <w:gridCol w:w="5345"/>
        <w:gridCol w:w="1534"/>
      </w:tblGrid>
      <w:tr w:rsidR="009D4EDC" w:rsidRPr="000D1B0D" w:rsidTr="00144ED4">
        <w:tc>
          <w:tcPr>
            <w:tcW w:w="1183" w:type="pct"/>
            <w:tcBorders>
              <w:bottom w:val="single" w:sz="4" w:space="0" w:color="auto"/>
            </w:tcBorders>
            <w:shd w:val="clear" w:color="auto" w:fill="auto"/>
          </w:tcPr>
          <w:p w:rsidR="009D4EDC" w:rsidRDefault="009D4EDC" w:rsidP="009D4EDC">
            <w:pPr>
              <w:rPr>
                <w:rFonts w:ascii="Calibri" w:hAnsi="Calibri"/>
                <w:b/>
                <w:sz w:val="22"/>
                <w:szCs w:val="22"/>
              </w:rPr>
            </w:pPr>
            <w:r w:rsidRPr="000D1B0D">
              <w:rPr>
                <w:rFonts w:ascii="Calibri" w:hAnsi="Calibri"/>
                <w:b/>
                <w:sz w:val="22"/>
                <w:szCs w:val="22"/>
              </w:rPr>
              <w:t>PURPOSE OF REPORT:</w:t>
            </w:r>
          </w:p>
          <w:p w:rsidR="009D4EDC" w:rsidRPr="000D1B0D" w:rsidRDefault="009D4EDC" w:rsidP="00763258">
            <w:pPr>
              <w:pStyle w:val="NoSpacing"/>
              <w:rPr>
                <w:rFonts w:cs="Calibri"/>
                <w:b/>
                <w:sz w:val="20"/>
                <w:szCs w:val="20"/>
              </w:rPr>
            </w:pPr>
          </w:p>
        </w:tc>
        <w:tc>
          <w:tcPr>
            <w:tcW w:w="3817" w:type="pct"/>
            <w:gridSpan w:val="2"/>
            <w:shd w:val="clear" w:color="auto" w:fill="auto"/>
          </w:tcPr>
          <w:p w:rsidR="00E76606" w:rsidRPr="000D1B0D" w:rsidRDefault="00E76606" w:rsidP="000D1B0D">
            <w:pPr>
              <w:pStyle w:val="Default"/>
              <w:jc w:val="both"/>
              <w:rPr>
                <w:rFonts w:ascii="Calibri" w:hAnsi="Calibri" w:cs="Calibri"/>
                <w:sz w:val="20"/>
                <w:szCs w:val="20"/>
              </w:rPr>
            </w:pPr>
          </w:p>
          <w:p w:rsidR="002054A0" w:rsidRPr="000D1B0D" w:rsidRDefault="00763258" w:rsidP="0027136E">
            <w:pPr>
              <w:pStyle w:val="Default"/>
              <w:jc w:val="both"/>
              <w:rPr>
                <w:rFonts w:ascii="Calibri" w:hAnsi="Calibri" w:cs="Calibri"/>
                <w:sz w:val="20"/>
                <w:szCs w:val="20"/>
              </w:rPr>
            </w:pPr>
            <w:r>
              <w:rPr>
                <w:rFonts w:ascii="Calibri" w:hAnsi="Calibri" w:cs="Calibri"/>
                <w:sz w:val="20"/>
                <w:szCs w:val="20"/>
              </w:rPr>
              <w:t xml:space="preserve">This report outlines the </w:t>
            </w:r>
            <w:r w:rsidR="0027136E">
              <w:rPr>
                <w:rFonts w:ascii="Calibri" w:hAnsi="Calibri" w:cs="Calibri"/>
                <w:sz w:val="20"/>
                <w:szCs w:val="20"/>
              </w:rPr>
              <w:t xml:space="preserve">key focus of the NHS long Term Plan. </w:t>
            </w:r>
            <w:r>
              <w:rPr>
                <w:rFonts w:ascii="Calibri" w:hAnsi="Calibri" w:cs="Calibri"/>
                <w:sz w:val="20"/>
                <w:szCs w:val="20"/>
              </w:rPr>
              <w:t>It is for discussion and comment</w:t>
            </w:r>
          </w:p>
        </w:tc>
      </w:tr>
      <w:tr w:rsidR="009D4EDC" w:rsidRPr="000D1B0D" w:rsidTr="00144ED4">
        <w:tc>
          <w:tcPr>
            <w:tcW w:w="1183" w:type="pct"/>
            <w:shd w:val="clear" w:color="auto" w:fill="595959"/>
          </w:tcPr>
          <w:p w:rsidR="009D4EDC" w:rsidRPr="000D1B0D" w:rsidRDefault="009D4EDC" w:rsidP="000D1B0D">
            <w:pPr>
              <w:pStyle w:val="Default"/>
              <w:jc w:val="both"/>
              <w:rPr>
                <w:rFonts w:ascii="Calibri" w:hAnsi="Calibri" w:cs="Calibri"/>
                <w:b/>
                <w:color w:val="FFFFFF"/>
                <w:sz w:val="20"/>
                <w:szCs w:val="20"/>
              </w:rPr>
            </w:pPr>
          </w:p>
          <w:p w:rsidR="009D4EDC" w:rsidRPr="000D1B0D" w:rsidRDefault="009D4EDC" w:rsidP="000D1B0D">
            <w:pPr>
              <w:pStyle w:val="Default"/>
              <w:jc w:val="both"/>
              <w:rPr>
                <w:rFonts w:ascii="Calibri" w:hAnsi="Calibri" w:cs="Calibri"/>
                <w:b/>
                <w:color w:val="FFFFFF"/>
                <w:sz w:val="20"/>
                <w:szCs w:val="20"/>
              </w:rPr>
            </w:pPr>
            <w:r w:rsidRPr="000D1B0D">
              <w:rPr>
                <w:rFonts w:ascii="Calibri" w:hAnsi="Calibri" w:cs="Calibri"/>
                <w:b/>
                <w:color w:val="FFFFFF"/>
                <w:sz w:val="20"/>
                <w:szCs w:val="20"/>
              </w:rPr>
              <w:t>Recommendations:</w:t>
            </w:r>
          </w:p>
        </w:tc>
        <w:tc>
          <w:tcPr>
            <w:tcW w:w="3817" w:type="pct"/>
            <w:gridSpan w:val="2"/>
            <w:shd w:val="clear" w:color="auto" w:fill="auto"/>
          </w:tcPr>
          <w:p w:rsidR="009D4EDC" w:rsidRPr="000D1B0D" w:rsidRDefault="009D4EDC" w:rsidP="000D1B0D">
            <w:pPr>
              <w:pStyle w:val="Default"/>
              <w:jc w:val="both"/>
              <w:rPr>
                <w:rFonts w:ascii="Calibri" w:hAnsi="Calibri" w:cs="Calibri"/>
                <w:sz w:val="20"/>
                <w:szCs w:val="20"/>
              </w:rPr>
            </w:pPr>
          </w:p>
          <w:p w:rsidR="009D4EDC" w:rsidRPr="000D1B0D" w:rsidRDefault="00763258" w:rsidP="000D1B0D">
            <w:pPr>
              <w:pStyle w:val="Default"/>
              <w:jc w:val="both"/>
              <w:rPr>
                <w:rFonts w:ascii="Calibri" w:hAnsi="Calibri" w:cs="Calibri"/>
                <w:sz w:val="20"/>
                <w:szCs w:val="20"/>
              </w:rPr>
            </w:pPr>
            <w:r>
              <w:rPr>
                <w:rFonts w:ascii="Calibri" w:hAnsi="Calibri" w:cs="Calibri"/>
                <w:sz w:val="20"/>
                <w:szCs w:val="20"/>
              </w:rPr>
              <w:t xml:space="preserve">The </w:t>
            </w:r>
            <w:r w:rsidR="00FF04D2">
              <w:rPr>
                <w:rFonts w:ascii="Calibri" w:hAnsi="Calibri" w:cs="Calibri"/>
                <w:sz w:val="20"/>
                <w:szCs w:val="20"/>
              </w:rPr>
              <w:t>Governing Body notes the content of this report</w:t>
            </w:r>
          </w:p>
          <w:p w:rsidR="009D4EDC" w:rsidRPr="000D1B0D" w:rsidRDefault="009D4EDC" w:rsidP="000D1B0D">
            <w:pPr>
              <w:pStyle w:val="Default"/>
              <w:jc w:val="both"/>
              <w:rPr>
                <w:rFonts w:ascii="Calibri" w:hAnsi="Calibri" w:cs="Calibri"/>
                <w:sz w:val="20"/>
                <w:szCs w:val="20"/>
              </w:rPr>
            </w:pPr>
          </w:p>
        </w:tc>
      </w:tr>
      <w:tr w:rsidR="009D4EDC" w:rsidRPr="000D1B0D" w:rsidTr="00144ED4">
        <w:tc>
          <w:tcPr>
            <w:tcW w:w="1183" w:type="pct"/>
            <w:shd w:val="clear" w:color="auto" w:fill="auto"/>
          </w:tcPr>
          <w:p w:rsidR="009D4EDC" w:rsidRPr="000D1B0D" w:rsidRDefault="00711DA9" w:rsidP="009D4EDC">
            <w:pPr>
              <w:pStyle w:val="Default"/>
              <w:rPr>
                <w:rFonts w:ascii="Calibri" w:hAnsi="Calibri" w:cs="Calibri"/>
                <w:b/>
                <w:sz w:val="20"/>
                <w:szCs w:val="20"/>
              </w:rPr>
            </w:pPr>
            <w:r>
              <w:rPr>
                <w:rFonts w:ascii="Calibri" w:hAnsi="Calibri" w:cs="Calibri"/>
                <w:b/>
                <w:sz w:val="20"/>
                <w:szCs w:val="20"/>
              </w:rPr>
              <w:t>C</w:t>
            </w:r>
            <w:r w:rsidR="009D4EDC" w:rsidRPr="000D1B0D">
              <w:rPr>
                <w:rFonts w:ascii="Calibri" w:hAnsi="Calibri" w:cs="Calibri"/>
                <w:b/>
                <w:sz w:val="20"/>
                <w:szCs w:val="20"/>
              </w:rPr>
              <w:t>ommittee Process and Assurance:</w:t>
            </w:r>
          </w:p>
          <w:p w:rsidR="009D4EDC" w:rsidRPr="00046B77" w:rsidRDefault="009D4EDC" w:rsidP="00046B77">
            <w:pPr>
              <w:pStyle w:val="Default"/>
              <w:rPr>
                <w:rFonts w:ascii="Calibri" w:hAnsi="Calibri" w:cs="Calibri"/>
                <w:i/>
                <w:sz w:val="20"/>
                <w:szCs w:val="20"/>
              </w:rPr>
            </w:pPr>
          </w:p>
        </w:tc>
        <w:tc>
          <w:tcPr>
            <w:tcW w:w="3817" w:type="pct"/>
            <w:gridSpan w:val="2"/>
            <w:shd w:val="clear" w:color="auto" w:fill="auto"/>
          </w:tcPr>
          <w:p w:rsidR="00144ED4" w:rsidRDefault="00B20183" w:rsidP="000D1B0D">
            <w:pPr>
              <w:pStyle w:val="Default"/>
              <w:jc w:val="both"/>
              <w:rPr>
                <w:rFonts w:ascii="Calibri" w:hAnsi="Calibri" w:cs="Calibri"/>
                <w:sz w:val="20"/>
                <w:szCs w:val="20"/>
              </w:rPr>
            </w:pPr>
            <w:r>
              <w:rPr>
                <w:rFonts w:ascii="Calibri" w:hAnsi="Calibri" w:cs="Calibri"/>
                <w:sz w:val="20"/>
                <w:szCs w:val="20"/>
              </w:rPr>
              <w:t>NELCCG Leadership</w:t>
            </w:r>
            <w:r w:rsidR="00763258">
              <w:rPr>
                <w:rFonts w:ascii="Calibri" w:hAnsi="Calibri" w:cs="Calibri"/>
                <w:sz w:val="20"/>
                <w:szCs w:val="20"/>
              </w:rPr>
              <w:t xml:space="preserve"> Committee is responsible for the oversight of the </w:t>
            </w:r>
            <w:r>
              <w:rPr>
                <w:rFonts w:ascii="Calibri" w:hAnsi="Calibri" w:cs="Calibri"/>
                <w:sz w:val="20"/>
                <w:szCs w:val="20"/>
              </w:rPr>
              <w:t>NHS Long Term</w:t>
            </w:r>
            <w:r w:rsidR="00763258">
              <w:rPr>
                <w:rFonts w:ascii="Calibri" w:hAnsi="Calibri" w:cs="Calibri"/>
                <w:sz w:val="20"/>
                <w:szCs w:val="20"/>
              </w:rPr>
              <w:t xml:space="preserve"> Plan</w:t>
            </w:r>
            <w:r w:rsidR="00053B21">
              <w:rPr>
                <w:rFonts w:ascii="Calibri" w:hAnsi="Calibri" w:cs="Calibri"/>
                <w:sz w:val="20"/>
                <w:szCs w:val="20"/>
              </w:rPr>
              <w:t xml:space="preserve">, monitoring progress and modifying </w:t>
            </w:r>
            <w:r w:rsidR="00FF04D2">
              <w:rPr>
                <w:rFonts w:ascii="Calibri" w:hAnsi="Calibri" w:cs="Calibri"/>
                <w:sz w:val="20"/>
                <w:szCs w:val="20"/>
              </w:rPr>
              <w:t xml:space="preserve">actions </w:t>
            </w:r>
            <w:r w:rsidR="00053B21">
              <w:rPr>
                <w:rFonts w:ascii="Calibri" w:hAnsi="Calibri" w:cs="Calibri"/>
                <w:sz w:val="20"/>
                <w:szCs w:val="20"/>
              </w:rPr>
              <w:t>according to emerging need.</w:t>
            </w:r>
          </w:p>
          <w:p w:rsidR="00144ED4" w:rsidRPr="000D1B0D" w:rsidRDefault="00144ED4" w:rsidP="000D1B0D">
            <w:pPr>
              <w:pStyle w:val="Default"/>
              <w:jc w:val="both"/>
              <w:rPr>
                <w:rFonts w:ascii="Calibri" w:hAnsi="Calibri" w:cs="Calibri"/>
                <w:sz w:val="20"/>
                <w:szCs w:val="20"/>
              </w:rPr>
            </w:pPr>
          </w:p>
        </w:tc>
      </w:tr>
      <w:tr w:rsidR="00473CC5" w:rsidRPr="000D1B0D" w:rsidTr="00144ED4">
        <w:tc>
          <w:tcPr>
            <w:tcW w:w="1183" w:type="pct"/>
            <w:shd w:val="clear" w:color="auto" w:fill="D9D9D9"/>
          </w:tcPr>
          <w:p w:rsidR="00473CC5" w:rsidRPr="000D1B0D" w:rsidRDefault="00473CC5" w:rsidP="009D4EDC">
            <w:pPr>
              <w:pStyle w:val="Default"/>
              <w:rPr>
                <w:rFonts w:ascii="Calibri" w:hAnsi="Calibri" w:cs="Calibri"/>
                <w:b/>
                <w:i/>
                <w:sz w:val="20"/>
                <w:szCs w:val="20"/>
              </w:rPr>
            </w:pPr>
            <w:r w:rsidRPr="000D1B0D">
              <w:rPr>
                <w:rFonts w:ascii="Calibri" w:hAnsi="Calibri" w:cs="Calibri"/>
                <w:b/>
                <w:i/>
                <w:sz w:val="20"/>
                <w:szCs w:val="20"/>
              </w:rPr>
              <w:t>Implications:</w:t>
            </w:r>
          </w:p>
        </w:tc>
        <w:tc>
          <w:tcPr>
            <w:tcW w:w="3817" w:type="pct"/>
            <w:gridSpan w:val="2"/>
            <w:shd w:val="clear" w:color="auto" w:fill="D9D9D9"/>
          </w:tcPr>
          <w:p w:rsidR="00473CC5" w:rsidRPr="000D1B0D" w:rsidRDefault="00473CC5" w:rsidP="000D1B0D">
            <w:pPr>
              <w:pStyle w:val="Default"/>
              <w:jc w:val="both"/>
              <w:rPr>
                <w:rFonts w:ascii="Calibri" w:hAnsi="Calibri" w:cs="Calibri"/>
                <w:sz w:val="20"/>
                <w:szCs w:val="20"/>
              </w:rPr>
            </w:pPr>
          </w:p>
        </w:tc>
      </w:tr>
      <w:tr w:rsidR="007E1C2F" w:rsidRPr="000D1B0D" w:rsidTr="004458C3">
        <w:trPr>
          <w:trHeight w:val="928"/>
        </w:trPr>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Risk Assurance Framework</w:t>
            </w:r>
            <w:r w:rsidR="00246EFA">
              <w:rPr>
                <w:rFonts w:ascii="Calibri" w:hAnsi="Calibri" w:cs="Calibri"/>
                <w:b/>
                <w:sz w:val="20"/>
                <w:szCs w:val="20"/>
              </w:rPr>
              <w:t xml:space="preserve"> Implications</w:t>
            </w:r>
            <w:r w:rsidRPr="000D1B0D">
              <w:rPr>
                <w:rFonts w:ascii="Calibri" w:hAnsi="Calibri" w:cs="Calibri"/>
                <w:b/>
                <w:sz w:val="20"/>
                <w:szCs w:val="20"/>
              </w:rPr>
              <w:t>:</w:t>
            </w:r>
          </w:p>
          <w:p w:rsidR="007E1C2F" w:rsidRPr="00E73B61" w:rsidRDefault="007E1C2F" w:rsidP="009D4EDC">
            <w:pPr>
              <w:pStyle w:val="Default"/>
              <w:rPr>
                <w:rFonts w:ascii="Calibri" w:hAnsi="Calibri" w:cs="Calibri"/>
                <w:i/>
                <w:sz w:val="20"/>
                <w:szCs w:val="20"/>
              </w:rPr>
            </w:pPr>
          </w:p>
        </w:tc>
        <w:tc>
          <w:tcPr>
            <w:tcW w:w="3817" w:type="pct"/>
            <w:gridSpan w:val="2"/>
            <w:shd w:val="clear" w:color="auto" w:fill="auto"/>
          </w:tcPr>
          <w:p w:rsidR="00144ED4" w:rsidRPr="000D1B0D" w:rsidRDefault="00B20183" w:rsidP="00763258">
            <w:pPr>
              <w:pStyle w:val="Default"/>
              <w:jc w:val="both"/>
              <w:rPr>
                <w:rFonts w:ascii="Calibri" w:hAnsi="Calibri" w:cs="Calibri"/>
                <w:sz w:val="20"/>
                <w:szCs w:val="20"/>
              </w:rPr>
            </w:pPr>
            <w:r>
              <w:rPr>
                <w:rFonts w:ascii="Calibri" w:hAnsi="Calibri" w:cs="Calibri"/>
                <w:sz w:val="20"/>
                <w:szCs w:val="20"/>
              </w:rPr>
              <w:t xml:space="preserve">Items for delivery against the Long Term Plan are incorporated within the Corporate Business Plan each year. </w:t>
            </w:r>
            <w:r w:rsidR="00763258">
              <w:rPr>
                <w:rFonts w:ascii="Calibri" w:hAnsi="Calibri" w:cs="Calibri"/>
                <w:sz w:val="20"/>
                <w:szCs w:val="20"/>
              </w:rPr>
              <w:t>Each objective outlined in the</w:t>
            </w:r>
            <w:r>
              <w:rPr>
                <w:rFonts w:ascii="Calibri" w:hAnsi="Calibri" w:cs="Calibri"/>
                <w:sz w:val="20"/>
                <w:szCs w:val="20"/>
              </w:rPr>
              <w:t xml:space="preserve"> Corporate Business</w:t>
            </w:r>
            <w:r w:rsidR="00763258">
              <w:rPr>
                <w:rFonts w:ascii="Calibri" w:hAnsi="Calibri" w:cs="Calibri"/>
                <w:sz w:val="20"/>
                <w:szCs w:val="20"/>
              </w:rPr>
              <w:t xml:space="preserve"> plan has its own risks identified within the programme it belongs to. Delivery Assurance Committee takes an overall view on whether delivery is achieving as required.</w:t>
            </w:r>
          </w:p>
        </w:tc>
      </w:tr>
      <w:tr w:rsidR="007E1C2F" w:rsidRPr="000D1B0D" w:rsidTr="00144ED4">
        <w:tc>
          <w:tcPr>
            <w:tcW w:w="1183" w:type="pct"/>
            <w:shd w:val="clear" w:color="auto" w:fill="auto"/>
          </w:tcPr>
          <w:p w:rsidR="007E1C2F" w:rsidRPr="000D1B0D" w:rsidRDefault="007E1C2F" w:rsidP="009D4EDC">
            <w:pPr>
              <w:pStyle w:val="Default"/>
              <w:rPr>
                <w:rFonts w:ascii="Calibri" w:hAnsi="Calibri" w:cs="Calibri"/>
                <w:b/>
                <w:sz w:val="20"/>
                <w:szCs w:val="20"/>
              </w:rPr>
            </w:pPr>
            <w:r w:rsidRPr="000D1B0D">
              <w:rPr>
                <w:rFonts w:ascii="Calibri" w:hAnsi="Calibri" w:cs="Calibri"/>
                <w:b/>
                <w:sz w:val="20"/>
                <w:szCs w:val="20"/>
              </w:rPr>
              <w:t>Legal Implications:</w:t>
            </w:r>
          </w:p>
          <w:p w:rsidR="00D42959" w:rsidRPr="00E73B61" w:rsidRDefault="00D42959" w:rsidP="004458C3">
            <w:pPr>
              <w:pStyle w:val="Default"/>
              <w:rPr>
                <w:rFonts w:ascii="Calibri" w:hAnsi="Calibri" w:cs="Calibri"/>
                <w:i/>
                <w:sz w:val="20"/>
                <w:szCs w:val="20"/>
              </w:rPr>
            </w:pPr>
          </w:p>
        </w:tc>
        <w:tc>
          <w:tcPr>
            <w:tcW w:w="3817" w:type="pct"/>
            <w:gridSpan w:val="2"/>
            <w:shd w:val="clear" w:color="auto" w:fill="auto"/>
          </w:tcPr>
          <w:p w:rsidR="00246EFA" w:rsidRDefault="00763258" w:rsidP="000D1B0D">
            <w:pPr>
              <w:pStyle w:val="Default"/>
              <w:jc w:val="both"/>
              <w:rPr>
                <w:rFonts w:ascii="Calibri" w:hAnsi="Calibri" w:cs="Calibri"/>
                <w:sz w:val="20"/>
                <w:szCs w:val="20"/>
              </w:rPr>
            </w:pPr>
            <w:r>
              <w:rPr>
                <w:rFonts w:ascii="Calibri" w:hAnsi="Calibri" w:cs="Calibri"/>
                <w:sz w:val="20"/>
                <w:szCs w:val="20"/>
              </w:rPr>
              <w:t>Not applicable</w:t>
            </w:r>
          </w:p>
          <w:p w:rsidR="002054A0" w:rsidRPr="000D1B0D" w:rsidRDefault="002054A0" w:rsidP="000D1B0D">
            <w:pPr>
              <w:pStyle w:val="Default"/>
              <w:jc w:val="both"/>
              <w:rPr>
                <w:rFonts w:ascii="Calibri" w:hAnsi="Calibri" w:cs="Calibri"/>
                <w:sz w:val="20"/>
                <w:szCs w:val="20"/>
              </w:rPr>
            </w:pPr>
          </w:p>
        </w:tc>
      </w:tr>
      <w:tr w:rsidR="002C32CC" w:rsidRPr="000D1B0D" w:rsidTr="002C32CC">
        <w:trPr>
          <w:trHeight w:val="123"/>
        </w:trPr>
        <w:tc>
          <w:tcPr>
            <w:tcW w:w="1183" w:type="pct"/>
            <w:vMerge w:val="restart"/>
            <w:shd w:val="clear" w:color="auto" w:fill="auto"/>
          </w:tcPr>
          <w:p w:rsidR="002C32CC" w:rsidRPr="000D1B0D" w:rsidRDefault="002C32CC" w:rsidP="009D4EDC">
            <w:pPr>
              <w:pStyle w:val="Default"/>
              <w:rPr>
                <w:rFonts w:ascii="Calibri" w:hAnsi="Calibri" w:cs="Calibri"/>
                <w:b/>
                <w:sz w:val="20"/>
                <w:szCs w:val="20"/>
              </w:rPr>
            </w:pPr>
            <w:r>
              <w:rPr>
                <w:rFonts w:ascii="Calibri" w:hAnsi="Calibri" w:cs="Calibri"/>
                <w:b/>
                <w:sz w:val="20"/>
                <w:szCs w:val="20"/>
              </w:rPr>
              <w:t>Data Protection Impact Assessment implications</w:t>
            </w:r>
            <w:r w:rsidR="00DA7A50">
              <w:rPr>
                <w:rFonts w:ascii="Calibri" w:hAnsi="Calibri" w:cs="Calibri"/>
                <w:b/>
                <w:sz w:val="20"/>
                <w:szCs w:val="20"/>
              </w:rPr>
              <w:t xml:space="preserve"> (DPIA)</w:t>
            </w:r>
            <w:r>
              <w:rPr>
                <w:rFonts w:ascii="Calibri" w:hAnsi="Calibri" w:cs="Calibri"/>
                <w:b/>
                <w:sz w:val="20"/>
                <w:szCs w:val="20"/>
              </w:rPr>
              <w:t>:</w:t>
            </w:r>
          </w:p>
        </w:tc>
        <w:tc>
          <w:tcPr>
            <w:tcW w:w="2966" w:type="pct"/>
            <w:shd w:val="clear" w:color="auto" w:fill="auto"/>
          </w:tcPr>
          <w:p w:rsidR="002C32CC" w:rsidRPr="002C32CC" w:rsidRDefault="002C32CC" w:rsidP="00AB4FF6">
            <w:pPr>
              <w:pStyle w:val="Default"/>
              <w:rPr>
                <w:rFonts w:ascii="Calibri" w:hAnsi="Calibri" w:cs="Calibri"/>
                <w:sz w:val="20"/>
                <w:szCs w:val="20"/>
              </w:rPr>
            </w:pPr>
            <w:r>
              <w:rPr>
                <w:rFonts w:ascii="Calibri" w:hAnsi="Calibri" w:cs="Calibri"/>
                <w:sz w:val="20"/>
                <w:szCs w:val="20"/>
              </w:rPr>
              <w:t>Are you implementing a new system, data sharing arrangement, project, service redesign or changing the way you work?</w:t>
            </w:r>
          </w:p>
        </w:tc>
        <w:sdt>
          <w:sdtPr>
            <w:rPr>
              <w:rFonts w:ascii="Calibri" w:hAnsi="Calibri" w:cs="Calibri"/>
              <w:b/>
              <w:sz w:val="20"/>
              <w:szCs w:val="20"/>
            </w:rPr>
            <w:alias w:val="Auto check"/>
            <w:tag w:val="Auto check"/>
            <w:id w:val="-2029327276"/>
            <w:placeholder>
              <w:docPart w:val="0146071C1414426F925DEB63060F4E98"/>
            </w:placeholder>
            <w:dropDownList>
              <w:listItem w:value="Choose an item."/>
              <w:listItem w:displayText="Yes" w:value="Yes"/>
              <w:listItem w:displayText="No" w:value="No"/>
            </w:dropDownList>
          </w:sdtPr>
          <w:sdtEndPr/>
          <w:sdtContent>
            <w:tc>
              <w:tcPr>
                <w:tcW w:w="851" w:type="pct"/>
                <w:shd w:val="clear" w:color="auto" w:fill="auto"/>
              </w:tcPr>
              <w:p w:rsidR="002C32CC" w:rsidRPr="00AB4FF6" w:rsidRDefault="00763258"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DA7A50" w:rsidRDefault="00DA7A50" w:rsidP="00AB4FF6">
            <w:pPr>
              <w:pStyle w:val="Default"/>
              <w:rPr>
                <w:rFonts w:ascii="Calibri" w:hAnsi="Calibri" w:cs="Calibri"/>
                <w:sz w:val="20"/>
                <w:szCs w:val="20"/>
              </w:rPr>
            </w:pPr>
            <w:r w:rsidRPr="00DA7A50">
              <w:rPr>
                <w:rFonts w:ascii="Calibri" w:hAnsi="Calibri" w:cs="Calibri"/>
                <w:sz w:val="20"/>
                <w:szCs w:val="20"/>
              </w:rPr>
              <w:t xml:space="preserve">If yes to </w:t>
            </w:r>
            <w:r w:rsidR="00E763D6">
              <w:rPr>
                <w:rFonts w:ascii="Calibri" w:hAnsi="Calibri" w:cs="Calibri"/>
                <w:sz w:val="20"/>
                <w:szCs w:val="20"/>
              </w:rPr>
              <w:t xml:space="preserve">the </w:t>
            </w:r>
            <w:r w:rsidRPr="00DA7A50">
              <w:rPr>
                <w:rFonts w:ascii="Calibri" w:hAnsi="Calibri" w:cs="Calibri"/>
                <w:sz w:val="20"/>
                <w:szCs w:val="20"/>
              </w:rPr>
              <w:t xml:space="preserve">above – have the </w:t>
            </w:r>
            <w:r>
              <w:rPr>
                <w:rFonts w:ascii="Calibri" w:hAnsi="Calibri" w:cs="Calibri"/>
                <w:sz w:val="20"/>
                <w:szCs w:val="20"/>
              </w:rPr>
              <w:t xml:space="preserve">DPIA </w:t>
            </w:r>
            <w:r w:rsidRPr="00DA7A50">
              <w:rPr>
                <w:rFonts w:ascii="Calibri" w:hAnsi="Calibri" w:cs="Calibri"/>
                <w:sz w:val="20"/>
                <w:szCs w:val="20"/>
              </w:rPr>
              <w:t>screening questions been completed?</w:t>
            </w:r>
          </w:p>
        </w:tc>
        <w:sdt>
          <w:sdtPr>
            <w:rPr>
              <w:rFonts w:ascii="Calibri" w:hAnsi="Calibri" w:cs="Calibri"/>
              <w:b/>
              <w:sz w:val="20"/>
              <w:szCs w:val="20"/>
            </w:rPr>
            <w:alias w:val="Auto check"/>
            <w:tag w:val="Auto check"/>
            <w:id w:val="1962377035"/>
            <w:placeholder>
              <w:docPart w:val="5E948EC5DC984D49BFFBB0750303DE04"/>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763258"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DA7A50" w:rsidP="00AB4FF6">
            <w:pPr>
              <w:pStyle w:val="Default"/>
              <w:rPr>
                <w:rFonts w:ascii="Calibri" w:hAnsi="Calibri" w:cs="Calibri"/>
                <w:sz w:val="20"/>
                <w:szCs w:val="20"/>
              </w:rPr>
            </w:pPr>
            <w:r w:rsidRPr="00E763D6">
              <w:rPr>
                <w:rFonts w:ascii="Calibri" w:hAnsi="Calibri" w:cs="Calibri"/>
                <w:sz w:val="20"/>
                <w:szCs w:val="20"/>
              </w:rPr>
              <w:t xml:space="preserve">Does this project involve the processing </w:t>
            </w:r>
            <w:r w:rsidR="00E763D6">
              <w:rPr>
                <w:rFonts w:ascii="Calibri" w:hAnsi="Calibri" w:cs="Calibri"/>
                <w:sz w:val="20"/>
                <w:szCs w:val="20"/>
              </w:rPr>
              <w:t>of personally identifiable or other high risk data?</w:t>
            </w:r>
          </w:p>
        </w:tc>
        <w:sdt>
          <w:sdtPr>
            <w:rPr>
              <w:rFonts w:ascii="Calibri" w:hAnsi="Calibri" w:cs="Calibri"/>
              <w:b/>
              <w:sz w:val="20"/>
              <w:szCs w:val="20"/>
            </w:rPr>
            <w:alias w:val="Auto check"/>
            <w:tag w:val="Auto check"/>
            <w:id w:val="-1097321276"/>
            <w:placeholder>
              <w:docPart w:val="C4AB961EECCF4A3AA4054559838E24CC"/>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763258" w:rsidP="00AB4FF6">
                <w:pPr>
                  <w:pStyle w:val="Default"/>
                  <w:rPr>
                    <w:rFonts w:ascii="Calibri" w:hAnsi="Calibri" w:cs="Calibri"/>
                    <w:b/>
                    <w:sz w:val="20"/>
                    <w:szCs w:val="20"/>
                  </w:rPr>
                </w:pPr>
                <w:r>
                  <w:rPr>
                    <w:rFonts w:ascii="Calibri" w:hAnsi="Calibri" w:cs="Calibri"/>
                    <w:b/>
                    <w:sz w:val="20"/>
                    <w:szCs w:val="20"/>
                  </w:rPr>
                  <w:t>No</w:t>
                </w:r>
              </w:p>
            </w:tc>
          </w:sdtContent>
        </w:sdt>
      </w:tr>
      <w:tr w:rsidR="002C32CC" w:rsidRPr="000D1B0D" w:rsidTr="002C32CC">
        <w:trPr>
          <w:trHeight w:val="123"/>
        </w:trPr>
        <w:tc>
          <w:tcPr>
            <w:tcW w:w="1183" w:type="pct"/>
            <w:vMerge/>
            <w:shd w:val="clear" w:color="auto" w:fill="auto"/>
          </w:tcPr>
          <w:p w:rsidR="002C32CC" w:rsidRDefault="002C32CC" w:rsidP="009D4EDC">
            <w:pPr>
              <w:pStyle w:val="Default"/>
              <w:rPr>
                <w:rFonts w:ascii="Calibri" w:hAnsi="Calibri" w:cs="Calibri"/>
                <w:b/>
                <w:sz w:val="20"/>
                <w:szCs w:val="20"/>
              </w:rPr>
            </w:pPr>
          </w:p>
        </w:tc>
        <w:tc>
          <w:tcPr>
            <w:tcW w:w="2966" w:type="pct"/>
            <w:shd w:val="clear" w:color="auto" w:fill="auto"/>
          </w:tcPr>
          <w:p w:rsidR="002C32CC" w:rsidRPr="00E763D6" w:rsidRDefault="00E763D6" w:rsidP="00AB4FF6">
            <w:pPr>
              <w:pStyle w:val="Default"/>
              <w:rPr>
                <w:rFonts w:ascii="Calibri" w:hAnsi="Calibri" w:cs="Calibri"/>
                <w:sz w:val="20"/>
                <w:szCs w:val="20"/>
              </w:rPr>
            </w:pPr>
            <w:r w:rsidRPr="00E763D6">
              <w:rPr>
                <w:rFonts w:ascii="Calibri" w:hAnsi="Calibri" w:cs="Calibri"/>
                <w:sz w:val="20"/>
                <w:szCs w:val="20"/>
              </w:rPr>
              <w:t>If yes to the above</w:t>
            </w:r>
            <w:r w:rsidR="00E912FC">
              <w:rPr>
                <w:rFonts w:ascii="Calibri" w:hAnsi="Calibri" w:cs="Calibri"/>
                <w:sz w:val="20"/>
                <w:szCs w:val="20"/>
              </w:rPr>
              <w:t xml:space="preserve"> has a DPIA been completed and approved?</w:t>
            </w:r>
          </w:p>
        </w:tc>
        <w:sdt>
          <w:sdtPr>
            <w:rPr>
              <w:rFonts w:ascii="Calibri" w:hAnsi="Calibri" w:cs="Calibri"/>
              <w:b/>
              <w:sz w:val="20"/>
              <w:szCs w:val="20"/>
            </w:rPr>
            <w:alias w:val="Auto check"/>
            <w:tag w:val="Auto check"/>
            <w:id w:val="-622075150"/>
            <w:placeholder>
              <w:docPart w:val="DefaultPlaceholder_-1854013439"/>
            </w:placeholder>
            <w:comboBox>
              <w:listItem w:value="Choose an item."/>
              <w:listItem w:displayText="Yes" w:value="Yes"/>
              <w:listItem w:displayText="No" w:value="No"/>
            </w:comboBox>
          </w:sdtPr>
          <w:sdtEndPr/>
          <w:sdtContent>
            <w:tc>
              <w:tcPr>
                <w:tcW w:w="851" w:type="pct"/>
                <w:shd w:val="clear" w:color="auto" w:fill="auto"/>
              </w:tcPr>
              <w:p w:rsidR="002C32CC" w:rsidRPr="00AB4FF6" w:rsidRDefault="00763258" w:rsidP="00AB4FF6">
                <w:pPr>
                  <w:pStyle w:val="Default"/>
                  <w:rPr>
                    <w:rFonts w:ascii="Calibri" w:hAnsi="Calibri" w:cs="Calibri"/>
                    <w:b/>
                    <w:sz w:val="20"/>
                    <w:szCs w:val="20"/>
                  </w:rPr>
                </w:pPr>
                <w:r>
                  <w:rPr>
                    <w:rFonts w:ascii="Calibri" w:hAnsi="Calibri" w:cs="Calibri"/>
                    <w:b/>
                    <w:sz w:val="20"/>
                    <w:szCs w:val="20"/>
                  </w:rPr>
                  <w:t>No</w:t>
                </w:r>
              </w:p>
            </w:tc>
          </w:sdtContent>
        </w:sdt>
      </w:tr>
      <w:tr w:rsidR="007E1C2F" w:rsidRPr="000D1B0D" w:rsidTr="00144ED4">
        <w:tc>
          <w:tcPr>
            <w:tcW w:w="1183" w:type="pct"/>
            <w:shd w:val="clear" w:color="auto" w:fill="auto"/>
          </w:tcPr>
          <w:p w:rsidR="007E1C2F" w:rsidRPr="000D1B0D" w:rsidRDefault="00473CC5" w:rsidP="009D4EDC">
            <w:pPr>
              <w:pStyle w:val="Default"/>
              <w:rPr>
                <w:rFonts w:ascii="Calibri" w:hAnsi="Calibri" w:cs="Calibri"/>
                <w:b/>
                <w:sz w:val="20"/>
                <w:szCs w:val="20"/>
              </w:rPr>
            </w:pPr>
            <w:r w:rsidRPr="000D1B0D">
              <w:rPr>
                <w:rFonts w:ascii="Calibri" w:hAnsi="Calibri" w:cs="Calibri"/>
                <w:b/>
                <w:sz w:val="20"/>
                <w:szCs w:val="20"/>
              </w:rPr>
              <w:t>Equality Impact Assessment implications:</w:t>
            </w:r>
          </w:p>
          <w:p w:rsidR="00473CC5" w:rsidRPr="00E73B61" w:rsidRDefault="00473CC5" w:rsidP="009D4EDC">
            <w:pPr>
              <w:pStyle w:val="Default"/>
              <w:rPr>
                <w:rFonts w:ascii="Calibri" w:hAnsi="Calibri" w:cs="Calibri"/>
                <w:sz w:val="20"/>
                <w:szCs w:val="20"/>
              </w:rPr>
            </w:pPr>
          </w:p>
        </w:tc>
        <w:tc>
          <w:tcPr>
            <w:tcW w:w="3817" w:type="pct"/>
            <w:gridSpan w:val="2"/>
            <w:shd w:val="clear" w:color="auto" w:fill="auto"/>
          </w:tcPr>
          <w:p w:rsidR="007405E7" w:rsidRPr="007405E7"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is not required for this report                                                  </w:t>
            </w:r>
            <w:sdt>
              <w:sdtPr>
                <w:rPr>
                  <w:rFonts w:ascii="Calibri" w:hAnsi="Calibri" w:cs="Calibri"/>
                  <w:sz w:val="20"/>
                  <w:szCs w:val="20"/>
                </w:rPr>
                <w:id w:val="1967159954"/>
                <w14:checkbox>
                  <w14:checked w14:val="1"/>
                  <w14:checkedState w14:val="2612" w14:font="MS Gothic"/>
                  <w14:uncheckedState w14:val="2610" w14:font="MS Gothic"/>
                </w14:checkbox>
              </w:sdtPr>
              <w:sdtEndPr/>
              <w:sdtContent>
                <w:r w:rsidR="00763258">
                  <w:rPr>
                    <w:rFonts w:ascii="MS Gothic" w:eastAsia="MS Gothic" w:hAnsi="MS Gothic" w:cs="Calibri" w:hint="eastAsia"/>
                    <w:sz w:val="20"/>
                    <w:szCs w:val="20"/>
                  </w:rPr>
                  <w:t>☒</w:t>
                </w:r>
              </w:sdtContent>
            </w:sdt>
          </w:p>
          <w:p w:rsidR="00F97DC2" w:rsidRDefault="00F97DC2"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 xml:space="preserve">An Equality Impact Analysis/Assessment has been completed and approved by the EIA </w:t>
            </w:r>
          </w:p>
          <w:p w:rsidR="00AB645B" w:rsidRDefault="00AB645B" w:rsidP="00E73B61">
            <w:pPr>
              <w:pStyle w:val="Default"/>
              <w:jc w:val="both"/>
              <w:rPr>
                <w:rFonts w:ascii="Calibri" w:hAnsi="Calibri" w:cs="Calibri"/>
                <w:sz w:val="20"/>
                <w:szCs w:val="20"/>
              </w:rPr>
            </w:pPr>
            <w:r>
              <w:rPr>
                <w:rFonts w:ascii="Calibri" w:hAnsi="Calibri" w:cs="Calibri"/>
                <w:sz w:val="20"/>
                <w:szCs w:val="20"/>
              </w:rPr>
              <w:lastRenderedPageBreak/>
              <w:t xml:space="preserve">Panel.  As a result of performing the analysis/assessment there are no actions arising                        </w:t>
            </w:r>
            <w:sdt>
              <w:sdtPr>
                <w:rPr>
                  <w:rFonts w:ascii="Calibri" w:hAnsi="Calibri" w:cs="Calibri"/>
                  <w:sz w:val="20"/>
                  <w:szCs w:val="20"/>
                </w:rPr>
                <w:id w:val="-1189671615"/>
                <w14:checkbox>
                  <w14:checked w14:val="0"/>
                  <w14:checkedState w14:val="2612" w14:font="MS Gothic"/>
                  <w14:uncheckedState w14:val="2610" w14:font="MS Gothic"/>
                </w14:checkbox>
              </w:sdtPr>
              <w:sdtEndPr/>
              <w:sdtContent>
                <w:r w:rsidR="00D42959">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w:t>
            </w:r>
          </w:p>
          <w:p w:rsidR="00AB645B" w:rsidRDefault="00AB645B" w:rsidP="00E73B61">
            <w:pPr>
              <w:pStyle w:val="Default"/>
              <w:jc w:val="both"/>
              <w:rPr>
                <w:rFonts w:ascii="Calibri" w:hAnsi="Calibri" w:cs="Calibri"/>
                <w:sz w:val="20"/>
                <w:szCs w:val="20"/>
              </w:rPr>
            </w:pPr>
          </w:p>
          <w:p w:rsidR="00AB645B" w:rsidRDefault="00AB645B" w:rsidP="00E73B61">
            <w:pPr>
              <w:pStyle w:val="Default"/>
              <w:jc w:val="both"/>
              <w:rPr>
                <w:rFonts w:ascii="Calibri" w:hAnsi="Calibri" w:cs="Calibri"/>
                <w:sz w:val="20"/>
                <w:szCs w:val="20"/>
              </w:rPr>
            </w:pPr>
            <w:r>
              <w:rPr>
                <w:rFonts w:ascii="Calibri" w:hAnsi="Calibri" w:cs="Calibri"/>
                <w:sz w:val="20"/>
                <w:szCs w:val="20"/>
              </w:rPr>
              <w:t>An Equality Impact Analysis/Assessment has been completed a</w:t>
            </w:r>
            <w:r w:rsidR="006C1307">
              <w:rPr>
                <w:rFonts w:ascii="Calibri" w:hAnsi="Calibri" w:cs="Calibri"/>
                <w:sz w:val="20"/>
                <w:szCs w:val="20"/>
              </w:rPr>
              <w:t xml:space="preserve">nd there are actions arising   </w:t>
            </w:r>
            <w:r>
              <w:rPr>
                <w:rFonts w:ascii="Calibri" w:hAnsi="Calibri" w:cs="Calibri"/>
                <w:sz w:val="20"/>
                <w:szCs w:val="20"/>
              </w:rPr>
              <w:t xml:space="preserve">           </w:t>
            </w:r>
            <w:sdt>
              <w:sdtPr>
                <w:rPr>
                  <w:rFonts w:ascii="Calibri" w:hAnsi="Calibri" w:cs="Calibri"/>
                  <w:sz w:val="20"/>
                  <w:szCs w:val="20"/>
                </w:rPr>
                <w:id w:val="-88001142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r>
              <w:rPr>
                <w:rFonts w:ascii="Calibri" w:hAnsi="Calibri" w:cs="Calibri"/>
                <w:sz w:val="20"/>
                <w:szCs w:val="20"/>
              </w:rPr>
              <w:t xml:space="preserve">  </w:t>
            </w:r>
          </w:p>
          <w:p w:rsidR="00AB645B" w:rsidRPr="00AB645B" w:rsidRDefault="00AB645B" w:rsidP="00E73B61">
            <w:pPr>
              <w:pStyle w:val="Default"/>
              <w:jc w:val="both"/>
              <w:rPr>
                <w:rFonts w:ascii="Calibri" w:hAnsi="Calibri" w:cs="Calibri"/>
                <w:sz w:val="20"/>
                <w:szCs w:val="20"/>
              </w:rPr>
            </w:pPr>
            <w:r>
              <w:rPr>
                <w:rFonts w:ascii="Calibri" w:hAnsi="Calibri" w:cs="Calibri"/>
                <w:sz w:val="20"/>
                <w:szCs w:val="20"/>
              </w:rPr>
              <w:t>from the analysis/assessment and these are included in section ____ of the enclosed report</w:t>
            </w:r>
          </w:p>
        </w:tc>
      </w:tr>
      <w:tr w:rsidR="00473CC5" w:rsidRPr="000D1B0D" w:rsidTr="00144ED4">
        <w:tc>
          <w:tcPr>
            <w:tcW w:w="1183" w:type="pct"/>
            <w:shd w:val="clear" w:color="auto" w:fill="auto"/>
          </w:tcPr>
          <w:p w:rsidR="00473CC5" w:rsidRPr="00763258" w:rsidRDefault="00473CC5" w:rsidP="009D4EDC">
            <w:pPr>
              <w:pStyle w:val="Default"/>
              <w:rPr>
                <w:rFonts w:ascii="Calibri" w:hAnsi="Calibri" w:cs="Calibri"/>
                <w:b/>
                <w:sz w:val="20"/>
                <w:szCs w:val="20"/>
              </w:rPr>
            </w:pPr>
            <w:r w:rsidRPr="000D1B0D">
              <w:rPr>
                <w:rFonts w:ascii="Calibri" w:hAnsi="Calibri" w:cs="Calibri"/>
                <w:b/>
                <w:sz w:val="20"/>
                <w:szCs w:val="20"/>
              </w:rPr>
              <w:lastRenderedPageBreak/>
              <w:t>Finance Implications:</w:t>
            </w:r>
          </w:p>
        </w:tc>
        <w:tc>
          <w:tcPr>
            <w:tcW w:w="3817" w:type="pct"/>
            <w:gridSpan w:val="2"/>
            <w:shd w:val="clear" w:color="auto" w:fill="auto"/>
          </w:tcPr>
          <w:p w:rsidR="00246EFA" w:rsidRPr="000D1B0D" w:rsidRDefault="00B20183" w:rsidP="00053B21">
            <w:pPr>
              <w:pStyle w:val="Default"/>
              <w:jc w:val="both"/>
              <w:rPr>
                <w:rFonts w:ascii="Calibri" w:hAnsi="Calibri" w:cs="Calibri"/>
                <w:sz w:val="20"/>
                <w:szCs w:val="20"/>
              </w:rPr>
            </w:pPr>
            <w:r>
              <w:rPr>
                <w:rFonts w:ascii="Calibri" w:hAnsi="Calibri" w:cs="Calibri"/>
                <w:sz w:val="20"/>
                <w:szCs w:val="20"/>
              </w:rPr>
              <w:t>The NHS Long Term Plan sets out the short to medium term Financial implications for delivery and these have and will be communicated to NHS organisations at the relevant point in time.</w:t>
            </w:r>
          </w:p>
        </w:tc>
      </w:tr>
      <w:tr w:rsidR="00473CC5" w:rsidRPr="000D1B0D" w:rsidTr="00144ED4">
        <w:tc>
          <w:tcPr>
            <w:tcW w:w="1183" w:type="pct"/>
            <w:shd w:val="clear" w:color="auto" w:fill="auto"/>
          </w:tcPr>
          <w:p w:rsidR="00473CC5" w:rsidRPr="000D1B0D" w:rsidRDefault="00473CC5" w:rsidP="009D4EDC">
            <w:pPr>
              <w:pStyle w:val="Default"/>
              <w:rPr>
                <w:rFonts w:ascii="Calibri" w:hAnsi="Calibri" w:cs="Calibri"/>
                <w:b/>
                <w:sz w:val="20"/>
                <w:szCs w:val="20"/>
              </w:rPr>
            </w:pPr>
            <w:r w:rsidRPr="000D1B0D">
              <w:rPr>
                <w:rFonts w:ascii="Calibri" w:hAnsi="Calibri" w:cs="Calibri"/>
                <w:b/>
                <w:sz w:val="20"/>
                <w:szCs w:val="20"/>
              </w:rPr>
              <w:t>Quality Implications:</w:t>
            </w:r>
          </w:p>
          <w:p w:rsidR="00473CC5" w:rsidRPr="00D42959" w:rsidRDefault="00D42959" w:rsidP="009D4EDC">
            <w:pPr>
              <w:pStyle w:val="Default"/>
              <w:rPr>
                <w:rFonts w:ascii="Calibri" w:hAnsi="Calibri" w:cs="Calibri"/>
                <w:i/>
                <w:sz w:val="20"/>
                <w:szCs w:val="20"/>
              </w:rPr>
            </w:pPr>
            <w:r w:rsidRPr="00D42959">
              <w:rPr>
                <w:rFonts w:ascii="Calibri" w:hAnsi="Calibri" w:cs="Calibri"/>
                <w:i/>
                <w:color w:val="FF0000"/>
                <w:sz w:val="20"/>
                <w:szCs w:val="20"/>
              </w:rPr>
              <w:t>.</w:t>
            </w:r>
          </w:p>
        </w:tc>
        <w:tc>
          <w:tcPr>
            <w:tcW w:w="3817" w:type="pct"/>
            <w:gridSpan w:val="2"/>
            <w:shd w:val="clear" w:color="auto" w:fill="auto"/>
          </w:tcPr>
          <w:p w:rsidR="00D42959" w:rsidRPr="00D42959" w:rsidRDefault="00053B21" w:rsidP="00D42959">
            <w:pPr>
              <w:pStyle w:val="Default"/>
              <w:rPr>
                <w:rFonts w:ascii="Calibri" w:hAnsi="Calibri" w:cs="Calibri"/>
                <w:sz w:val="20"/>
                <w:szCs w:val="20"/>
              </w:rPr>
            </w:pPr>
            <w:r>
              <w:rPr>
                <w:rFonts w:ascii="Calibri" w:hAnsi="Calibri" w:cs="Calibri"/>
                <w:sz w:val="20"/>
                <w:szCs w:val="20"/>
              </w:rPr>
              <w:t xml:space="preserve">The </w:t>
            </w:r>
            <w:r w:rsidR="00B20183">
              <w:rPr>
                <w:rFonts w:ascii="Calibri" w:hAnsi="Calibri" w:cs="Calibri"/>
                <w:sz w:val="20"/>
                <w:szCs w:val="20"/>
              </w:rPr>
              <w:t>NHS Long Term</w:t>
            </w:r>
            <w:r>
              <w:rPr>
                <w:rFonts w:ascii="Calibri" w:hAnsi="Calibri" w:cs="Calibri"/>
                <w:sz w:val="20"/>
                <w:szCs w:val="20"/>
              </w:rPr>
              <w:t xml:space="preserve"> Plan </w:t>
            </w:r>
            <w:r w:rsidR="00B20183">
              <w:rPr>
                <w:rFonts w:ascii="Calibri" w:hAnsi="Calibri" w:cs="Calibri"/>
                <w:sz w:val="20"/>
                <w:szCs w:val="20"/>
              </w:rPr>
              <w:t>strives towards</w:t>
            </w:r>
            <w:r w:rsidR="00D42959" w:rsidRPr="00D42959">
              <w:rPr>
                <w:rFonts w:ascii="Calibri" w:hAnsi="Calibri" w:cs="Calibri"/>
                <w:sz w:val="20"/>
                <w:szCs w:val="20"/>
              </w:rPr>
              <w:t xml:space="preserve"> a positive impact on quality</w:t>
            </w:r>
            <w:r w:rsidR="00B20183">
              <w:rPr>
                <w:rFonts w:ascii="Calibri" w:hAnsi="Calibri" w:cs="Calibri"/>
                <w:sz w:val="20"/>
                <w:szCs w:val="20"/>
              </w:rPr>
              <w:t xml:space="preserve"> across the NHS</w:t>
            </w:r>
            <w:r w:rsidR="00D42959">
              <w:rPr>
                <w:rFonts w:ascii="Calibri" w:hAnsi="Calibri" w:cs="Calibri"/>
                <w:sz w:val="20"/>
                <w:szCs w:val="20"/>
              </w:rPr>
              <w:t xml:space="preserve">.    </w:t>
            </w:r>
            <w:r w:rsidR="008D2FFA">
              <w:rPr>
                <w:rFonts w:ascii="Calibri" w:hAnsi="Calibri" w:cs="Calibri"/>
                <w:sz w:val="20"/>
                <w:szCs w:val="20"/>
              </w:rPr>
              <w:t xml:space="preserve">                             </w:t>
            </w:r>
            <w:r w:rsidR="00D42959">
              <w:rPr>
                <w:rFonts w:ascii="Calibri" w:hAnsi="Calibri" w:cs="Calibri"/>
                <w:sz w:val="20"/>
                <w:szCs w:val="20"/>
              </w:rPr>
              <w:t xml:space="preserve">                                                       </w:t>
            </w:r>
            <w:sdt>
              <w:sdtPr>
                <w:rPr>
                  <w:rFonts w:ascii="Calibri" w:hAnsi="Calibri" w:cs="Calibri"/>
                  <w:sz w:val="20"/>
                  <w:szCs w:val="20"/>
                </w:rPr>
                <w:id w:val="-1643108502"/>
                <w14:checkbox>
                  <w14:checked w14:val="1"/>
                  <w14:checkedState w14:val="2612" w14:font="MS Gothic"/>
                  <w14:uncheckedState w14:val="2610" w14:font="MS Gothic"/>
                </w14:checkbox>
              </w:sdtPr>
              <w:sdtEndPr/>
              <w:sdtContent>
                <w:r w:rsidR="00763258">
                  <w:rPr>
                    <w:rFonts w:ascii="MS Gothic" w:eastAsia="MS Gothic" w:hAnsi="MS Gothic" w:cs="Calibri" w:hint="eastAsia"/>
                    <w:sz w:val="20"/>
                    <w:szCs w:val="20"/>
                  </w:rPr>
                  <w:t>☒</w:t>
                </w:r>
              </w:sdtContent>
            </w:sdt>
          </w:p>
          <w:p w:rsidR="00246EFA" w:rsidRDefault="00D42959" w:rsidP="00D42959">
            <w:pPr>
              <w:pStyle w:val="Default"/>
              <w:jc w:val="both"/>
              <w:rPr>
                <w:rFonts w:ascii="Calibri" w:hAnsi="Calibri" w:cs="Calibri"/>
                <w:sz w:val="20"/>
                <w:szCs w:val="20"/>
              </w:rPr>
            </w:pPr>
            <w:r w:rsidRPr="00D42959">
              <w:rPr>
                <w:rFonts w:ascii="Calibri" w:hAnsi="Calibri" w:cs="Calibri"/>
                <w:sz w:val="20"/>
                <w:szCs w:val="20"/>
              </w:rPr>
              <w:t>The proposal put forwards, if agreed, would have a positive impact in terms of enabling providers to meet safe staffing targets.  Retention and recruitment is forecast to be improved, which would have a positive impact on the safe delivery of local services</w:t>
            </w:r>
            <w:r>
              <w:rPr>
                <w:rFonts w:ascii="Calibri" w:hAnsi="Calibri" w:cs="Calibri"/>
                <w:sz w:val="20"/>
                <w:szCs w:val="20"/>
              </w:rPr>
              <w:t>.</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neutral impact on quality. </w:t>
            </w:r>
            <w:r>
              <w:rPr>
                <w:rFonts w:ascii="Calibri" w:hAnsi="Calibri" w:cs="Calibri"/>
                <w:sz w:val="20"/>
                <w:szCs w:val="20"/>
              </w:rPr>
              <w:t xml:space="preserve">                                                                                           </w:t>
            </w:r>
            <w:sdt>
              <w:sdtPr>
                <w:rPr>
                  <w:rFonts w:ascii="Calibri" w:hAnsi="Calibri" w:cs="Calibri"/>
                  <w:sz w:val="20"/>
                  <w:szCs w:val="20"/>
                </w:rPr>
                <w:id w:val="1480650251"/>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The report will not make any impact on experience, safety or effectiveness.  </w:t>
            </w:r>
          </w:p>
          <w:p w:rsidR="00D42959" w:rsidRDefault="00D42959" w:rsidP="00D42959">
            <w:pPr>
              <w:pStyle w:val="Default"/>
              <w:jc w:val="both"/>
              <w:rPr>
                <w:rFonts w:ascii="Calibri" w:hAnsi="Calibri" w:cs="Calibri"/>
                <w:sz w:val="20"/>
                <w:szCs w:val="20"/>
              </w:rPr>
            </w:pPr>
          </w:p>
          <w:p w:rsidR="00D42959" w:rsidRPr="00D42959" w:rsidRDefault="00D42959" w:rsidP="00D42959">
            <w:pPr>
              <w:pStyle w:val="Default"/>
              <w:jc w:val="both"/>
              <w:rPr>
                <w:rFonts w:ascii="Calibri" w:hAnsi="Calibri" w:cs="Calibri"/>
                <w:sz w:val="20"/>
                <w:szCs w:val="20"/>
              </w:rPr>
            </w:pPr>
            <w:r w:rsidRPr="00D42959">
              <w:rPr>
                <w:rFonts w:ascii="Calibri" w:hAnsi="Calibri" w:cs="Calibri"/>
                <w:sz w:val="20"/>
                <w:szCs w:val="20"/>
              </w:rPr>
              <w:t xml:space="preserve">This report details a negative impact on quality. </w:t>
            </w:r>
            <w:r>
              <w:rPr>
                <w:rFonts w:ascii="Calibri" w:hAnsi="Calibri" w:cs="Calibri"/>
                <w:sz w:val="20"/>
                <w:szCs w:val="20"/>
              </w:rPr>
              <w:t xml:space="preserve">                                                                                        </w:t>
            </w:r>
            <w:sdt>
              <w:sdtPr>
                <w:rPr>
                  <w:rFonts w:ascii="Calibri" w:hAnsi="Calibri" w:cs="Calibri"/>
                  <w:sz w:val="20"/>
                  <w:szCs w:val="20"/>
                </w:rPr>
                <w:id w:val="1671059544"/>
                <w14:checkbox>
                  <w14:checked w14:val="0"/>
                  <w14:checkedState w14:val="2612" w14:font="MS Gothic"/>
                  <w14:uncheckedState w14:val="2610" w14:font="MS Gothic"/>
                </w14:checkbox>
              </w:sdtPr>
              <w:sdtEndPr/>
              <w:sdtContent>
                <w:r>
                  <w:rPr>
                    <w:rFonts w:ascii="MS Gothic" w:eastAsia="MS Gothic" w:hAnsi="MS Gothic" w:cs="Calibri" w:hint="eastAsia"/>
                    <w:sz w:val="20"/>
                    <w:szCs w:val="20"/>
                  </w:rPr>
                  <w:t>☐</w:t>
                </w:r>
              </w:sdtContent>
            </w:sdt>
          </w:p>
          <w:p w:rsidR="00246EFA" w:rsidRPr="000D1B0D" w:rsidRDefault="00D42959" w:rsidP="00D42959">
            <w:pPr>
              <w:pStyle w:val="Default"/>
              <w:jc w:val="both"/>
              <w:rPr>
                <w:rFonts w:ascii="Calibri" w:hAnsi="Calibri" w:cs="Calibri"/>
                <w:sz w:val="20"/>
                <w:szCs w:val="20"/>
              </w:rPr>
            </w:pPr>
            <w:r w:rsidRPr="00D42959">
              <w:rPr>
                <w:rFonts w:ascii="Calibri" w:hAnsi="Calibri" w:cs="Calibri"/>
                <w:sz w:val="20"/>
                <w:szCs w:val="20"/>
              </w:rPr>
              <w:t>The report details the need for budgets to be significantly reduced.  It is clear that the report summarises that quality will be negatively impacted by this  as decisions to remove services/provide a lower level of provision to solely meet the ‘must do’s’ of provision in terms of meeting people’s needs has to be made.  It is forecast that service user experience will be negatively impacted by this position</w:t>
            </w:r>
            <w:r>
              <w:rPr>
                <w:rFonts w:ascii="Calibri" w:hAnsi="Calibri" w:cs="Calibri"/>
                <w:sz w:val="20"/>
                <w:szCs w:val="20"/>
              </w:rPr>
              <w:t>.</w:t>
            </w:r>
          </w:p>
        </w:tc>
      </w:tr>
      <w:tr w:rsidR="009D4EDC" w:rsidRPr="000D1B0D" w:rsidTr="00144ED4">
        <w:tc>
          <w:tcPr>
            <w:tcW w:w="1183" w:type="pct"/>
            <w:shd w:val="clear" w:color="auto" w:fill="auto"/>
          </w:tcPr>
          <w:p w:rsidR="009D4EDC" w:rsidRPr="000D1B0D" w:rsidRDefault="009D4EDC" w:rsidP="00B20183">
            <w:pPr>
              <w:pStyle w:val="Default"/>
              <w:rPr>
                <w:rFonts w:ascii="Calibri" w:hAnsi="Calibri" w:cs="Calibri"/>
                <w:b/>
                <w:sz w:val="20"/>
                <w:szCs w:val="20"/>
              </w:rPr>
            </w:pPr>
            <w:r w:rsidRPr="000D1B0D">
              <w:rPr>
                <w:rFonts w:ascii="Calibri" w:hAnsi="Calibri" w:cs="Calibri"/>
                <w:b/>
                <w:sz w:val="20"/>
                <w:szCs w:val="20"/>
              </w:rPr>
              <w:t>Procurement Decisions</w:t>
            </w:r>
            <w:r w:rsidR="00246EFA">
              <w:rPr>
                <w:rFonts w:ascii="Calibri" w:hAnsi="Calibri" w:cs="Calibri"/>
                <w:b/>
                <w:sz w:val="20"/>
                <w:szCs w:val="20"/>
              </w:rPr>
              <w:t>/Implications</w:t>
            </w:r>
            <w:r w:rsidR="00E76606" w:rsidRPr="000D1B0D">
              <w:rPr>
                <w:rFonts w:ascii="Calibri" w:hAnsi="Calibri" w:cs="Calibri"/>
                <w:b/>
                <w:sz w:val="20"/>
                <w:szCs w:val="20"/>
              </w:rPr>
              <w:t xml:space="preserve"> </w:t>
            </w:r>
          </w:p>
        </w:tc>
        <w:tc>
          <w:tcPr>
            <w:tcW w:w="3817" w:type="pct"/>
            <w:gridSpan w:val="2"/>
            <w:shd w:val="clear" w:color="auto" w:fill="auto"/>
          </w:tcPr>
          <w:p w:rsidR="00246EFA" w:rsidRPr="00901CC0" w:rsidRDefault="00B20183" w:rsidP="00E61AF0">
            <w:pPr>
              <w:pStyle w:val="Default"/>
              <w:jc w:val="both"/>
              <w:rPr>
                <w:rFonts w:ascii="Calibri" w:hAnsi="Calibri" w:cs="Calibri"/>
                <w:sz w:val="20"/>
                <w:szCs w:val="20"/>
              </w:rPr>
            </w:pPr>
            <w:r>
              <w:rPr>
                <w:rFonts w:ascii="Calibri" w:hAnsi="Calibri" w:cs="Calibri"/>
                <w:sz w:val="20"/>
                <w:szCs w:val="20"/>
              </w:rPr>
              <w:t>Relevant</w:t>
            </w:r>
            <w:r w:rsidR="00763258">
              <w:rPr>
                <w:rFonts w:ascii="Calibri" w:hAnsi="Calibri" w:cs="Calibri"/>
                <w:sz w:val="20"/>
                <w:szCs w:val="20"/>
              </w:rPr>
              <w:t xml:space="preserve"> procurement processes will be undertaken</w:t>
            </w:r>
            <w:r>
              <w:rPr>
                <w:rFonts w:ascii="Calibri" w:hAnsi="Calibri" w:cs="Calibri"/>
                <w:sz w:val="20"/>
                <w:szCs w:val="20"/>
              </w:rPr>
              <w:t xml:space="preserve"> as required locally in respect of the NHS Long Term Plan.</w:t>
            </w:r>
          </w:p>
        </w:tc>
      </w:tr>
      <w:tr w:rsidR="00473CC5" w:rsidRPr="000D1B0D" w:rsidTr="00144ED4">
        <w:tc>
          <w:tcPr>
            <w:tcW w:w="1183" w:type="pct"/>
            <w:shd w:val="clear" w:color="auto" w:fill="auto"/>
          </w:tcPr>
          <w:p w:rsidR="00473CC5" w:rsidRPr="00F300A1" w:rsidRDefault="00473CC5" w:rsidP="00763258">
            <w:pPr>
              <w:pStyle w:val="Default"/>
              <w:rPr>
                <w:rFonts w:ascii="Calibri" w:hAnsi="Calibri" w:cs="Calibri"/>
                <w:i/>
                <w:sz w:val="20"/>
                <w:szCs w:val="20"/>
              </w:rPr>
            </w:pPr>
            <w:r w:rsidRPr="000D1B0D">
              <w:rPr>
                <w:rFonts w:ascii="Calibri" w:hAnsi="Calibri" w:cs="Calibri"/>
                <w:b/>
                <w:sz w:val="20"/>
                <w:szCs w:val="20"/>
              </w:rPr>
              <w:t>Engagement Implications:</w:t>
            </w:r>
            <w:r w:rsidRPr="000D1B0D">
              <w:rPr>
                <w:rFonts w:ascii="Calibri" w:hAnsi="Calibri" w:cs="Calibri"/>
                <w:b/>
                <w:sz w:val="20"/>
                <w:szCs w:val="20"/>
              </w:rPr>
              <w:br/>
            </w:r>
          </w:p>
        </w:tc>
        <w:tc>
          <w:tcPr>
            <w:tcW w:w="3817" w:type="pct"/>
            <w:gridSpan w:val="2"/>
            <w:shd w:val="clear" w:color="auto" w:fill="auto"/>
          </w:tcPr>
          <w:p w:rsidR="00246EFA" w:rsidRPr="000D1B0D" w:rsidRDefault="00763258" w:rsidP="00B20183">
            <w:pPr>
              <w:pStyle w:val="Default"/>
              <w:jc w:val="both"/>
              <w:rPr>
                <w:rFonts w:ascii="Calibri" w:hAnsi="Calibri" w:cs="Calibri"/>
                <w:sz w:val="20"/>
                <w:szCs w:val="20"/>
              </w:rPr>
            </w:pPr>
            <w:r>
              <w:rPr>
                <w:rFonts w:ascii="Calibri" w:hAnsi="Calibri" w:cs="Calibri"/>
                <w:sz w:val="20"/>
                <w:szCs w:val="20"/>
              </w:rPr>
              <w:t xml:space="preserve">Where engagement is required or desirable for particular </w:t>
            </w:r>
            <w:r w:rsidR="00B20183">
              <w:rPr>
                <w:rFonts w:ascii="Calibri" w:hAnsi="Calibri" w:cs="Calibri"/>
                <w:sz w:val="20"/>
                <w:szCs w:val="20"/>
              </w:rPr>
              <w:t xml:space="preserve">service areas, </w:t>
            </w:r>
            <w:r>
              <w:rPr>
                <w:rFonts w:ascii="Calibri" w:hAnsi="Calibri" w:cs="Calibri"/>
                <w:sz w:val="20"/>
                <w:szCs w:val="20"/>
              </w:rPr>
              <w:t xml:space="preserve">these will be undertaken </w:t>
            </w:r>
            <w:r w:rsidR="00B20183">
              <w:rPr>
                <w:rFonts w:ascii="Calibri" w:hAnsi="Calibri" w:cs="Calibri"/>
                <w:sz w:val="20"/>
                <w:szCs w:val="20"/>
              </w:rPr>
              <w:t>at the relevant point in time.</w:t>
            </w:r>
          </w:p>
        </w:tc>
      </w:tr>
      <w:tr w:rsidR="00246EFA" w:rsidRPr="000D1B0D" w:rsidTr="00144ED4">
        <w:trPr>
          <w:trHeight w:val="86"/>
        </w:trPr>
        <w:tc>
          <w:tcPr>
            <w:tcW w:w="1183" w:type="pct"/>
            <w:shd w:val="clear" w:color="auto" w:fill="D9D9D9"/>
          </w:tcPr>
          <w:p w:rsidR="00246EFA" w:rsidRPr="000D1B0D" w:rsidRDefault="00246EFA" w:rsidP="000D1B0D">
            <w:pPr>
              <w:pStyle w:val="Default"/>
              <w:jc w:val="both"/>
              <w:rPr>
                <w:rFonts w:ascii="Calibri" w:hAnsi="Calibri" w:cs="Calibri"/>
                <w:b/>
                <w:sz w:val="20"/>
                <w:szCs w:val="20"/>
              </w:rPr>
            </w:pPr>
          </w:p>
        </w:tc>
        <w:tc>
          <w:tcPr>
            <w:tcW w:w="3817" w:type="pct"/>
            <w:gridSpan w:val="2"/>
            <w:shd w:val="clear" w:color="auto" w:fill="D9D9D9"/>
          </w:tcPr>
          <w:p w:rsidR="00246EFA" w:rsidRPr="000D1B0D" w:rsidRDefault="00246EFA" w:rsidP="000D1B0D">
            <w:pPr>
              <w:pStyle w:val="Default"/>
              <w:jc w:val="both"/>
              <w:rPr>
                <w:rFonts w:ascii="Calibri" w:hAnsi="Calibri" w:cs="Calibri"/>
                <w:sz w:val="20"/>
                <w:szCs w:val="20"/>
              </w:rPr>
            </w:pPr>
          </w:p>
        </w:tc>
      </w:tr>
      <w:tr w:rsidR="007E1C2F" w:rsidRPr="000D1B0D" w:rsidTr="00144ED4">
        <w:tc>
          <w:tcPr>
            <w:tcW w:w="1183" w:type="pct"/>
            <w:shd w:val="clear" w:color="auto" w:fill="auto"/>
          </w:tcPr>
          <w:p w:rsidR="007E1C2F" w:rsidRPr="000D1B0D" w:rsidRDefault="007E1C2F" w:rsidP="007E1C2F">
            <w:pPr>
              <w:pStyle w:val="Default"/>
              <w:rPr>
                <w:rFonts w:ascii="Calibri" w:hAnsi="Calibri" w:cs="Calibri"/>
                <w:b/>
                <w:sz w:val="20"/>
                <w:szCs w:val="20"/>
              </w:rPr>
            </w:pPr>
            <w:r w:rsidRPr="000D1B0D">
              <w:rPr>
                <w:rFonts w:ascii="Calibri" w:hAnsi="Calibri" w:cs="Calibri"/>
                <w:b/>
                <w:sz w:val="20"/>
                <w:szCs w:val="20"/>
              </w:rPr>
              <w:t>Conflict</w:t>
            </w:r>
            <w:r w:rsidR="00006E07">
              <w:rPr>
                <w:rFonts w:ascii="Calibri" w:hAnsi="Calibri" w:cs="Calibri"/>
                <w:b/>
                <w:sz w:val="20"/>
                <w:szCs w:val="20"/>
              </w:rPr>
              <w:t>s of Interest</w:t>
            </w:r>
            <w:r w:rsidRPr="000D1B0D">
              <w:rPr>
                <w:rFonts w:ascii="Calibri" w:hAnsi="Calibri" w:cs="Calibri"/>
                <w:b/>
                <w:sz w:val="20"/>
                <w:szCs w:val="20"/>
              </w:rPr>
              <w:t xml:space="preserve"> </w:t>
            </w:r>
          </w:p>
          <w:p w:rsidR="007E1C2F" w:rsidRPr="00C450D4" w:rsidRDefault="007E1C2F" w:rsidP="007E1C2F">
            <w:pPr>
              <w:pStyle w:val="Default"/>
              <w:rPr>
                <w:rFonts w:ascii="Calibri" w:hAnsi="Calibri" w:cs="Calibri"/>
                <w:i/>
                <w:sz w:val="20"/>
                <w:szCs w:val="20"/>
              </w:rPr>
            </w:pPr>
          </w:p>
        </w:tc>
        <w:tc>
          <w:tcPr>
            <w:tcW w:w="3817" w:type="pct"/>
            <w:gridSpan w:val="2"/>
            <w:shd w:val="clear" w:color="auto" w:fill="auto"/>
          </w:tcPr>
          <w:p w:rsidR="00C450D4" w:rsidRDefault="00E61AF0" w:rsidP="000D1B0D">
            <w:pPr>
              <w:pStyle w:val="Default"/>
              <w:jc w:val="both"/>
              <w:rPr>
                <w:rFonts w:ascii="Calibri" w:hAnsi="Calibri" w:cs="Calibri"/>
                <w:i/>
                <w:sz w:val="20"/>
                <w:szCs w:val="20"/>
              </w:rPr>
            </w:pPr>
            <w:r w:rsidRPr="00E61AF0">
              <w:rPr>
                <w:rFonts w:ascii="Calibri" w:hAnsi="Calibri" w:cs="Calibri"/>
                <w:i/>
                <w:sz w:val="20"/>
                <w:szCs w:val="20"/>
              </w:rPr>
              <w:t>Have all conflicts and potential conflicts of interest been appropriately declared and entered in registers which are publicly available?</w:t>
            </w:r>
            <w:r w:rsidR="00006E07">
              <w:rPr>
                <w:rFonts w:ascii="Calibri" w:hAnsi="Calibri" w:cs="Calibri"/>
                <w:i/>
                <w:sz w:val="20"/>
                <w:szCs w:val="20"/>
              </w:rPr>
              <w:t xml:space="preserve"> </w:t>
            </w:r>
            <w:r w:rsidR="006006E6">
              <w:rPr>
                <w:rFonts w:ascii="Calibri" w:hAnsi="Calibri" w:cs="Calibri"/>
                <w:i/>
                <w:sz w:val="20"/>
                <w:szCs w:val="20"/>
              </w:rPr>
              <w:t xml:space="preserve">  </w:t>
            </w:r>
          </w:p>
          <w:p w:rsidR="00006E07" w:rsidRDefault="00006E07" w:rsidP="000D1B0D">
            <w:pPr>
              <w:pStyle w:val="Default"/>
              <w:jc w:val="both"/>
              <w:rPr>
                <w:rFonts w:ascii="Calibri" w:hAnsi="Calibri" w:cs="Calibri"/>
                <w:b/>
                <w:sz w:val="20"/>
                <w:szCs w:val="20"/>
              </w:rPr>
            </w:pPr>
          </w:p>
          <w:p w:rsidR="00006E07" w:rsidRDefault="00BB6920" w:rsidP="00D42959">
            <w:pPr>
              <w:pStyle w:val="Default"/>
              <w:tabs>
                <w:tab w:val="left" w:pos="936"/>
              </w:tabs>
              <w:jc w:val="both"/>
              <w:rPr>
                <w:rFonts w:ascii="Calibri" w:hAnsi="Calibri" w:cs="Calibri"/>
                <w:sz w:val="20"/>
                <w:szCs w:val="20"/>
              </w:rPr>
            </w:pPr>
            <w:sdt>
              <w:sdtPr>
                <w:rPr>
                  <w:rFonts w:ascii="Calibri" w:hAnsi="Calibri" w:cs="Calibri"/>
                  <w:sz w:val="20"/>
                  <w:szCs w:val="20"/>
                </w:rPr>
                <w:id w:val="419144559"/>
                <w14:checkbox>
                  <w14:checked w14:val="1"/>
                  <w14:checkedState w14:val="2612" w14:font="MS Gothic"/>
                  <w14:uncheckedState w14:val="2610" w14:font="MS Gothic"/>
                </w14:checkbox>
              </w:sdtPr>
              <w:sdtEndPr/>
              <w:sdtContent>
                <w:r w:rsidR="00763258">
                  <w:rPr>
                    <w:rFonts w:ascii="MS Gothic" w:eastAsia="MS Gothic" w:hAnsi="MS Gothic" w:cs="Calibri" w:hint="eastAsia"/>
                    <w:sz w:val="20"/>
                    <w:szCs w:val="20"/>
                  </w:rPr>
                  <w:t>☒</w:t>
                </w:r>
              </w:sdtContent>
            </w:sdt>
            <w:r w:rsidR="006C1307" w:rsidRPr="006C1307">
              <w:rPr>
                <w:rFonts w:ascii="Calibri" w:hAnsi="Calibri" w:cs="Calibri"/>
                <w:sz w:val="20"/>
                <w:szCs w:val="20"/>
              </w:rPr>
              <w:t xml:space="preserve">  Yes</w:t>
            </w:r>
            <w:r w:rsidR="006C1307">
              <w:rPr>
                <w:rFonts w:ascii="Calibri" w:hAnsi="Calibri" w:cs="Calibri"/>
                <w:sz w:val="20"/>
                <w:szCs w:val="20"/>
              </w:rPr>
              <w:t xml:space="preserve">            </w:t>
            </w:r>
            <w:sdt>
              <w:sdtPr>
                <w:rPr>
                  <w:rFonts w:ascii="Calibri" w:hAnsi="Calibri" w:cs="Calibri"/>
                  <w:sz w:val="20"/>
                  <w:szCs w:val="20"/>
                </w:rPr>
                <w:id w:val="1133061687"/>
                <w14:checkbox>
                  <w14:checked w14:val="0"/>
                  <w14:checkedState w14:val="2612" w14:font="MS Gothic"/>
                  <w14:uncheckedState w14:val="2610" w14:font="MS Gothic"/>
                </w14:checkbox>
              </w:sdtPr>
              <w:sdtEndPr/>
              <w:sdtContent>
                <w:r w:rsidR="006C1307">
                  <w:rPr>
                    <w:rFonts w:ascii="MS Gothic" w:eastAsia="MS Gothic" w:hAnsi="MS Gothic" w:cs="Calibri" w:hint="eastAsia"/>
                    <w:sz w:val="20"/>
                    <w:szCs w:val="20"/>
                  </w:rPr>
                  <w:t>☐</w:t>
                </w:r>
              </w:sdtContent>
            </w:sdt>
            <w:r w:rsidR="006C1307">
              <w:rPr>
                <w:rFonts w:ascii="Calibri" w:hAnsi="Calibri" w:cs="Calibri"/>
                <w:sz w:val="20"/>
                <w:szCs w:val="20"/>
              </w:rPr>
              <w:t xml:space="preserve">  No</w:t>
            </w:r>
          </w:p>
          <w:p w:rsidR="00246EFA" w:rsidRPr="000D1B0D" w:rsidRDefault="00246EFA" w:rsidP="000D1B0D">
            <w:pPr>
              <w:pStyle w:val="Default"/>
              <w:jc w:val="both"/>
              <w:rPr>
                <w:rFonts w:ascii="Calibri" w:hAnsi="Calibri" w:cs="Calibri"/>
                <w:sz w:val="20"/>
                <w:szCs w:val="20"/>
              </w:rPr>
            </w:pPr>
          </w:p>
        </w:tc>
      </w:tr>
      <w:tr w:rsidR="007663C8" w:rsidRPr="000D1B0D" w:rsidTr="00144ED4">
        <w:tc>
          <w:tcPr>
            <w:tcW w:w="1183" w:type="pct"/>
            <w:shd w:val="clear" w:color="auto" w:fill="auto"/>
          </w:tcPr>
          <w:p w:rsidR="007663C8" w:rsidRPr="006330C7" w:rsidRDefault="006330C7" w:rsidP="00306A1B">
            <w:pPr>
              <w:pStyle w:val="Default"/>
              <w:rPr>
                <w:rFonts w:ascii="Calibri" w:hAnsi="Calibri" w:cs="Calibri"/>
                <w:b/>
                <w:sz w:val="20"/>
                <w:szCs w:val="20"/>
              </w:rPr>
            </w:pPr>
            <w:r>
              <w:rPr>
                <w:rFonts w:ascii="Calibri" w:hAnsi="Calibri" w:cs="Calibri"/>
                <w:b/>
                <w:sz w:val="20"/>
                <w:szCs w:val="20"/>
              </w:rPr>
              <w:t xml:space="preserve">Links to CCG’s </w:t>
            </w:r>
            <w:r w:rsidR="007663C8">
              <w:rPr>
                <w:rFonts w:ascii="Calibri" w:hAnsi="Calibri" w:cs="Calibri"/>
                <w:b/>
                <w:sz w:val="20"/>
                <w:szCs w:val="20"/>
              </w:rPr>
              <w:t>Strategic Objectives</w:t>
            </w:r>
          </w:p>
        </w:tc>
        <w:tc>
          <w:tcPr>
            <w:tcW w:w="3817" w:type="pct"/>
            <w:gridSpan w:val="2"/>
            <w:shd w:val="clear" w:color="auto" w:fill="auto"/>
          </w:tcPr>
          <w:p w:rsidR="006330C7" w:rsidRDefault="00BB6920" w:rsidP="006330C7">
            <w:pPr>
              <w:tabs>
                <w:tab w:val="left" w:pos="1020"/>
                <w:tab w:val="left" w:pos="4800"/>
              </w:tabs>
              <w:autoSpaceDE w:val="0"/>
              <w:autoSpaceDN w:val="0"/>
              <w:rPr>
                <w:rFonts w:ascii="Calibri" w:hAnsi="Calibri" w:cs="Calibri"/>
                <w:sz w:val="22"/>
                <w:szCs w:val="22"/>
              </w:rPr>
            </w:pPr>
            <w:sdt>
              <w:sdtPr>
                <w:rPr>
                  <w:rFonts w:ascii="Calibri" w:hAnsi="Calibri" w:cs="Calibri"/>
                  <w:sz w:val="22"/>
                  <w:szCs w:val="22"/>
                </w:rPr>
                <w:id w:val="-659457400"/>
                <w14:checkbox>
                  <w14:checked w14:val="1"/>
                  <w14:checkedState w14:val="2612" w14:font="MS Gothic"/>
                  <w14:uncheckedState w14:val="2610" w14:font="MS Gothic"/>
                </w14:checkbox>
              </w:sdtPr>
              <w:sdtEndPr/>
              <w:sdtContent>
                <w:r w:rsidR="00763258">
                  <w:rPr>
                    <w:rFonts w:ascii="MS Gothic" w:eastAsia="MS Gothic" w:hAnsi="MS Gothic" w:cs="Calibri" w:hint="eastAsia"/>
                    <w:sz w:val="22"/>
                    <w:szCs w:val="22"/>
                  </w:rPr>
                  <w:t>☒</w:t>
                </w:r>
              </w:sdtContent>
            </w:sdt>
            <w:r w:rsidR="006330C7">
              <w:rPr>
                <w:rFonts w:ascii="Calibri" w:hAnsi="Calibri" w:cs="Calibri"/>
                <w:sz w:val="22"/>
                <w:szCs w:val="22"/>
              </w:rPr>
              <w:t xml:space="preserve"> Sustainable services                                       </w:t>
            </w:r>
            <w:sdt>
              <w:sdtPr>
                <w:rPr>
                  <w:rFonts w:ascii="Calibri" w:hAnsi="Calibri" w:cs="Calibri"/>
                  <w:sz w:val="22"/>
                  <w:szCs w:val="22"/>
                </w:rPr>
                <w:id w:val="-225378782"/>
                <w14:checkbox>
                  <w14:checked w14:val="1"/>
                  <w14:checkedState w14:val="2612" w14:font="MS Gothic"/>
                  <w14:uncheckedState w14:val="2610" w14:font="MS Gothic"/>
                </w14:checkbox>
              </w:sdtPr>
              <w:sdtEndPr/>
              <w:sdtContent>
                <w:r w:rsidR="00763258">
                  <w:rPr>
                    <w:rFonts w:ascii="MS Gothic" w:eastAsia="MS Gothic" w:hAnsi="MS Gothic" w:cs="Calibri" w:hint="eastAsia"/>
                    <w:sz w:val="22"/>
                    <w:szCs w:val="22"/>
                  </w:rPr>
                  <w:t>☒</w:t>
                </w:r>
              </w:sdtContent>
            </w:sdt>
            <w:r w:rsidR="006330C7">
              <w:rPr>
                <w:rFonts w:ascii="Calibri" w:hAnsi="Calibri" w:cs="Calibri"/>
                <w:sz w:val="22"/>
                <w:szCs w:val="22"/>
              </w:rPr>
              <w:t xml:space="preserve"> Empowering people</w:t>
            </w:r>
          </w:p>
          <w:p w:rsidR="006330C7" w:rsidRDefault="00BB6920" w:rsidP="00D42959">
            <w:pPr>
              <w:tabs>
                <w:tab w:val="left" w:pos="1656"/>
                <w:tab w:val="left" w:pos="5364"/>
              </w:tabs>
              <w:autoSpaceDE w:val="0"/>
              <w:autoSpaceDN w:val="0"/>
              <w:rPr>
                <w:rFonts w:ascii="Calibri" w:hAnsi="Calibri" w:cs="Calibri"/>
                <w:sz w:val="22"/>
                <w:szCs w:val="22"/>
              </w:rPr>
            </w:pPr>
            <w:sdt>
              <w:sdtPr>
                <w:rPr>
                  <w:rFonts w:ascii="Calibri" w:hAnsi="Calibri" w:cs="Calibri"/>
                  <w:sz w:val="22"/>
                  <w:szCs w:val="22"/>
                </w:rPr>
                <w:id w:val="666679595"/>
                <w14:checkbox>
                  <w14:checked w14:val="1"/>
                  <w14:checkedState w14:val="2612" w14:font="MS Gothic"/>
                  <w14:uncheckedState w14:val="2610" w14:font="MS Gothic"/>
                </w14:checkbox>
              </w:sdtPr>
              <w:sdtEndPr/>
              <w:sdtContent>
                <w:r w:rsidR="00763258">
                  <w:rPr>
                    <w:rFonts w:ascii="MS Gothic" w:eastAsia="MS Gothic" w:hAnsi="MS Gothic" w:cs="Calibri" w:hint="eastAsia"/>
                    <w:sz w:val="22"/>
                    <w:szCs w:val="22"/>
                  </w:rPr>
                  <w:t>☒</w:t>
                </w:r>
              </w:sdtContent>
            </w:sdt>
            <w:r w:rsidR="006330C7">
              <w:rPr>
                <w:rFonts w:ascii="Calibri" w:hAnsi="Calibri" w:cs="Calibri"/>
                <w:sz w:val="22"/>
                <w:szCs w:val="22"/>
              </w:rPr>
              <w:t xml:space="preserve"> Supporting communities</w:t>
            </w:r>
            <w:r w:rsidR="00144ED4">
              <w:rPr>
                <w:rFonts w:ascii="Calibri" w:hAnsi="Calibri" w:cs="Calibri"/>
                <w:sz w:val="22"/>
                <w:szCs w:val="22"/>
              </w:rPr>
              <w:t xml:space="preserve">                               </w:t>
            </w:r>
            <w:sdt>
              <w:sdtPr>
                <w:rPr>
                  <w:rFonts w:ascii="Calibri" w:hAnsi="Calibri" w:cs="Calibri"/>
                  <w:sz w:val="22"/>
                  <w:szCs w:val="22"/>
                </w:rPr>
                <w:id w:val="-690685341"/>
                <w14:checkbox>
                  <w14:checked w14:val="1"/>
                  <w14:checkedState w14:val="2612" w14:font="MS Gothic"/>
                  <w14:uncheckedState w14:val="2610" w14:font="MS Gothic"/>
                </w14:checkbox>
              </w:sdtPr>
              <w:sdtEndPr/>
              <w:sdtContent>
                <w:r w:rsidR="00763258">
                  <w:rPr>
                    <w:rFonts w:ascii="MS Gothic" w:eastAsia="MS Gothic" w:hAnsi="MS Gothic" w:cs="Calibri" w:hint="eastAsia"/>
                    <w:sz w:val="22"/>
                    <w:szCs w:val="22"/>
                  </w:rPr>
                  <w:t>☒</w:t>
                </w:r>
              </w:sdtContent>
            </w:sdt>
            <w:r w:rsidR="00144ED4">
              <w:rPr>
                <w:rFonts w:ascii="Calibri" w:hAnsi="Calibri" w:cs="Calibri"/>
                <w:sz w:val="22"/>
                <w:szCs w:val="22"/>
              </w:rPr>
              <w:t xml:space="preserve"> Delivering a fit for purpose organisation</w:t>
            </w:r>
          </w:p>
          <w:p w:rsidR="00220DF9" w:rsidRPr="006330C7" w:rsidRDefault="00220DF9" w:rsidP="00D42959">
            <w:pPr>
              <w:tabs>
                <w:tab w:val="left" w:pos="1656"/>
                <w:tab w:val="left" w:pos="5364"/>
              </w:tabs>
              <w:autoSpaceDE w:val="0"/>
              <w:autoSpaceDN w:val="0"/>
              <w:rPr>
                <w:rFonts w:ascii="Calibri" w:hAnsi="Calibri" w:cs="Calibri"/>
                <w:sz w:val="22"/>
                <w:szCs w:val="22"/>
              </w:rPr>
            </w:pPr>
          </w:p>
        </w:tc>
      </w:tr>
      <w:tr w:rsidR="00473CC5" w:rsidRPr="000D1B0D" w:rsidTr="00144ED4">
        <w:tc>
          <w:tcPr>
            <w:tcW w:w="1183" w:type="pct"/>
            <w:shd w:val="clear" w:color="auto" w:fill="auto"/>
          </w:tcPr>
          <w:p w:rsidR="00473CC5" w:rsidRPr="000D1B0D" w:rsidRDefault="00473CC5" w:rsidP="000D1B0D">
            <w:pPr>
              <w:pStyle w:val="Default"/>
              <w:jc w:val="both"/>
              <w:rPr>
                <w:rFonts w:ascii="Calibri" w:hAnsi="Calibri" w:cs="Calibri"/>
                <w:b/>
                <w:sz w:val="20"/>
                <w:szCs w:val="20"/>
              </w:rPr>
            </w:pPr>
            <w:r w:rsidRPr="000D1B0D">
              <w:rPr>
                <w:rFonts w:ascii="Calibri" w:hAnsi="Calibri" w:cs="Calibri"/>
                <w:b/>
                <w:sz w:val="20"/>
                <w:szCs w:val="20"/>
              </w:rPr>
              <w:t>NHS Constitution:</w:t>
            </w:r>
          </w:p>
          <w:p w:rsidR="00473CC5" w:rsidRPr="0009052F" w:rsidRDefault="00473CC5" w:rsidP="0009052F">
            <w:pPr>
              <w:pStyle w:val="Default"/>
              <w:rPr>
                <w:rFonts w:ascii="Calibri" w:hAnsi="Calibri" w:cs="Calibri"/>
                <w:i/>
                <w:sz w:val="20"/>
                <w:szCs w:val="20"/>
              </w:rPr>
            </w:pPr>
          </w:p>
        </w:tc>
        <w:tc>
          <w:tcPr>
            <w:tcW w:w="3817" w:type="pct"/>
            <w:gridSpan w:val="2"/>
            <w:shd w:val="clear" w:color="auto" w:fill="auto"/>
          </w:tcPr>
          <w:p w:rsidR="00144ED4" w:rsidRDefault="00BB6920" w:rsidP="000D1B0D">
            <w:pPr>
              <w:pStyle w:val="Default"/>
              <w:jc w:val="both"/>
              <w:rPr>
                <w:rFonts w:ascii="Calibri" w:hAnsi="Calibri" w:cs="Calibri"/>
                <w:sz w:val="20"/>
                <w:szCs w:val="20"/>
              </w:rPr>
            </w:pPr>
            <w:hyperlink r:id="rId9" w:history="1">
              <w:r w:rsidR="00160986" w:rsidRPr="009D45D5">
                <w:rPr>
                  <w:rStyle w:val="Hyperlink"/>
                  <w:rFonts w:ascii="Calibri" w:hAnsi="Calibri" w:cs="Calibri"/>
                  <w:sz w:val="20"/>
                  <w:szCs w:val="20"/>
                </w:rPr>
                <w:t>https://www.gov.uk/government/publications/the-nhs-constitution-for-england</w:t>
              </w:r>
            </w:hyperlink>
          </w:p>
          <w:p w:rsidR="00034CF6" w:rsidRDefault="00034CF6" w:rsidP="000D1B0D">
            <w:pPr>
              <w:pStyle w:val="Default"/>
              <w:jc w:val="both"/>
              <w:rPr>
                <w:rFonts w:ascii="Calibri" w:hAnsi="Calibri" w:cs="Calibri"/>
                <w:sz w:val="20"/>
                <w:szCs w:val="20"/>
              </w:rPr>
            </w:pPr>
          </w:p>
          <w:p w:rsidR="00006E07" w:rsidRPr="000D1B0D" w:rsidRDefault="00763258" w:rsidP="0009052F">
            <w:pPr>
              <w:pStyle w:val="Default"/>
              <w:jc w:val="both"/>
              <w:rPr>
                <w:rFonts w:ascii="Calibri" w:hAnsi="Calibri" w:cs="Calibri"/>
                <w:sz w:val="20"/>
                <w:szCs w:val="20"/>
              </w:rPr>
            </w:pPr>
            <w:r>
              <w:rPr>
                <w:rFonts w:ascii="Calibri" w:hAnsi="Calibri" w:cs="Calibri"/>
                <w:sz w:val="20"/>
                <w:szCs w:val="20"/>
              </w:rPr>
              <w:t xml:space="preserve">The Corporate Business Plan takes account of constitutional standards and requirements </w:t>
            </w:r>
            <w:r w:rsidR="00290ACA">
              <w:rPr>
                <w:rFonts w:ascii="Calibri" w:hAnsi="Calibri" w:cs="Calibri"/>
                <w:sz w:val="20"/>
                <w:szCs w:val="20"/>
              </w:rPr>
              <w:t>and these are embedded within the relevant items in the plan.</w:t>
            </w:r>
          </w:p>
        </w:tc>
      </w:tr>
      <w:tr w:rsidR="00E402F3" w:rsidRPr="000D1B0D" w:rsidTr="00144ED4">
        <w:tc>
          <w:tcPr>
            <w:tcW w:w="1183" w:type="pct"/>
            <w:shd w:val="clear" w:color="auto" w:fill="auto"/>
          </w:tcPr>
          <w:p w:rsidR="00E402F3" w:rsidRPr="000D1B0D" w:rsidRDefault="00E402F3" w:rsidP="00E402F3">
            <w:pPr>
              <w:pStyle w:val="Default"/>
              <w:rPr>
                <w:rFonts w:ascii="Calibri" w:hAnsi="Calibri" w:cs="Calibri"/>
                <w:b/>
                <w:sz w:val="20"/>
                <w:szCs w:val="20"/>
              </w:rPr>
            </w:pPr>
            <w:r w:rsidRPr="000D1B0D">
              <w:rPr>
                <w:rFonts w:ascii="Calibri" w:hAnsi="Calibri" w:cs="Calibri"/>
                <w:b/>
                <w:sz w:val="20"/>
                <w:szCs w:val="20"/>
              </w:rPr>
              <w:t>Appendices / attachments</w:t>
            </w:r>
          </w:p>
          <w:p w:rsidR="00E402F3" w:rsidRPr="000D1B0D" w:rsidRDefault="00E402F3" w:rsidP="00E402F3">
            <w:pPr>
              <w:pStyle w:val="Default"/>
              <w:rPr>
                <w:rFonts w:ascii="Calibri" w:hAnsi="Calibri" w:cs="Calibri"/>
                <w:b/>
                <w:sz w:val="20"/>
                <w:szCs w:val="20"/>
              </w:rPr>
            </w:pPr>
          </w:p>
        </w:tc>
        <w:tc>
          <w:tcPr>
            <w:tcW w:w="3817" w:type="pct"/>
            <w:gridSpan w:val="2"/>
            <w:shd w:val="clear" w:color="auto" w:fill="auto"/>
          </w:tcPr>
          <w:p w:rsidR="00B20183" w:rsidRDefault="00B20183" w:rsidP="00B20183">
            <w:pPr>
              <w:pStyle w:val="Default"/>
              <w:jc w:val="both"/>
              <w:rPr>
                <w:rFonts w:ascii="Calibri" w:hAnsi="Calibri" w:cs="Calibri"/>
                <w:sz w:val="20"/>
                <w:szCs w:val="20"/>
              </w:rPr>
            </w:pPr>
            <w:r>
              <w:rPr>
                <w:rFonts w:ascii="Calibri" w:hAnsi="Calibri" w:cs="Calibri"/>
                <w:sz w:val="20"/>
                <w:szCs w:val="20"/>
              </w:rPr>
              <w:object w:dxaOrig="1516"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8pt;height:48pt" o:ole="">
                  <v:imagedata r:id="rId10" o:title=""/>
                </v:shape>
                <o:OLEObject Type="Embed" ProgID="PowerPoint.Show.12" ShapeID="_x0000_i1025" DrawAspect="Icon" ObjectID="_1620738143" r:id="rId11"/>
              </w:object>
            </w:r>
          </w:p>
          <w:p w:rsidR="00B20183" w:rsidRDefault="00B20183" w:rsidP="00B20183">
            <w:pPr>
              <w:pStyle w:val="Default"/>
              <w:jc w:val="both"/>
              <w:rPr>
                <w:rFonts w:ascii="Calibri" w:hAnsi="Calibri" w:cs="Calibri"/>
                <w:sz w:val="20"/>
                <w:szCs w:val="20"/>
              </w:rPr>
            </w:pPr>
          </w:p>
          <w:p w:rsidR="00B20183" w:rsidRDefault="00B20183" w:rsidP="00B20183">
            <w:pPr>
              <w:pStyle w:val="Default"/>
              <w:jc w:val="both"/>
              <w:rPr>
                <w:rFonts w:ascii="Calibri" w:hAnsi="Calibri" w:cs="Calibri"/>
                <w:sz w:val="20"/>
                <w:szCs w:val="20"/>
              </w:rPr>
            </w:pPr>
            <w:r>
              <w:rPr>
                <w:rFonts w:ascii="Calibri" w:hAnsi="Calibri" w:cs="Calibri"/>
                <w:sz w:val="20"/>
                <w:szCs w:val="20"/>
              </w:rPr>
              <w:object w:dxaOrig="1516" w:dyaOrig="991">
                <v:shape id="_x0000_i1026" type="#_x0000_t75" style="width:78pt;height:48pt" o:ole="">
                  <v:imagedata r:id="rId12" o:title=""/>
                </v:shape>
                <o:OLEObject Type="Embed" ProgID="AcroExch.Document.DC" ShapeID="_x0000_i1026" DrawAspect="Icon" ObjectID="_1620738144" r:id="rId13"/>
              </w:object>
            </w:r>
          </w:p>
          <w:p w:rsidR="00B20183" w:rsidRDefault="00B20183" w:rsidP="00B20183">
            <w:pPr>
              <w:pStyle w:val="Default"/>
              <w:jc w:val="both"/>
              <w:rPr>
                <w:rFonts w:ascii="Calibri" w:hAnsi="Calibri" w:cs="Calibri"/>
                <w:sz w:val="20"/>
                <w:szCs w:val="20"/>
              </w:rPr>
            </w:pPr>
          </w:p>
          <w:p w:rsidR="00B20183" w:rsidRPr="000D1B0D" w:rsidRDefault="00B20183" w:rsidP="00B20183">
            <w:pPr>
              <w:pStyle w:val="Default"/>
              <w:jc w:val="both"/>
              <w:rPr>
                <w:rFonts w:ascii="Calibri" w:hAnsi="Calibri" w:cs="Calibri"/>
                <w:sz w:val="20"/>
                <w:szCs w:val="20"/>
              </w:rPr>
            </w:pPr>
          </w:p>
        </w:tc>
      </w:tr>
    </w:tbl>
    <w:p w:rsidR="009D4EDC" w:rsidRDefault="009D4EDC" w:rsidP="00D3211A">
      <w:pPr>
        <w:pStyle w:val="Default"/>
        <w:jc w:val="both"/>
        <w:rPr>
          <w:rFonts w:ascii="Calibri" w:hAnsi="Calibri" w:cs="Calibri"/>
          <w:sz w:val="20"/>
          <w:szCs w:val="20"/>
        </w:rPr>
      </w:pPr>
    </w:p>
    <w:p w:rsidR="00EF0338" w:rsidRDefault="00EF0338">
      <w:pPr>
        <w:rPr>
          <w:rFonts w:ascii="Calibri" w:eastAsia="MS Mincho" w:hAnsi="Calibri" w:cs="Calibri"/>
          <w:color w:val="000000"/>
          <w:sz w:val="20"/>
          <w:lang w:eastAsia="en-GB"/>
        </w:rPr>
      </w:pPr>
    </w:p>
    <w:p w:rsidR="00893409" w:rsidRPr="004005A5" w:rsidRDefault="00B20183" w:rsidP="00D3211A">
      <w:pPr>
        <w:pStyle w:val="Default"/>
        <w:jc w:val="both"/>
        <w:rPr>
          <w:rFonts w:ascii="Calibri" w:hAnsi="Calibri" w:cs="Calibri"/>
          <w:b/>
        </w:rPr>
      </w:pPr>
      <w:r>
        <w:rPr>
          <w:rFonts w:ascii="Calibri" w:hAnsi="Calibri" w:cs="Calibri"/>
          <w:b/>
        </w:rPr>
        <w:t>NHS Long Term Plan</w:t>
      </w:r>
    </w:p>
    <w:p w:rsidR="00EF0338" w:rsidRDefault="00EF0338" w:rsidP="00D3211A">
      <w:pPr>
        <w:pStyle w:val="Default"/>
        <w:jc w:val="both"/>
        <w:rPr>
          <w:rFonts w:ascii="Calibri" w:hAnsi="Calibri" w:cs="Calibri"/>
        </w:rPr>
      </w:pPr>
    </w:p>
    <w:p w:rsidR="00B20183" w:rsidRPr="00B20183" w:rsidRDefault="00B20183" w:rsidP="00B20183">
      <w:pPr>
        <w:pStyle w:val="Default"/>
        <w:jc w:val="both"/>
        <w:rPr>
          <w:rFonts w:ascii="Calibri" w:hAnsi="Calibri" w:cs="Calibri"/>
          <w:bCs/>
        </w:rPr>
      </w:pPr>
      <w:r w:rsidRPr="00B20183">
        <w:rPr>
          <w:rFonts w:ascii="Calibri" w:hAnsi="Calibri" w:cs="Calibri"/>
          <w:bCs/>
        </w:rPr>
        <w:t>The NHS Long Term Plan was published on Monday January 7</w:t>
      </w:r>
      <w:r w:rsidRPr="00B20183">
        <w:rPr>
          <w:rFonts w:ascii="Calibri" w:hAnsi="Calibri" w:cs="Calibri"/>
          <w:bCs/>
          <w:vertAlign w:val="superscript"/>
        </w:rPr>
        <w:t>th</w:t>
      </w:r>
      <w:r w:rsidRPr="00B20183">
        <w:rPr>
          <w:rFonts w:ascii="Calibri" w:hAnsi="Calibri" w:cs="Calibri"/>
          <w:bCs/>
        </w:rPr>
        <w:t xml:space="preserve"> 2019  and sets out the vision for the NHS for the next ten years. It follows on from the previous Five Year Forward View for the NHS and builds on progress made in those five years.</w:t>
      </w:r>
    </w:p>
    <w:p w:rsidR="00B20183" w:rsidRDefault="00B20183" w:rsidP="00B20183">
      <w:pPr>
        <w:pStyle w:val="Default"/>
        <w:jc w:val="both"/>
        <w:rPr>
          <w:rFonts w:ascii="Calibri" w:hAnsi="Calibri" w:cs="Calibri"/>
          <w:bCs/>
        </w:rPr>
      </w:pPr>
    </w:p>
    <w:p w:rsidR="00521DB8" w:rsidRDefault="00521DB8" w:rsidP="00B20183">
      <w:pPr>
        <w:pStyle w:val="Default"/>
        <w:jc w:val="both"/>
        <w:rPr>
          <w:rFonts w:ascii="Calibri" w:hAnsi="Calibri" w:cs="Calibri"/>
          <w:bCs/>
        </w:rPr>
      </w:pPr>
      <w:r>
        <w:rPr>
          <w:rFonts w:ascii="Calibri" w:hAnsi="Calibri" w:cs="Calibri"/>
          <w:bCs/>
        </w:rPr>
        <w:t>The CCG has the right processes and plans in place to respond effectively to the ambitions set out in the Long Term Plan at each stage, collaborating with local and regional stakeholders to deliver against the timelines articulated.</w:t>
      </w:r>
    </w:p>
    <w:p w:rsidR="00521DB8" w:rsidRDefault="00521DB8" w:rsidP="00B20183">
      <w:pPr>
        <w:pStyle w:val="Default"/>
        <w:jc w:val="both"/>
        <w:rPr>
          <w:rFonts w:ascii="Calibri" w:hAnsi="Calibri" w:cs="Calibri"/>
          <w:bCs/>
        </w:rPr>
      </w:pPr>
    </w:p>
    <w:p w:rsidR="00DD7823" w:rsidRDefault="00EC19F1" w:rsidP="00521DB8">
      <w:pPr>
        <w:pStyle w:val="Default"/>
        <w:jc w:val="both"/>
        <w:rPr>
          <w:rFonts w:ascii="Calibri" w:hAnsi="Calibri" w:cs="Calibri"/>
          <w:bCs/>
        </w:rPr>
      </w:pPr>
      <w:r w:rsidRPr="00521DB8">
        <w:rPr>
          <w:rFonts w:ascii="Calibri" w:hAnsi="Calibri" w:cs="Calibri"/>
          <w:bCs/>
        </w:rPr>
        <w:t>2019/20 is planned to be a preparatory year to allow organisations in the NHS to gear up for and think about the phasing of delivery for initiatives related to the Long Term Plan</w:t>
      </w:r>
      <w:r w:rsidR="00521DB8">
        <w:rPr>
          <w:rFonts w:ascii="Calibri" w:hAnsi="Calibri" w:cs="Calibri"/>
          <w:bCs/>
        </w:rPr>
        <w:t xml:space="preserve">. </w:t>
      </w:r>
    </w:p>
    <w:p w:rsidR="00521DB8" w:rsidRDefault="00521DB8" w:rsidP="00B20183">
      <w:pPr>
        <w:pStyle w:val="Default"/>
        <w:jc w:val="both"/>
        <w:rPr>
          <w:rFonts w:ascii="Calibri" w:hAnsi="Calibri" w:cs="Calibri"/>
          <w:bCs/>
        </w:rPr>
      </w:pPr>
      <w:r>
        <w:rPr>
          <w:rFonts w:ascii="Calibri" w:hAnsi="Calibri" w:cs="Calibri"/>
          <w:bCs/>
        </w:rPr>
        <w:t>The CCG is contributing to the work across the Humber Coast and Vale Partnership to co-produce the sub-regional five year strategy which will take us to the half way point in relation to the Long Term Plan.</w:t>
      </w:r>
    </w:p>
    <w:p w:rsidR="00521DB8" w:rsidRPr="00B20183" w:rsidRDefault="00521DB8"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The plan sets out the NHS national ambitions to improve care for patients</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Making sure everyone gets the best start in life</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reducing stillbirths and mother and child deaths during birth by 50%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ensuring most women can benefit from continuity of carer through and beyond their pregnancy, targeted towards those who will benefit most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providing extra support for expectant mothers at risk of premature birth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expanding support for perinatal mental health conditions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taking further action on childhood obesity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increasing funding for children and young people’s mental health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bringing down waiting times for autism assessments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providing the right care for children with a learning disability </w:t>
      </w:r>
    </w:p>
    <w:p w:rsidR="00B20183" w:rsidRPr="00B20183" w:rsidRDefault="00B20183" w:rsidP="00B20183">
      <w:pPr>
        <w:pStyle w:val="Default"/>
        <w:numPr>
          <w:ilvl w:val="0"/>
          <w:numId w:val="7"/>
        </w:numPr>
        <w:jc w:val="both"/>
        <w:rPr>
          <w:rFonts w:ascii="Calibri" w:hAnsi="Calibri" w:cs="Calibri"/>
          <w:bCs/>
        </w:rPr>
      </w:pPr>
      <w:r w:rsidRPr="00B20183">
        <w:rPr>
          <w:rFonts w:ascii="Calibri" w:hAnsi="Calibri" w:cs="Calibri"/>
          <w:bCs/>
        </w:rPr>
        <w:t xml:space="preserve">delivering the best treatments available for children with cancer, including CAR-T and proton beam therapy.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Delivering World Class care for major health problems</w:t>
      </w:r>
    </w:p>
    <w:p w:rsidR="00B20183" w:rsidRPr="00B20183" w:rsidRDefault="00B20183" w:rsidP="00B20183">
      <w:pPr>
        <w:pStyle w:val="Default"/>
        <w:jc w:val="both"/>
        <w:rPr>
          <w:rFonts w:ascii="Calibri" w:hAnsi="Calibri" w:cs="Calibri"/>
          <w:bCs/>
        </w:rPr>
      </w:pPr>
      <w:r w:rsidRPr="00B20183">
        <w:rPr>
          <w:rFonts w:ascii="Calibri" w:hAnsi="Calibri" w:cs="Calibri"/>
          <w:bCs/>
        </w:rPr>
        <w:t xml:space="preserve">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preventing 150,000 heart attacks, strokes and dementia cases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providing education and exercise programmes to tens of thousands more patients with heart problems, preventing up to 14,000 premature deaths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saving 55,000 more lives a year by diagnosing more cancers early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investing in spotting and treating lung conditions early to prevent 80,000 stays in hospital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spending at least £2.3bn more a year on mental health care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lastRenderedPageBreak/>
        <w:t xml:space="preserve">helping 380,000 more people get therapy for depression and anxiety by 2023/24 </w:t>
      </w:r>
    </w:p>
    <w:p w:rsidR="00B20183" w:rsidRPr="00B20183" w:rsidRDefault="00B20183" w:rsidP="00B20183">
      <w:pPr>
        <w:pStyle w:val="Default"/>
        <w:numPr>
          <w:ilvl w:val="0"/>
          <w:numId w:val="8"/>
        </w:numPr>
        <w:jc w:val="both"/>
        <w:rPr>
          <w:rFonts w:ascii="Calibri" w:hAnsi="Calibri" w:cs="Calibri"/>
          <w:bCs/>
        </w:rPr>
      </w:pPr>
      <w:r w:rsidRPr="00B20183">
        <w:rPr>
          <w:rFonts w:ascii="Calibri" w:hAnsi="Calibri" w:cs="Calibri"/>
          <w:bCs/>
        </w:rPr>
        <w:t xml:space="preserve">delivering community-based physical and mental care for 370,000 people with severe mental illness a year by 2023/24. </w:t>
      </w:r>
    </w:p>
    <w:p w:rsidR="00B20183" w:rsidRPr="00B20183" w:rsidRDefault="00B20183" w:rsidP="00B20183">
      <w:pPr>
        <w:pStyle w:val="Default"/>
        <w:jc w:val="both"/>
        <w:rPr>
          <w:rFonts w:ascii="Calibri" w:hAnsi="Calibri" w:cs="Calibri"/>
          <w:b/>
          <w:bCs/>
        </w:rPr>
      </w:pPr>
    </w:p>
    <w:p w:rsidR="00B20183" w:rsidRPr="00B20183" w:rsidRDefault="00B20183" w:rsidP="00B20183">
      <w:pPr>
        <w:pStyle w:val="Default"/>
        <w:jc w:val="both"/>
        <w:rPr>
          <w:rFonts w:ascii="Calibri" w:hAnsi="Calibri" w:cs="Calibri"/>
          <w:b/>
          <w:bCs/>
        </w:rPr>
      </w:pPr>
      <w:r w:rsidRPr="00B20183">
        <w:rPr>
          <w:rFonts w:ascii="Calibri" w:hAnsi="Calibri" w:cs="Calibri"/>
          <w:b/>
          <w:bCs/>
        </w:rPr>
        <w:t>Supporting people to age well</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increasing funding for primary and community care by at least £4.5bn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bringing together different professionals to coordinate care better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helping more people to live independently at home for longer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developing more rapid community response teams to prevent unnecessary hospital spells, and speed up discharges home.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upgrading NHS staff support to people living in care homes.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improving the recognition of carers and support they receive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 xml:space="preserve">making further progress on care for people with dementia </w:t>
      </w:r>
    </w:p>
    <w:p w:rsidR="00B20183" w:rsidRPr="00B20183" w:rsidRDefault="00B20183" w:rsidP="00B20183">
      <w:pPr>
        <w:pStyle w:val="Default"/>
        <w:numPr>
          <w:ilvl w:val="0"/>
          <w:numId w:val="9"/>
        </w:numPr>
        <w:jc w:val="both"/>
        <w:rPr>
          <w:rFonts w:ascii="Calibri" w:hAnsi="Calibri" w:cs="Calibri"/>
          <w:bCs/>
        </w:rPr>
      </w:pPr>
      <w:r w:rsidRPr="00B20183">
        <w:rPr>
          <w:rFonts w:ascii="Calibri" w:hAnsi="Calibri" w:cs="Calibri"/>
          <w:bCs/>
        </w:rPr>
        <w:t>giving more people more say about the care they receive and where they receive it, particularly towards the end of their lives.</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There are also a number of themes which underpin what the Long Term Plan is looking to achieve</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 xml:space="preserve">Doing things differently: </w:t>
      </w:r>
      <w:r w:rsidRPr="00B20183">
        <w:rPr>
          <w:rFonts w:ascii="Calibri" w:hAnsi="Calibri" w:cs="Calibri"/>
          <w:bCs/>
        </w:rPr>
        <w:t xml:space="preserve">we will give people more control over their own health and the care they receive, encourage more collaboration between GPs, their teams and community services, as ‘primary care networks’, to increase the services they can provide jointly, and increase the focus on NHS organisations working with their local partners, as ‘Integrated Care Systems’, to plan and deliver services which meet the needs of their communities.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 xml:space="preserve">Preventing illness and tackling health inequalities: </w:t>
      </w:r>
      <w:r w:rsidRPr="00B20183">
        <w:rPr>
          <w:rFonts w:ascii="Calibri" w:hAnsi="Calibri" w:cs="Calibri"/>
          <w:bCs/>
        </w:rPr>
        <w:t xml:space="preserve">the NHS will increase its contribution to tackling some of the most significant causes of ill health, including new action to help people stop smoking, overcome drinking problems and avoid Type 2 diabetes, with a particular focus on the communities and groups of people most affected by these problems.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 xml:space="preserve">Backing our workforce: </w:t>
      </w:r>
      <w:r w:rsidRPr="00B20183">
        <w:rPr>
          <w:rFonts w:ascii="Calibri" w:hAnsi="Calibri" w:cs="Calibri"/>
          <w:bCs/>
        </w:rPr>
        <w:t xml:space="preserve">we will continue to increase the NHS workforce, training and recruiting more professionals – including thousands more clinical placements for undergraduate nurses, hundreds more medical school places, and more routes into the NHS such as apprenticeships. We will also make the NHS a better place to work, so more staff stay in the NHS and feel able to make better use of their skills and experience for patients.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 xml:space="preserve">Making better use of data and digital technology: </w:t>
      </w:r>
      <w:r w:rsidRPr="00B20183">
        <w:rPr>
          <w:rFonts w:ascii="Calibri" w:hAnsi="Calibri" w:cs="Calibri"/>
          <w:bCs/>
        </w:rPr>
        <w:t xml:space="preserve">we will provide more convenient access to services and health information for patients, with the new NHS App as a digital ‘front door’, better access to digital tools and patient records for staff, and improvements to the planning and delivery of services based on the analysis of patient and population data.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
          <w:bCs/>
        </w:rPr>
        <w:t xml:space="preserve">Getting the most out of taxpayers’ investment in the NHS: </w:t>
      </w:r>
      <w:r w:rsidRPr="00B20183">
        <w:rPr>
          <w:rFonts w:ascii="Calibri" w:hAnsi="Calibri" w:cs="Calibri"/>
          <w:bCs/>
        </w:rPr>
        <w:t xml:space="preserve">we will continue working with doctors and other health professionals to identify ways to reduce duplication in how clinical services are delivered, make better use of the NHS’ combined buying power to get commonly-used products for cheaper, and reduce spend on administration. </w:t>
      </w:r>
      <w:r w:rsidRPr="00B20183">
        <w:rPr>
          <w:rFonts w:ascii="Calibri" w:hAnsi="Calibri" w:cs="Calibri"/>
          <w:b/>
          <w:bCs/>
        </w:rPr>
        <w:t xml:space="preserve"> </w:t>
      </w:r>
    </w:p>
    <w:p w:rsidR="00B20183" w:rsidRPr="00B20183" w:rsidRDefault="00B20183" w:rsidP="00B20183">
      <w:pPr>
        <w:pStyle w:val="Default"/>
        <w:jc w:val="both"/>
        <w:rPr>
          <w:rFonts w:ascii="Calibri" w:hAnsi="Calibri" w:cs="Calibri"/>
          <w:bCs/>
        </w:rPr>
      </w:pPr>
    </w:p>
    <w:p w:rsidR="00B20183" w:rsidRDefault="00B20183" w:rsidP="00B20183">
      <w:pPr>
        <w:pStyle w:val="Default"/>
        <w:jc w:val="both"/>
        <w:rPr>
          <w:rFonts w:ascii="Calibri" w:hAnsi="Calibri" w:cs="Calibri"/>
          <w:bCs/>
        </w:rPr>
      </w:pPr>
      <w:r w:rsidRPr="00B20183">
        <w:rPr>
          <w:rFonts w:ascii="Calibri" w:hAnsi="Calibri" w:cs="Calibri"/>
          <w:bCs/>
        </w:rPr>
        <w:lastRenderedPageBreak/>
        <w:t xml:space="preserve">Currently the CCG </w:t>
      </w:r>
      <w:r w:rsidR="0071178C">
        <w:rPr>
          <w:rFonts w:ascii="Calibri" w:hAnsi="Calibri" w:cs="Calibri"/>
          <w:bCs/>
        </w:rPr>
        <w:t xml:space="preserve">has reviewed </w:t>
      </w:r>
      <w:r w:rsidRPr="00B20183">
        <w:rPr>
          <w:rFonts w:ascii="Calibri" w:hAnsi="Calibri" w:cs="Calibri"/>
          <w:bCs/>
        </w:rPr>
        <w:t xml:space="preserve"> its position against all of the ambitions set out in the Long Term Plan and </w:t>
      </w:r>
      <w:r w:rsidR="0071178C">
        <w:rPr>
          <w:rFonts w:ascii="Calibri" w:hAnsi="Calibri" w:cs="Calibri"/>
          <w:bCs/>
        </w:rPr>
        <w:t>reflected this in its Corporate Business Plan for 2019/20.</w:t>
      </w:r>
    </w:p>
    <w:p w:rsidR="0071178C" w:rsidRDefault="0071178C" w:rsidP="00B20183">
      <w:pPr>
        <w:pStyle w:val="Default"/>
        <w:jc w:val="both"/>
        <w:rPr>
          <w:rFonts w:ascii="Calibri" w:hAnsi="Calibri" w:cs="Calibri"/>
          <w:bCs/>
        </w:rPr>
      </w:pPr>
    </w:p>
    <w:p w:rsidR="0071178C" w:rsidRDefault="0071178C" w:rsidP="00B20183">
      <w:pPr>
        <w:pStyle w:val="Default"/>
        <w:jc w:val="both"/>
        <w:rPr>
          <w:rFonts w:ascii="Calibri" w:hAnsi="Calibri" w:cs="Calibri"/>
          <w:bCs/>
        </w:rPr>
      </w:pPr>
      <w:r>
        <w:rPr>
          <w:rFonts w:ascii="Calibri" w:hAnsi="Calibri" w:cs="Calibri"/>
          <w:bCs/>
        </w:rPr>
        <w:t>Areas for emphasis that the CCG will be picking up in the short term include:</w:t>
      </w:r>
    </w:p>
    <w:p w:rsidR="0071178C" w:rsidRDefault="0071178C" w:rsidP="00B20183">
      <w:pPr>
        <w:pStyle w:val="Default"/>
        <w:jc w:val="both"/>
        <w:rPr>
          <w:rFonts w:ascii="Calibri" w:hAnsi="Calibri" w:cs="Calibri"/>
          <w:bCs/>
        </w:rPr>
      </w:pPr>
    </w:p>
    <w:p w:rsidR="0071178C" w:rsidRDefault="0071178C" w:rsidP="00521DB8">
      <w:pPr>
        <w:pStyle w:val="Default"/>
        <w:numPr>
          <w:ilvl w:val="0"/>
          <w:numId w:val="10"/>
        </w:numPr>
        <w:jc w:val="both"/>
        <w:rPr>
          <w:rFonts w:ascii="Calibri" w:hAnsi="Calibri" w:cs="Calibri"/>
          <w:bCs/>
        </w:rPr>
      </w:pPr>
      <w:r>
        <w:rPr>
          <w:rFonts w:ascii="Calibri" w:hAnsi="Calibri" w:cs="Calibri"/>
          <w:bCs/>
        </w:rPr>
        <w:t>Development of the Primary Care Networks</w:t>
      </w:r>
    </w:p>
    <w:p w:rsidR="0071178C" w:rsidRDefault="0071178C" w:rsidP="00521DB8">
      <w:pPr>
        <w:pStyle w:val="Default"/>
        <w:numPr>
          <w:ilvl w:val="0"/>
          <w:numId w:val="10"/>
        </w:numPr>
        <w:jc w:val="both"/>
        <w:rPr>
          <w:rFonts w:ascii="Calibri" w:hAnsi="Calibri" w:cs="Calibri"/>
          <w:bCs/>
        </w:rPr>
      </w:pPr>
      <w:r>
        <w:rPr>
          <w:rFonts w:ascii="Calibri" w:hAnsi="Calibri" w:cs="Calibri"/>
          <w:bCs/>
        </w:rPr>
        <w:t>Improving access to diagnostics</w:t>
      </w:r>
    </w:p>
    <w:p w:rsidR="0071178C" w:rsidRDefault="00521DB8" w:rsidP="00521DB8">
      <w:pPr>
        <w:pStyle w:val="Default"/>
        <w:numPr>
          <w:ilvl w:val="0"/>
          <w:numId w:val="10"/>
        </w:numPr>
        <w:jc w:val="both"/>
        <w:rPr>
          <w:rFonts w:ascii="Calibri" w:hAnsi="Calibri" w:cs="Calibri"/>
          <w:bCs/>
        </w:rPr>
      </w:pPr>
      <w:r>
        <w:rPr>
          <w:rFonts w:ascii="Calibri" w:hAnsi="Calibri" w:cs="Calibri"/>
          <w:bCs/>
        </w:rPr>
        <w:t>Actions arising from the Adult Social Care Review</w:t>
      </w:r>
    </w:p>
    <w:p w:rsidR="00521DB8" w:rsidRDefault="00521DB8" w:rsidP="00521DB8">
      <w:pPr>
        <w:pStyle w:val="Default"/>
        <w:numPr>
          <w:ilvl w:val="0"/>
          <w:numId w:val="10"/>
        </w:numPr>
        <w:jc w:val="both"/>
        <w:rPr>
          <w:rFonts w:ascii="Calibri" w:hAnsi="Calibri" w:cs="Calibri"/>
          <w:bCs/>
        </w:rPr>
      </w:pPr>
      <w:r>
        <w:rPr>
          <w:rFonts w:ascii="Calibri" w:hAnsi="Calibri" w:cs="Calibri"/>
          <w:bCs/>
        </w:rPr>
        <w:t>Urgent Treatment Centre implementation</w:t>
      </w:r>
    </w:p>
    <w:p w:rsidR="00B20183" w:rsidRDefault="00B20183" w:rsidP="00B20183">
      <w:pPr>
        <w:pStyle w:val="Default"/>
        <w:jc w:val="both"/>
        <w:rPr>
          <w:rFonts w:ascii="Calibri" w:hAnsi="Calibri" w:cs="Calibri"/>
          <w:bCs/>
        </w:rPr>
      </w:pPr>
      <w:r w:rsidRPr="00B20183">
        <w:rPr>
          <w:rFonts w:ascii="Calibri" w:hAnsi="Calibri" w:cs="Calibri"/>
          <w:bCs/>
        </w:rPr>
        <w:t xml:space="preserve">Much progress has already been made towards the </w:t>
      </w:r>
      <w:r w:rsidR="00521DB8">
        <w:rPr>
          <w:rFonts w:ascii="Calibri" w:hAnsi="Calibri" w:cs="Calibri"/>
          <w:bCs/>
        </w:rPr>
        <w:t xml:space="preserve">overall </w:t>
      </w:r>
      <w:r w:rsidRPr="00B20183">
        <w:rPr>
          <w:rFonts w:ascii="Calibri" w:hAnsi="Calibri" w:cs="Calibri"/>
          <w:bCs/>
        </w:rPr>
        <w:t>objectives</w:t>
      </w:r>
      <w:r w:rsidR="00521DB8">
        <w:rPr>
          <w:rFonts w:ascii="Calibri" w:hAnsi="Calibri" w:cs="Calibri"/>
          <w:bCs/>
        </w:rPr>
        <w:t xml:space="preserve"> in the Long Term Plan </w:t>
      </w:r>
      <w:r w:rsidRPr="00B20183">
        <w:rPr>
          <w:rFonts w:ascii="Calibri" w:hAnsi="Calibri" w:cs="Calibri"/>
          <w:bCs/>
        </w:rPr>
        <w:t xml:space="preserve"> as part of the work to deliver the Five Year Forward View and shift our emphasis in health and care towards self care and independent living. </w:t>
      </w:r>
    </w:p>
    <w:p w:rsidR="0071178C" w:rsidRPr="00B20183" w:rsidRDefault="0071178C" w:rsidP="00B20183">
      <w:pPr>
        <w:pStyle w:val="Default"/>
        <w:jc w:val="both"/>
        <w:rPr>
          <w:rFonts w:ascii="Calibri" w:hAnsi="Calibri" w:cs="Calibri"/>
          <w:bCs/>
        </w:rPr>
      </w:pPr>
    </w:p>
    <w:p w:rsidR="00B20183" w:rsidRPr="00B20183" w:rsidRDefault="0071178C" w:rsidP="00B20183">
      <w:pPr>
        <w:pStyle w:val="Default"/>
        <w:jc w:val="both"/>
        <w:rPr>
          <w:rFonts w:ascii="Calibri" w:hAnsi="Calibri" w:cs="Calibri"/>
          <w:bCs/>
        </w:rPr>
      </w:pPr>
      <w:r>
        <w:rPr>
          <w:rFonts w:ascii="Calibri" w:hAnsi="Calibri" w:cs="Calibri"/>
          <w:bCs/>
        </w:rPr>
        <w:t>The next step is to create</w:t>
      </w:r>
      <w:r w:rsidR="00B20183" w:rsidRPr="00B20183">
        <w:rPr>
          <w:rFonts w:ascii="Calibri" w:hAnsi="Calibri" w:cs="Calibri"/>
          <w:bCs/>
        </w:rPr>
        <w:t xml:space="preserve"> a renewed CCG strategy for 2019-2024 and align with work and service configuration across Humber Coast and Vale</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 xml:space="preserve">Alongside other CCGs in Humber Coast and Vale </w:t>
      </w:r>
      <w:r w:rsidR="0071178C">
        <w:rPr>
          <w:rFonts w:ascii="Calibri" w:hAnsi="Calibri" w:cs="Calibri"/>
          <w:bCs/>
        </w:rPr>
        <w:t>the CCG has put</w:t>
      </w:r>
      <w:r w:rsidRPr="00B20183">
        <w:rPr>
          <w:rFonts w:ascii="Calibri" w:hAnsi="Calibri" w:cs="Calibri"/>
          <w:bCs/>
        </w:rPr>
        <w:t xml:space="preserve"> together its operational plans for 19/20 which will be collated together and will form an overall plan and strategy for </w:t>
      </w:r>
      <w:r w:rsidR="0071178C">
        <w:rPr>
          <w:rFonts w:ascii="Calibri" w:hAnsi="Calibri" w:cs="Calibri"/>
          <w:bCs/>
        </w:rPr>
        <w:t xml:space="preserve">the </w:t>
      </w:r>
      <w:r w:rsidRPr="00B20183">
        <w:rPr>
          <w:rFonts w:ascii="Calibri" w:hAnsi="Calibri" w:cs="Calibri"/>
          <w:bCs/>
        </w:rPr>
        <w:t>Humber Coast and Vale</w:t>
      </w:r>
      <w:r w:rsidR="0071178C">
        <w:rPr>
          <w:rFonts w:ascii="Calibri" w:hAnsi="Calibri" w:cs="Calibri"/>
          <w:bCs/>
        </w:rPr>
        <w:t xml:space="preserve"> Partnership</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 xml:space="preserve">These strategies will set out how we intend to take the ambitions that the NHS Long Term Plan details, and work together to turn them into local action to improve services and the health and wellbeing of the communities we serve – building on the work we have already been doing. </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 xml:space="preserve">This work will be complete by </w:t>
      </w:r>
      <w:r w:rsidR="0071178C">
        <w:rPr>
          <w:rFonts w:ascii="Calibri" w:hAnsi="Calibri" w:cs="Calibri"/>
          <w:bCs/>
        </w:rPr>
        <w:t>September</w:t>
      </w:r>
      <w:r w:rsidRPr="00B20183">
        <w:rPr>
          <w:rFonts w:ascii="Calibri" w:hAnsi="Calibri" w:cs="Calibri"/>
          <w:bCs/>
        </w:rPr>
        <w:t xml:space="preserve"> 2019 and the five year strategic plan for Humber Coast and Vale will be brought back to </w:t>
      </w:r>
      <w:r w:rsidR="0071178C">
        <w:rPr>
          <w:rFonts w:ascii="Calibri" w:hAnsi="Calibri" w:cs="Calibri"/>
          <w:bCs/>
        </w:rPr>
        <w:t xml:space="preserve">for Governance review in October 2019 </w:t>
      </w:r>
      <w:r w:rsidRPr="00B20183">
        <w:rPr>
          <w:rFonts w:ascii="Calibri" w:hAnsi="Calibri" w:cs="Calibri"/>
          <w:bCs/>
        </w:rPr>
        <w:t>.</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Nationally, the NHS intends to talk to the public about the Long Term Plan and give people an opportunity to have their say on how it is delivered</w:t>
      </w:r>
    </w:p>
    <w:p w:rsidR="00B20183" w:rsidRPr="00B20183" w:rsidRDefault="00B20183" w:rsidP="00B20183">
      <w:pPr>
        <w:pStyle w:val="Default"/>
        <w:jc w:val="both"/>
        <w:rPr>
          <w:rFonts w:ascii="Calibri" w:hAnsi="Calibri" w:cs="Calibri"/>
          <w:bCs/>
        </w:rPr>
      </w:pPr>
    </w:p>
    <w:p w:rsidR="00B20183" w:rsidRPr="00B20183" w:rsidRDefault="00B20183" w:rsidP="00B20183">
      <w:pPr>
        <w:pStyle w:val="Default"/>
        <w:jc w:val="both"/>
        <w:rPr>
          <w:rFonts w:ascii="Calibri" w:hAnsi="Calibri" w:cs="Calibri"/>
          <w:bCs/>
        </w:rPr>
      </w:pPr>
      <w:r w:rsidRPr="00B20183">
        <w:rPr>
          <w:rFonts w:ascii="Calibri" w:hAnsi="Calibri" w:cs="Calibri"/>
          <w:bCs/>
        </w:rPr>
        <w:t>There will be work with local Healthwatch groups to support NHS teams in ensuring that the views of patients and the public are heard, and Age UK will be leading work with other charities to provide extra opportunities to hear from people with specific needs or concerns.</w:t>
      </w:r>
    </w:p>
    <w:p w:rsidR="00B20183" w:rsidRPr="00B20183" w:rsidRDefault="00B20183" w:rsidP="00B20183">
      <w:pPr>
        <w:pStyle w:val="Default"/>
        <w:jc w:val="both"/>
        <w:rPr>
          <w:rFonts w:ascii="Calibri" w:hAnsi="Calibri" w:cs="Calibri"/>
          <w:bCs/>
        </w:rPr>
      </w:pPr>
    </w:p>
    <w:p w:rsidR="00B20183" w:rsidRDefault="00B20183" w:rsidP="00B20183">
      <w:pPr>
        <w:pStyle w:val="Default"/>
        <w:jc w:val="both"/>
        <w:rPr>
          <w:rFonts w:ascii="Calibri" w:hAnsi="Calibri" w:cs="Calibri"/>
          <w:bCs/>
        </w:rPr>
      </w:pPr>
      <w:r w:rsidRPr="00B20183">
        <w:rPr>
          <w:rFonts w:ascii="Calibri" w:hAnsi="Calibri" w:cs="Calibri"/>
          <w:bCs/>
        </w:rPr>
        <w:t>The NHS Long Term Plan provides a useful guide and a rightly challenging ambition to help us to deliver a world class health and care system for the 21</w:t>
      </w:r>
      <w:r w:rsidRPr="00B20183">
        <w:rPr>
          <w:rFonts w:ascii="Calibri" w:hAnsi="Calibri" w:cs="Calibri"/>
          <w:bCs/>
          <w:vertAlign w:val="superscript"/>
        </w:rPr>
        <w:t>st</w:t>
      </w:r>
      <w:r w:rsidRPr="00B20183">
        <w:rPr>
          <w:rFonts w:ascii="Calibri" w:hAnsi="Calibri" w:cs="Calibri"/>
          <w:bCs/>
        </w:rPr>
        <w:t xml:space="preserve"> century.</w:t>
      </w:r>
    </w:p>
    <w:p w:rsidR="0071178C" w:rsidRDefault="0071178C" w:rsidP="00B20183">
      <w:pPr>
        <w:pStyle w:val="Default"/>
        <w:jc w:val="both"/>
        <w:rPr>
          <w:rFonts w:ascii="Calibri" w:hAnsi="Calibri" w:cs="Calibri"/>
          <w:bCs/>
        </w:rPr>
      </w:pPr>
    </w:p>
    <w:p w:rsidR="0071178C" w:rsidRPr="0071178C" w:rsidRDefault="0071178C" w:rsidP="00B20183">
      <w:pPr>
        <w:pStyle w:val="Default"/>
        <w:jc w:val="both"/>
        <w:rPr>
          <w:rFonts w:ascii="Calibri" w:hAnsi="Calibri" w:cs="Calibri"/>
          <w:b/>
          <w:bCs/>
        </w:rPr>
      </w:pPr>
      <w:r w:rsidRPr="0071178C">
        <w:rPr>
          <w:rFonts w:ascii="Calibri" w:hAnsi="Calibri" w:cs="Calibri"/>
          <w:b/>
          <w:bCs/>
        </w:rPr>
        <w:t>Lisa Hilder</w:t>
      </w:r>
    </w:p>
    <w:p w:rsidR="0071178C" w:rsidRPr="0071178C" w:rsidRDefault="0071178C" w:rsidP="00B20183">
      <w:pPr>
        <w:pStyle w:val="Default"/>
        <w:jc w:val="both"/>
        <w:rPr>
          <w:rFonts w:ascii="Calibri" w:hAnsi="Calibri" w:cs="Calibri"/>
          <w:b/>
          <w:bCs/>
        </w:rPr>
      </w:pPr>
      <w:r w:rsidRPr="0071178C">
        <w:rPr>
          <w:rFonts w:ascii="Calibri" w:hAnsi="Calibri" w:cs="Calibri"/>
          <w:b/>
          <w:bCs/>
        </w:rPr>
        <w:t>Assistant Director for Strategy and Planning</w:t>
      </w:r>
    </w:p>
    <w:p w:rsidR="0071178C" w:rsidRPr="0071178C" w:rsidRDefault="0071178C" w:rsidP="00B20183">
      <w:pPr>
        <w:pStyle w:val="Default"/>
        <w:jc w:val="both"/>
        <w:rPr>
          <w:rFonts w:ascii="Calibri" w:hAnsi="Calibri" w:cs="Calibri"/>
          <w:b/>
          <w:bCs/>
        </w:rPr>
      </w:pPr>
      <w:r w:rsidRPr="0071178C">
        <w:rPr>
          <w:rFonts w:ascii="Calibri" w:hAnsi="Calibri" w:cs="Calibri"/>
          <w:b/>
          <w:bCs/>
        </w:rPr>
        <w:t>May 2019</w:t>
      </w:r>
    </w:p>
    <w:p w:rsidR="00B20183" w:rsidRPr="00EF0338" w:rsidRDefault="00B20183" w:rsidP="00D3211A">
      <w:pPr>
        <w:pStyle w:val="Default"/>
        <w:jc w:val="both"/>
        <w:rPr>
          <w:rFonts w:ascii="Calibri" w:hAnsi="Calibri" w:cs="Calibri"/>
        </w:rPr>
      </w:pPr>
    </w:p>
    <w:sectPr w:rsidR="00B20183" w:rsidRPr="00EF0338" w:rsidSect="009910D6">
      <w:pgSz w:w="11900" w:h="16840"/>
      <w:pgMar w:top="1440" w:right="1440" w:bottom="1440" w:left="1440" w:header="0" w:footer="1134"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5ED9" w:rsidRDefault="00735ED9" w:rsidP="00E1284E">
      <w:r>
        <w:separator/>
      </w:r>
    </w:p>
  </w:endnote>
  <w:endnote w:type="continuationSeparator" w:id="0">
    <w:p w:rsidR="00735ED9" w:rsidRDefault="00735ED9" w:rsidP="00E128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5ED9" w:rsidRDefault="00735ED9" w:rsidP="00E1284E">
      <w:r>
        <w:separator/>
      </w:r>
    </w:p>
  </w:footnote>
  <w:footnote w:type="continuationSeparator" w:id="0">
    <w:p w:rsidR="00735ED9" w:rsidRDefault="00735ED9" w:rsidP="00E1284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E07813"/>
    <w:multiLevelType w:val="hybridMultilevel"/>
    <w:tmpl w:val="7B1455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D207B"/>
    <w:multiLevelType w:val="hybridMultilevel"/>
    <w:tmpl w:val="A0F2DE5C"/>
    <w:lvl w:ilvl="0" w:tplc="945282FC">
      <w:start w:val="1"/>
      <w:numFmt w:val="decimal"/>
      <w:lvlText w:val="%1."/>
      <w:lvlJc w:val="left"/>
      <w:pPr>
        <w:ind w:left="360" w:hanging="360"/>
      </w:pPr>
      <w:rPr>
        <w:rFonts w:cs="Calibri"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D97639E"/>
    <w:multiLevelType w:val="hybridMultilevel"/>
    <w:tmpl w:val="C3EA8A48"/>
    <w:lvl w:ilvl="0" w:tplc="6DF6DE9C">
      <w:start w:val="1"/>
      <w:numFmt w:val="bullet"/>
      <w:lvlText w:val="•"/>
      <w:lvlJc w:val="left"/>
      <w:pPr>
        <w:tabs>
          <w:tab w:val="num" w:pos="720"/>
        </w:tabs>
        <w:ind w:left="720" w:hanging="360"/>
      </w:pPr>
      <w:rPr>
        <w:rFonts w:ascii="Arial" w:hAnsi="Arial" w:hint="default"/>
      </w:rPr>
    </w:lvl>
    <w:lvl w:ilvl="1" w:tplc="B6C4044A" w:tentative="1">
      <w:start w:val="1"/>
      <w:numFmt w:val="bullet"/>
      <w:lvlText w:val="•"/>
      <w:lvlJc w:val="left"/>
      <w:pPr>
        <w:tabs>
          <w:tab w:val="num" w:pos="1440"/>
        </w:tabs>
        <w:ind w:left="1440" w:hanging="360"/>
      </w:pPr>
      <w:rPr>
        <w:rFonts w:ascii="Arial" w:hAnsi="Arial" w:hint="default"/>
      </w:rPr>
    </w:lvl>
    <w:lvl w:ilvl="2" w:tplc="CA8844BC" w:tentative="1">
      <w:start w:val="1"/>
      <w:numFmt w:val="bullet"/>
      <w:lvlText w:val="•"/>
      <w:lvlJc w:val="left"/>
      <w:pPr>
        <w:tabs>
          <w:tab w:val="num" w:pos="2160"/>
        </w:tabs>
        <w:ind w:left="2160" w:hanging="360"/>
      </w:pPr>
      <w:rPr>
        <w:rFonts w:ascii="Arial" w:hAnsi="Arial" w:hint="default"/>
      </w:rPr>
    </w:lvl>
    <w:lvl w:ilvl="3" w:tplc="46ACB7E6" w:tentative="1">
      <w:start w:val="1"/>
      <w:numFmt w:val="bullet"/>
      <w:lvlText w:val="•"/>
      <w:lvlJc w:val="left"/>
      <w:pPr>
        <w:tabs>
          <w:tab w:val="num" w:pos="2880"/>
        </w:tabs>
        <w:ind w:left="2880" w:hanging="360"/>
      </w:pPr>
      <w:rPr>
        <w:rFonts w:ascii="Arial" w:hAnsi="Arial" w:hint="default"/>
      </w:rPr>
    </w:lvl>
    <w:lvl w:ilvl="4" w:tplc="849A8872" w:tentative="1">
      <w:start w:val="1"/>
      <w:numFmt w:val="bullet"/>
      <w:lvlText w:val="•"/>
      <w:lvlJc w:val="left"/>
      <w:pPr>
        <w:tabs>
          <w:tab w:val="num" w:pos="3600"/>
        </w:tabs>
        <w:ind w:left="3600" w:hanging="360"/>
      </w:pPr>
      <w:rPr>
        <w:rFonts w:ascii="Arial" w:hAnsi="Arial" w:hint="default"/>
      </w:rPr>
    </w:lvl>
    <w:lvl w:ilvl="5" w:tplc="E93C4274" w:tentative="1">
      <w:start w:val="1"/>
      <w:numFmt w:val="bullet"/>
      <w:lvlText w:val="•"/>
      <w:lvlJc w:val="left"/>
      <w:pPr>
        <w:tabs>
          <w:tab w:val="num" w:pos="4320"/>
        </w:tabs>
        <w:ind w:left="4320" w:hanging="360"/>
      </w:pPr>
      <w:rPr>
        <w:rFonts w:ascii="Arial" w:hAnsi="Arial" w:hint="default"/>
      </w:rPr>
    </w:lvl>
    <w:lvl w:ilvl="6" w:tplc="E25EC71C" w:tentative="1">
      <w:start w:val="1"/>
      <w:numFmt w:val="bullet"/>
      <w:lvlText w:val="•"/>
      <w:lvlJc w:val="left"/>
      <w:pPr>
        <w:tabs>
          <w:tab w:val="num" w:pos="5040"/>
        </w:tabs>
        <w:ind w:left="5040" w:hanging="360"/>
      </w:pPr>
      <w:rPr>
        <w:rFonts w:ascii="Arial" w:hAnsi="Arial" w:hint="default"/>
      </w:rPr>
    </w:lvl>
    <w:lvl w:ilvl="7" w:tplc="09A6A0D2" w:tentative="1">
      <w:start w:val="1"/>
      <w:numFmt w:val="bullet"/>
      <w:lvlText w:val="•"/>
      <w:lvlJc w:val="left"/>
      <w:pPr>
        <w:tabs>
          <w:tab w:val="num" w:pos="5760"/>
        </w:tabs>
        <w:ind w:left="5760" w:hanging="360"/>
      </w:pPr>
      <w:rPr>
        <w:rFonts w:ascii="Arial" w:hAnsi="Arial" w:hint="default"/>
      </w:rPr>
    </w:lvl>
    <w:lvl w:ilvl="8" w:tplc="03DED0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306B25E4"/>
    <w:multiLevelType w:val="hybridMultilevel"/>
    <w:tmpl w:val="538EE8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3C3A2E5F"/>
    <w:multiLevelType w:val="hybridMultilevel"/>
    <w:tmpl w:val="581EC792"/>
    <w:lvl w:ilvl="0" w:tplc="E2383A6E">
      <w:start w:val="1"/>
      <w:numFmt w:val="bullet"/>
      <w:lvlText w:val="•"/>
      <w:lvlJc w:val="left"/>
      <w:pPr>
        <w:tabs>
          <w:tab w:val="num" w:pos="720"/>
        </w:tabs>
        <w:ind w:left="720" w:hanging="360"/>
      </w:pPr>
      <w:rPr>
        <w:rFonts w:ascii="Arial" w:hAnsi="Arial" w:hint="default"/>
      </w:rPr>
    </w:lvl>
    <w:lvl w:ilvl="1" w:tplc="07B27904" w:tentative="1">
      <w:start w:val="1"/>
      <w:numFmt w:val="bullet"/>
      <w:lvlText w:val="•"/>
      <w:lvlJc w:val="left"/>
      <w:pPr>
        <w:tabs>
          <w:tab w:val="num" w:pos="1440"/>
        </w:tabs>
        <w:ind w:left="1440" w:hanging="360"/>
      </w:pPr>
      <w:rPr>
        <w:rFonts w:ascii="Arial" w:hAnsi="Arial" w:hint="default"/>
      </w:rPr>
    </w:lvl>
    <w:lvl w:ilvl="2" w:tplc="315CE7E6" w:tentative="1">
      <w:start w:val="1"/>
      <w:numFmt w:val="bullet"/>
      <w:lvlText w:val="•"/>
      <w:lvlJc w:val="left"/>
      <w:pPr>
        <w:tabs>
          <w:tab w:val="num" w:pos="2160"/>
        </w:tabs>
        <w:ind w:left="2160" w:hanging="360"/>
      </w:pPr>
      <w:rPr>
        <w:rFonts w:ascii="Arial" w:hAnsi="Arial" w:hint="default"/>
      </w:rPr>
    </w:lvl>
    <w:lvl w:ilvl="3" w:tplc="23864CAE" w:tentative="1">
      <w:start w:val="1"/>
      <w:numFmt w:val="bullet"/>
      <w:lvlText w:val="•"/>
      <w:lvlJc w:val="left"/>
      <w:pPr>
        <w:tabs>
          <w:tab w:val="num" w:pos="2880"/>
        </w:tabs>
        <w:ind w:left="2880" w:hanging="360"/>
      </w:pPr>
      <w:rPr>
        <w:rFonts w:ascii="Arial" w:hAnsi="Arial" w:hint="default"/>
      </w:rPr>
    </w:lvl>
    <w:lvl w:ilvl="4" w:tplc="2766F790" w:tentative="1">
      <w:start w:val="1"/>
      <w:numFmt w:val="bullet"/>
      <w:lvlText w:val="•"/>
      <w:lvlJc w:val="left"/>
      <w:pPr>
        <w:tabs>
          <w:tab w:val="num" w:pos="3600"/>
        </w:tabs>
        <w:ind w:left="3600" w:hanging="360"/>
      </w:pPr>
      <w:rPr>
        <w:rFonts w:ascii="Arial" w:hAnsi="Arial" w:hint="default"/>
      </w:rPr>
    </w:lvl>
    <w:lvl w:ilvl="5" w:tplc="E94ED4A0" w:tentative="1">
      <w:start w:val="1"/>
      <w:numFmt w:val="bullet"/>
      <w:lvlText w:val="•"/>
      <w:lvlJc w:val="left"/>
      <w:pPr>
        <w:tabs>
          <w:tab w:val="num" w:pos="4320"/>
        </w:tabs>
        <w:ind w:left="4320" w:hanging="360"/>
      </w:pPr>
      <w:rPr>
        <w:rFonts w:ascii="Arial" w:hAnsi="Arial" w:hint="default"/>
      </w:rPr>
    </w:lvl>
    <w:lvl w:ilvl="6" w:tplc="BBA64DB8" w:tentative="1">
      <w:start w:val="1"/>
      <w:numFmt w:val="bullet"/>
      <w:lvlText w:val="•"/>
      <w:lvlJc w:val="left"/>
      <w:pPr>
        <w:tabs>
          <w:tab w:val="num" w:pos="5040"/>
        </w:tabs>
        <w:ind w:left="5040" w:hanging="360"/>
      </w:pPr>
      <w:rPr>
        <w:rFonts w:ascii="Arial" w:hAnsi="Arial" w:hint="default"/>
      </w:rPr>
    </w:lvl>
    <w:lvl w:ilvl="7" w:tplc="EEB078DE" w:tentative="1">
      <w:start w:val="1"/>
      <w:numFmt w:val="bullet"/>
      <w:lvlText w:val="•"/>
      <w:lvlJc w:val="left"/>
      <w:pPr>
        <w:tabs>
          <w:tab w:val="num" w:pos="5760"/>
        </w:tabs>
        <w:ind w:left="5760" w:hanging="360"/>
      </w:pPr>
      <w:rPr>
        <w:rFonts w:ascii="Arial" w:hAnsi="Arial" w:hint="default"/>
      </w:rPr>
    </w:lvl>
    <w:lvl w:ilvl="8" w:tplc="6A2A48E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C874D94"/>
    <w:multiLevelType w:val="hybridMultilevel"/>
    <w:tmpl w:val="A2506BB6"/>
    <w:lvl w:ilvl="0" w:tplc="FC04B498">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DB2A6D"/>
    <w:multiLevelType w:val="hybridMultilevel"/>
    <w:tmpl w:val="87DC6F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DE5B08"/>
    <w:multiLevelType w:val="hybridMultilevel"/>
    <w:tmpl w:val="31BC6D88"/>
    <w:lvl w:ilvl="0" w:tplc="86CE0C42">
      <w:start w:val="1"/>
      <w:numFmt w:val="bullet"/>
      <w:lvlText w:val="•"/>
      <w:lvlJc w:val="left"/>
      <w:pPr>
        <w:tabs>
          <w:tab w:val="num" w:pos="720"/>
        </w:tabs>
        <w:ind w:left="720" w:hanging="360"/>
      </w:pPr>
      <w:rPr>
        <w:rFonts w:ascii="Arial" w:hAnsi="Arial" w:hint="default"/>
      </w:rPr>
    </w:lvl>
    <w:lvl w:ilvl="1" w:tplc="B8C0489C" w:tentative="1">
      <w:start w:val="1"/>
      <w:numFmt w:val="bullet"/>
      <w:lvlText w:val="•"/>
      <w:lvlJc w:val="left"/>
      <w:pPr>
        <w:tabs>
          <w:tab w:val="num" w:pos="1440"/>
        </w:tabs>
        <w:ind w:left="1440" w:hanging="360"/>
      </w:pPr>
      <w:rPr>
        <w:rFonts w:ascii="Arial" w:hAnsi="Arial" w:hint="default"/>
      </w:rPr>
    </w:lvl>
    <w:lvl w:ilvl="2" w:tplc="D9066FA6" w:tentative="1">
      <w:start w:val="1"/>
      <w:numFmt w:val="bullet"/>
      <w:lvlText w:val="•"/>
      <w:lvlJc w:val="left"/>
      <w:pPr>
        <w:tabs>
          <w:tab w:val="num" w:pos="2160"/>
        </w:tabs>
        <w:ind w:left="2160" w:hanging="360"/>
      </w:pPr>
      <w:rPr>
        <w:rFonts w:ascii="Arial" w:hAnsi="Arial" w:hint="default"/>
      </w:rPr>
    </w:lvl>
    <w:lvl w:ilvl="3" w:tplc="C39CB94A" w:tentative="1">
      <w:start w:val="1"/>
      <w:numFmt w:val="bullet"/>
      <w:lvlText w:val="•"/>
      <w:lvlJc w:val="left"/>
      <w:pPr>
        <w:tabs>
          <w:tab w:val="num" w:pos="2880"/>
        </w:tabs>
        <w:ind w:left="2880" w:hanging="360"/>
      </w:pPr>
      <w:rPr>
        <w:rFonts w:ascii="Arial" w:hAnsi="Arial" w:hint="default"/>
      </w:rPr>
    </w:lvl>
    <w:lvl w:ilvl="4" w:tplc="D43A57E0" w:tentative="1">
      <w:start w:val="1"/>
      <w:numFmt w:val="bullet"/>
      <w:lvlText w:val="•"/>
      <w:lvlJc w:val="left"/>
      <w:pPr>
        <w:tabs>
          <w:tab w:val="num" w:pos="3600"/>
        </w:tabs>
        <w:ind w:left="3600" w:hanging="360"/>
      </w:pPr>
      <w:rPr>
        <w:rFonts w:ascii="Arial" w:hAnsi="Arial" w:hint="default"/>
      </w:rPr>
    </w:lvl>
    <w:lvl w:ilvl="5" w:tplc="A4D0687C" w:tentative="1">
      <w:start w:val="1"/>
      <w:numFmt w:val="bullet"/>
      <w:lvlText w:val="•"/>
      <w:lvlJc w:val="left"/>
      <w:pPr>
        <w:tabs>
          <w:tab w:val="num" w:pos="4320"/>
        </w:tabs>
        <w:ind w:left="4320" w:hanging="360"/>
      </w:pPr>
      <w:rPr>
        <w:rFonts w:ascii="Arial" w:hAnsi="Arial" w:hint="default"/>
      </w:rPr>
    </w:lvl>
    <w:lvl w:ilvl="6" w:tplc="C174149A" w:tentative="1">
      <w:start w:val="1"/>
      <w:numFmt w:val="bullet"/>
      <w:lvlText w:val="•"/>
      <w:lvlJc w:val="left"/>
      <w:pPr>
        <w:tabs>
          <w:tab w:val="num" w:pos="5040"/>
        </w:tabs>
        <w:ind w:left="5040" w:hanging="360"/>
      </w:pPr>
      <w:rPr>
        <w:rFonts w:ascii="Arial" w:hAnsi="Arial" w:hint="default"/>
      </w:rPr>
    </w:lvl>
    <w:lvl w:ilvl="7" w:tplc="A0B83AF2" w:tentative="1">
      <w:start w:val="1"/>
      <w:numFmt w:val="bullet"/>
      <w:lvlText w:val="•"/>
      <w:lvlJc w:val="left"/>
      <w:pPr>
        <w:tabs>
          <w:tab w:val="num" w:pos="5760"/>
        </w:tabs>
        <w:ind w:left="5760" w:hanging="360"/>
      </w:pPr>
      <w:rPr>
        <w:rFonts w:ascii="Arial" w:hAnsi="Arial" w:hint="default"/>
      </w:rPr>
    </w:lvl>
    <w:lvl w:ilvl="8" w:tplc="E36A13F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062788B"/>
    <w:multiLevelType w:val="hybridMultilevel"/>
    <w:tmpl w:val="59A457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E69284B"/>
    <w:multiLevelType w:val="hybridMultilevel"/>
    <w:tmpl w:val="041E5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5"/>
  </w:num>
  <w:num w:numId="4">
    <w:abstractNumId w:val="3"/>
  </w:num>
  <w:num w:numId="5">
    <w:abstractNumId w:val="0"/>
  </w:num>
  <w:num w:numId="6">
    <w:abstractNumId w:val="8"/>
  </w:num>
  <w:num w:numId="7">
    <w:abstractNumId w:val="2"/>
  </w:num>
  <w:num w:numId="8">
    <w:abstractNumId w:val="7"/>
  </w:num>
  <w:num w:numId="9">
    <w:abstractNumId w:val="6"/>
  </w:num>
  <w:num w:numId="10">
    <w:abstractNumId w:val="9"/>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OpenInPublishingView" w:val="0"/>
  </w:docVars>
  <w:rsids>
    <w:rsidRoot w:val="0092546C"/>
    <w:rsid w:val="00005BBC"/>
    <w:rsid w:val="00006E07"/>
    <w:rsid w:val="00034CF6"/>
    <w:rsid w:val="000350E4"/>
    <w:rsid w:val="00046B77"/>
    <w:rsid w:val="00053B21"/>
    <w:rsid w:val="0009052F"/>
    <w:rsid w:val="00096E41"/>
    <w:rsid w:val="000973CB"/>
    <w:rsid w:val="000A554D"/>
    <w:rsid w:val="000A7EB7"/>
    <w:rsid w:val="000B01FB"/>
    <w:rsid w:val="000C4D3C"/>
    <w:rsid w:val="000C70E4"/>
    <w:rsid w:val="000D1426"/>
    <w:rsid w:val="000D1B0D"/>
    <w:rsid w:val="00107535"/>
    <w:rsid w:val="001139C9"/>
    <w:rsid w:val="001250A4"/>
    <w:rsid w:val="001310F2"/>
    <w:rsid w:val="0013341F"/>
    <w:rsid w:val="00136B75"/>
    <w:rsid w:val="00144ED4"/>
    <w:rsid w:val="001556E0"/>
    <w:rsid w:val="00160986"/>
    <w:rsid w:val="0016479A"/>
    <w:rsid w:val="001D2409"/>
    <w:rsid w:val="001E38A9"/>
    <w:rsid w:val="002044CF"/>
    <w:rsid w:val="002054A0"/>
    <w:rsid w:val="00220DF9"/>
    <w:rsid w:val="00246A4E"/>
    <w:rsid w:val="00246EFA"/>
    <w:rsid w:val="0027136E"/>
    <w:rsid w:val="0028419C"/>
    <w:rsid w:val="00290ACA"/>
    <w:rsid w:val="00295728"/>
    <w:rsid w:val="002C32CC"/>
    <w:rsid w:val="002F38A7"/>
    <w:rsid w:val="00306A1B"/>
    <w:rsid w:val="0036733E"/>
    <w:rsid w:val="003B7B5D"/>
    <w:rsid w:val="003D7845"/>
    <w:rsid w:val="004005A5"/>
    <w:rsid w:val="004458C3"/>
    <w:rsid w:val="00453E4B"/>
    <w:rsid w:val="00462732"/>
    <w:rsid w:val="00473CC5"/>
    <w:rsid w:val="004767D8"/>
    <w:rsid w:val="004B444D"/>
    <w:rsid w:val="004E32B5"/>
    <w:rsid w:val="004F5317"/>
    <w:rsid w:val="004F6116"/>
    <w:rsid w:val="00521DB8"/>
    <w:rsid w:val="005310F1"/>
    <w:rsid w:val="0054308A"/>
    <w:rsid w:val="00565776"/>
    <w:rsid w:val="005835AE"/>
    <w:rsid w:val="005A0D0A"/>
    <w:rsid w:val="005A4EC5"/>
    <w:rsid w:val="005A53D1"/>
    <w:rsid w:val="005B0C13"/>
    <w:rsid w:val="006006E6"/>
    <w:rsid w:val="006330C7"/>
    <w:rsid w:val="00657E2A"/>
    <w:rsid w:val="00663808"/>
    <w:rsid w:val="00697B0F"/>
    <w:rsid w:val="006A23CE"/>
    <w:rsid w:val="006C1307"/>
    <w:rsid w:val="006F3A4E"/>
    <w:rsid w:val="006F5B53"/>
    <w:rsid w:val="00703268"/>
    <w:rsid w:val="0071072D"/>
    <w:rsid w:val="0071178C"/>
    <w:rsid w:val="00711DA9"/>
    <w:rsid w:val="00734128"/>
    <w:rsid w:val="00735ED9"/>
    <w:rsid w:val="007405E7"/>
    <w:rsid w:val="00755446"/>
    <w:rsid w:val="00763258"/>
    <w:rsid w:val="007663C8"/>
    <w:rsid w:val="00793F90"/>
    <w:rsid w:val="007C526F"/>
    <w:rsid w:val="007D1C13"/>
    <w:rsid w:val="007E1C2F"/>
    <w:rsid w:val="007E2A23"/>
    <w:rsid w:val="008044FD"/>
    <w:rsid w:val="0081494F"/>
    <w:rsid w:val="008336DE"/>
    <w:rsid w:val="00842CBF"/>
    <w:rsid w:val="00846301"/>
    <w:rsid w:val="00876931"/>
    <w:rsid w:val="00893409"/>
    <w:rsid w:val="008A1D10"/>
    <w:rsid w:val="008C5A15"/>
    <w:rsid w:val="008D2FFA"/>
    <w:rsid w:val="00901CC0"/>
    <w:rsid w:val="00911F40"/>
    <w:rsid w:val="009169E9"/>
    <w:rsid w:val="009245B1"/>
    <w:rsid w:val="0092546C"/>
    <w:rsid w:val="0098436E"/>
    <w:rsid w:val="009910D6"/>
    <w:rsid w:val="00991A1C"/>
    <w:rsid w:val="00995A9E"/>
    <w:rsid w:val="009D39DE"/>
    <w:rsid w:val="009D4EDC"/>
    <w:rsid w:val="009D50C2"/>
    <w:rsid w:val="009E45D2"/>
    <w:rsid w:val="00A0148B"/>
    <w:rsid w:val="00A218A3"/>
    <w:rsid w:val="00A34173"/>
    <w:rsid w:val="00A66D55"/>
    <w:rsid w:val="00A67A77"/>
    <w:rsid w:val="00A9358C"/>
    <w:rsid w:val="00A949F1"/>
    <w:rsid w:val="00A977E0"/>
    <w:rsid w:val="00AB1B69"/>
    <w:rsid w:val="00AB4FF6"/>
    <w:rsid w:val="00AB645B"/>
    <w:rsid w:val="00AF4A4F"/>
    <w:rsid w:val="00B20183"/>
    <w:rsid w:val="00B24425"/>
    <w:rsid w:val="00B33583"/>
    <w:rsid w:val="00B62F45"/>
    <w:rsid w:val="00B658DC"/>
    <w:rsid w:val="00B76E57"/>
    <w:rsid w:val="00B904DF"/>
    <w:rsid w:val="00B96B78"/>
    <w:rsid w:val="00B971B9"/>
    <w:rsid w:val="00BB0439"/>
    <w:rsid w:val="00BB40A8"/>
    <w:rsid w:val="00BB6920"/>
    <w:rsid w:val="00BE2870"/>
    <w:rsid w:val="00BE53CE"/>
    <w:rsid w:val="00BE727A"/>
    <w:rsid w:val="00BE7CCE"/>
    <w:rsid w:val="00C41576"/>
    <w:rsid w:val="00C450D4"/>
    <w:rsid w:val="00C52984"/>
    <w:rsid w:val="00C64AF0"/>
    <w:rsid w:val="00C81EF3"/>
    <w:rsid w:val="00C838D1"/>
    <w:rsid w:val="00CA348E"/>
    <w:rsid w:val="00CA4E8E"/>
    <w:rsid w:val="00CB1860"/>
    <w:rsid w:val="00CC2C55"/>
    <w:rsid w:val="00CF20A6"/>
    <w:rsid w:val="00CF347F"/>
    <w:rsid w:val="00CF395E"/>
    <w:rsid w:val="00D00012"/>
    <w:rsid w:val="00D3211A"/>
    <w:rsid w:val="00D42959"/>
    <w:rsid w:val="00D7667F"/>
    <w:rsid w:val="00DA7A50"/>
    <w:rsid w:val="00DB37E5"/>
    <w:rsid w:val="00DD7823"/>
    <w:rsid w:val="00DE0BED"/>
    <w:rsid w:val="00DE185E"/>
    <w:rsid w:val="00DF7670"/>
    <w:rsid w:val="00E1284E"/>
    <w:rsid w:val="00E26D6F"/>
    <w:rsid w:val="00E272FD"/>
    <w:rsid w:val="00E402F3"/>
    <w:rsid w:val="00E52FDA"/>
    <w:rsid w:val="00E61AF0"/>
    <w:rsid w:val="00E72942"/>
    <w:rsid w:val="00E72F52"/>
    <w:rsid w:val="00E73B61"/>
    <w:rsid w:val="00E763D6"/>
    <w:rsid w:val="00E76606"/>
    <w:rsid w:val="00E86651"/>
    <w:rsid w:val="00E912FC"/>
    <w:rsid w:val="00E97542"/>
    <w:rsid w:val="00EA4E01"/>
    <w:rsid w:val="00EB634A"/>
    <w:rsid w:val="00EC19F1"/>
    <w:rsid w:val="00EF0338"/>
    <w:rsid w:val="00F300A1"/>
    <w:rsid w:val="00F54DEB"/>
    <w:rsid w:val="00F97DC2"/>
    <w:rsid w:val="00FB449C"/>
    <w:rsid w:val="00FF04D2"/>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34EAF589"/>
  <w15:docId w15:val="{DD5ED089-3349-43DF-9DC3-F2C854F45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0"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86651"/>
    <w:rPr>
      <w:rFonts w:ascii="Times New Roman" w:eastAsia="Times New Roman" w:hAnsi="Times New Roman"/>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ediumGrid21">
    <w:name w:val="Medium Grid 21"/>
    <w:link w:val="MediumGrid2Char"/>
    <w:qFormat/>
    <w:rsid w:val="0092546C"/>
    <w:rPr>
      <w:sz w:val="24"/>
      <w:szCs w:val="24"/>
      <w:lang w:val="en-US" w:eastAsia="ja-JP"/>
    </w:rPr>
  </w:style>
  <w:style w:type="paragraph" w:styleId="Header">
    <w:name w:val="header"/>
    <w:basedOn w:val="Normal"/>
    <w:link w:val="Head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HeaderChar">
    <w:name w:val="Header Char"/>
    <w:basedOn w:val="DefaultParagraphFont"/>
    <w:link w:val="Header"/>
    <w:uiPriority w:val="99"/>
    <w:rsid w:val="00E1284E"/>
  </w:style>
  <w:style w:type="paragraph" w:styleId="Footer">
    <w:name w:val="footer"/>
    <w:basedOn w:val="Normal"/>
    <w:link w:val="FooterChar"/>
    <w:uiPriority w:val="99"/>
    <w:unhideWhenUsed/>
    <w:rsid w:val="00E1284E"/>
    <w:pPr>
      <w:tabs>
        <w:tab w:val="center" w:pos="4320"/>
        <w:tab w:val="right" w:pos="8640"/>
      </w:tabs>
    </w:pPr>
    <w:rPr>
      <w:rFonts w:ascii="Cambria" w:eastAsia="MS Mincho" w:hAnsi="Cambria"/>
      <w:szCs w:val="24"/>
      <w:lang w:val="en-US" w:eastAsia="ja-JP"/>
    </w:rPr>
  </w:style>
  <w:style w:type="character" w:customStyle="1" w:styleId="FooterChar">
    <w:name w:val="Footer Char"/>
    <w:basedOn w:val="DefaultParagraphFont"/>
    <w:link w:val="Footer"/>
    <w:uiPriority w:val="99"/>
    <w:rsid w:val="00E1284E"/>
  </w:style>
  <w:style w:type="character" w:customStyle="1" w:styleId="MediumGrid2Char">
    <w:name w:val="Medium Grid 2 Char"/>
    <w:link w:val="MediumGrid21"/>
    <w:rsid w:val="00E1284E"/>
    <w:rPr>
      <w:sz w:val="24"/>
      <w:szCs w:val="24"/>
      <w:lang w:val="en-US" w:eastAsia="ja-JP" w:bidi="ar-SA"/>
    </w:rPr>
  </w:style>
  <w:style w:type="character" w:styleId="Hyperlink">
    <w:name w:val="Hyperlink"/>
    <w:uiPriority w:val="99"/>
    <w:unhideWhenUsed/>
    <w:rsid w:val="000C4D3C"/>
    <w:rPr>
      <w:color w:val="0000FF"/>
      <w:u w:val="single"/>
    </w:rPr>
  </w:style>
  <w:style w:type="paragraph" w:customStyle="1" w:styleId="Default">
    <w:name w:val="Default"/>
    <w:rsid w:val="00D3211A"/>
    <w:pPr>
      <w:autoSpaceDE w:val="0"/>
      <w:autoSpaceDN w:val="0"/>
      <w:adjustRightInd w:val="0"/>
    </w:pPr>
    <w:rPr>
      <w:rFonts w:ascii="Arial" w:hAnsi="Arial" w:cs="Arial"/>
      <w:color w:val="000000"/>
      <w:sz w:val="24"/>
      <w:szCs w:val="24"/>
    </w:rPr>
  </w:style>
  <w:style w:type="paragraph" w:styleId="NoSpacing">
    <w:name w:val="No Spacing"/>
    <w:uiPriority w:val="1"/>
    <w:qFormat/>
    <w:rsid w:val="00BE2870"/>
    <w:rPr>
      <w:rFonts w:ascii="Calibri" w:eastAsia="Calibri" w:hAnsi="Calibri"/>
      <w:sz w:val="22"/>
      <w:szCs w:val="22"/>
      <w:lang w:eastAsia="en-US"/>
    </w:rPr>
  </w:style>
  <w:style w:type="paragraph" w:styleId="ListParagraph">
    <w:name w:val="List Paragraph"/>
    <w:basedOn w:val="Normal"/>
    <w:uiPriority w:val="34"/>
    <w:qFormat/>
    <w:rsid w:val="00BE2870"/>
    <w:pPr>
      <w:spacing w:after="200" w:line="276" w:lineRule="auto"/>
      <w:ind w:left="720"/>
      <w:contextualSpacing/>
    </w:pPr>
    <w:rPr>
      <w:rFonts w:ascii="Calibri" w:eastAsia="Calibri" w:hAnsi="Calibri"/>
      <w:sz w:val="22"/>
      <w:szCs w:val="22"/>
    </w:rPr>
  </w:style>
  <w:style w:type="table" w:styleId="TableGrid">
    <w:name w:val="Table Grid"/>
    <w:basedOn w:val="TableNormal"/>
    <w:uiPriority w:val="59"/>
    <w:rsid w:val="007C52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402F3"/>
    <w:rPr>
      <w:rFonts w:ascii="Tahoma" w:hAnsi="Tahoma" w:cs="Tahoma"/>
      <w:sz w:val="16"/>
      <w:szCs w:val="16"/>
    </w:rPr>
  </w:style>
  <w:style w:type="character" w:customStyle="1" w:styleId="BalloonTextChar">
    <w:name w:val="Balloon Text Char"/>
    <w:basedOn w:val="DefaultParagraphFont"/>
    <w:link w:val="BalloonText"/>
    <w:uiPriority w:val="99"/>
    <w:semiHidden/>
    <w:rsid w:val="00E402F3"/>
    <w:rPr>
      <w:rFonts w:ascii="Tahoma" w:eastAsia="Times New Roman" w:hAnsi="Tahoma" w:cs="Tahoma"/>
      <w:sz w:val="16"/>
      <w:szCs w:val="16"/>
      <w:lang w:eastAsia="en-US"/>
    </w:rPr>
  </w:style>
  <w:style w:type="character" w:styleId="PlaceholderText">
    <w:name w:val="Placeholder Text"/>
    <w:basedOn w:val="DefaultParagraphFont"/>
    <w:uiPriority w:val="99"/>
    <w:unhideWhenUsed/>
    <w:rsid w:val="00842CB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037924">
      <w:bodyDiv w:val="1"/>
      <w:marLeft w:val="0"/>
      <w:marRight w:val="0"/>
      <w:marTop w:val="0"/>
      <w:marBottom w:val="0"/>
      <w:divBdr>
        <w:top w:val="none" w:sz="0" w:space="0" w:color="auto"/>
        <w:left w:val="none" w:sz="0" w:space="0" w:color="auto"/>
        <w:bottom w:val="none" w:sz="0" w:space="0" w:color="auto"/>
        <w:right w:val="none" w:sz="0" w:space="0" w:color="auto"/>
      </w:divBdr>
    </w:div>
    <w:div w:id="963998885">
      <w:bodyDiv w:val="1"/>
      <w:marLeft w:val="0"/>
      <w:marRight w:val="0"/>
      <w:marTop w:val="0"/>
      <w:marBottom w:val="0"/>
      <w:divBdr>
        <w:top w:val="none" w:sz="0" w:space="0" w:color="auto"/>
        <w:left w:val="none" w:sz="0" w:space="0" w:color="auto"/>
        <w:bottom w:val="none" w:sz="0" w:space="0" w:color="auto"/>
        <w:right w:val="none" w:sz="0" w:space="0" w:color="auto"/>
      </w:divBdr>
      <w:divsChild>
        <w:div w:id="2137527446">
          <w:marLeft w:val="547"/>
          <w:marRight w:val="0"/>
          <w:marTop w:val="134"/>
          <w:marBottom w:val="0"/>
          <w:divBdr>
            <w:top w:val="none" w:sz="0" w:space="0" w:color="auto"/>
            <w:left w:val="none" w:sz="0" w:space="0" w:color="auto"/>
            <w:bottom w:val="none" w:sz="0" w:space="0" w:color="auto"/>
            <w:right w:val="none" w:sz="0" w:space="0" w:color="auto"/>
          </w:divBdr>
        </w:div>
      </w:divsChild>
    </w:div>
    <w:div w:id="2135976620">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Presentation.pptx"/><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hyperlink" Target="https://www.gov.uk/government/publications/the-nhs-constitution-for-england" TargetMode="External"/><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39"/>
        <w:category>
          <w:name w:val="General"/>
          <w:gallery w:val="placeholder"/>
        </w:category>
        <w:types>
          <w:type w:val="bbPlcHdr"/>
        </w:types>
        <w:behaviors>
          <w:behavior w:val="content"/>
        </w:behaviors>
        <w:guid w:val="{1CDB5E33-01EF-45F0-8040-BAA899DFA7F9}"/>
      </w:docPartPr>
      <w:docPartBody>
        <w:p w:rsidR="00D64D66" w:rsidRDefault="005F57D8">
          <w:r w:rsidRPr="005E21EC">
            <w:rPr>
              <w:rStyle w:val="PlaceholderText"/>
            </w:rPr>
            <w:t>Choose an item.</w:t>
          </w:r>
        </w:p>
      </w:docPartBody>
    </w:docPart>
    <w:docPart>
      <w:docPartPr>
        <w:name w:val="0146071C1414426F925DEB63060F4E98"/>
        <w:category>
          <w:name w:val="General"/>
          <w:gallery w:val="placeholder"/>
        </w:category>
        <w:types>
          <w:type w:val="bbPlcHdr"/>
        </w:types>
        <w:behaviors>
          <w:behavior w:val="content"/>
        </w:behaviors>
        <w:guid w:val="{236ABD40-5FA7-445A-B776-B955F209EE84}"/>
      </w:docPartPr>
      <w:docPartBody>
        <w:p w:rsidR="00D64D66" w:rsidRDefault="005F57D8" w:rsidP="005F57D8">
          <w:pPr>
            <w:pStyle w:val="0146071C1414426F925DEB63060F4E982"/>
          </w:pPr>
          <w:r w:rsidRPr="005E21EC">
            <w:rPr>
              <w:rStyle w:val="PlaceholderText"/>
            </w:rPr>
            <w:t>Choose an item.</w:t>
          </w:r>
        </w:p>
      </w:docPartBody>
    </w:docPart>
    <w:docPart>
      <w:docPartPr>
        <w:name w:val="5E948EC5DC984D49BFFBB0750303DE04"/>
        <w:category>
          <w:name w:val="General"/>
          <w:gallery w:val="placeholder"/>
        </w:category>
        <w:types>
          <w:type w:val="bbPlcHdr"/>
        </w:types>
        <w:behaviors>
          <w:behavior w:val="content"/>
        </w:behaviors>
        <w:guid w:val="{123A594D-5F9D-42BA-AD9D-771264C83704}"/>
      </w:docPartPr>
      <w:docPartBody>
        <w:p w:rsidR="00D64D66" w:rsidRDefault="005F57D8" w:rsidP="005F57D8">
          <w:pPr>
            <w:pStyle w:val="5E948EC5DC984D49BFFBB0750303DE041"/>
          </w:pPr>
          <w:r w:rsidRPr="005E21EC">
            <w:rPr>
              <w:rStyle w:val="PlaceholderText"/>
            </w:rPr>
            <w:t>Choose an item.</w:t>
          </w:r>
        </w:p>
      </w:docPartBody>
    </w:docPart>
    <w:docPart>
      <w:docPartPr>
        <w:name w:val="C4AB961EECCF4A3AA4054559838E24CC"/>
        <w:category>
          <w:name w:val="General"/>
          <w:gallery w:val="placeholder"/>
        </w:category>
        <w:types>
          <w:type w:val="bbPlcHdr"/>
        </w:types>
        <w:behaviors>
          <w:behavior w:val="content"/>
        </w:behaviors>
        <w:guid w:val="{4C31FBCE-A5AB-4C35-8E2C-AAA1338FA4EC}"/>
      </w:docPartPr>
      <w:docPartBody>
        <w:p w:rsidR="00D64D66" w:rsidRDefault="005F57D8" w:rsidP="005F57D8">
          <w:pPr>
            <w:pStyle w:val="C4AB961EECCF4A3AA4054559838E24CC"/>
          </w:pPr>
          <w:r w:rsidRPr="005E21EC">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57D8"/>
    <w:rsid w:val="00235760"/>
    <w:rsid w:val="002366B4"/>
    <w:rsid w:val="004A779D"/>
    <w:rsid w:val="005D4547"/>
    <w:rsid w:val="005F57D8"/>
    <w:rsid w:val="00D64D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5F57D8"/>
    <w:rPr>
      <w:color w:val="808080"/>
    </w:rPr>
  </w:style>
  <w:style w:type="paragraph" w:customStyle="1" w:styleId="0146071C1414426F925DEB63060F4E98">
    <w:name w:val="0146071C1414426F925DEB63060F4E98"/>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1">
    <w:name w:val="0146071C1414426F925DEB63060F4E98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
    <w:name w:val="5E948EC5DC984D49BFFBB0750303DE04"/>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0146071C1414426F925DEB63060F4E982">
    <w:name w:val="0146071C1414426F925DEB63060F4E982"/>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5E948EC5DC984D49BFFBB0750303DE041">
    <w:name w:val="5E948EC5DC984D49BFFBB0750303DE041"/>
    <w:rsid w:val="005F57D8"/>
    <w:pPr>
      <w:autoSpaceDE w:val="0"/>
      <w:autoSpaceDN w:val="0"/>
      <w:adjustRightInd w:val="0"/>
      <w:spacing w:after="0" w:line="240" w:lineRule="auto"/>
    </w:pPr>
    <w:rPr>
      <w:rFonts w:ascii="Arial" w:eastAsia="MS Mincho" w:hAnsi="Arial" w:cs="Arial"/>
      <w:color w:val="000000"/>
      <w:sz w:val="24"/>
      <w:szCs w:val="24"/>
    </w:rPr>
  </w:style>
  <w:style w:type="paragraph" w:customStyle="1" w:styleId="C4AB961EECCF4A3AA4054559838E24CC">
    <w:name w:val="C4AB961EECCF4A3AA4054559838E24CC"/>
    <w:rsid w:val="005F57D8"/>
    <w:pPr>
      <w:autoSpaceDE w:val="0"/>
      <w:autoSpaceDN w:val="0"/>
      <w:adjustRightInd w:val="0"/>
      <w:spacing w:after="0" w:line="240" w:lineRule="auto"/>
    </w:pPr>
    <w:rPr>
      <w:rFonts w:ascii="Arial" w:eastAsia="MS Mincho" w:hAnsi="Arial" w:cs="Arial"/>
      <w:color w:val="000000"/>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E57E41-16E0-4B9E-BC60-3B0D8B09C4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5</Pages>
  <Words>1739</Words>
  <Characters>9914</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NHS ERY</Company>
  <LinksUpToDate>false</LinksUpToDate>
  <CharactersWithSpaces>11630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Cheryl Jablonski</dc:creator>
  <cp:lastModifiedBy>Helen Askham (CCG)</cp:lastModifiedBy>
  <cp:revision>7</cp:revision>
  <cp:lastPrinted>2015-02-05T14:14:00Z</cp:lastPrinted>
  <dcterms:created xsi:type="dcterms:W3CDTF">2019-05-20T11:44:00Z</dcterms:created>
  <dcterms:modified xsi:type="dcterms:W3CDTF">2019-05-30T15:16:00Z</dcterms:modified>
</cp:coreProperties>
</file>