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B75" w:rsidRPr="00E73B61" w:rsidRDefault="001D2409" w:rsidP="00E73B61">
      <w:pPr>
        <w:ind w:left="5041"/>
        <w:jc w:val="right"/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393065</wp:posOffset>
                </wp:positionV>
                <wp:extent cx="2042160" cy="297180"/>
                <wp:effectExtent l="0" t="0" r="15240" b="2667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21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26F" w:rsidRPr="000D1B0D" w:rsidRDefault="007C526F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0D1B0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Agenda Item</w:t>
                            </w:r>
                            <w:r w:rsidR="00E14BA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-6.85pt;margin-top:30.95pt;width:160.8pt;height:2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">
                <v:textbox>
                  <w:txbxContent>
                    <w:p w:rsidR="007C526F" w:rsidRPr="000D1B0D" w:rsidRDefault="007C526F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0D1B0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Agenda Item</w:t>
                      </w:r>
                      <w:r w:rsidR="00E14BA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05</w:t>
                      </w:r>
                    </w:p>
                  </w:txbxContent>
                </v:textbox>
              </v:rect>
            </w:pict>
          </mc:Fallback>
        </mc:AlternateContent>
      </w:r>
      <w:r w:rsidR="003D7845" w:rsidRPr="003D7845">
        <w:t xml:space="preserve"> </w:t>
      </w:r>
      <w:r>
        <w:rPr>
          <w:noProof/>
          <w:lang w:eastAsia="en-GB"/>
        </w:rPr>
        <w:drawing>
          <wp:inline distT="0" distB="0" distL="0" distR="0">
            <wp:extent cx="1994535" cy="723900"/>
            <wp:effectExtent l="0" t="0" r="571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96" t="16959" r="6470" b="27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77E0" w:rsidRPr="00A977E0">
        <w:rPr>
          <w:noProof/>
          <w:lang w:eastAsia="en-GB"/>
        </w:rPr>
        <w:t xml:space="preserve"> </w:t>
      </w:r>
    </w:p>
    <w:p w:rsidR="00136B75" w:rsidRDefault="00E402F3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463DDB" wp14:editId="2ABFBC7F">
                <wp:simplePos x="0" y="0"/>
                <wp:positionH relativeFrom="column">
                  <wp:posOffset>-70485</wp:posOffset>
                </wp:positionH>
                <wp:positionV relativeFrom="paragraph">
                  <wp:posOffset>10795</wp:posOffset>
                </wp:positionV>
                <wp:extent cx="6911340" cy="1310640"/>
                <wp:effectExtent l="19050" t="19050" r="22860" b="2286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134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75" w:rsidRPr="000D1B0D" w:rsidRDefault="00136B7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Report to</w:t>
                            </w:r>
                            <w:r w:rsidR="00E402F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</w:t>
                            </w:r>
                            <w:r w:rsidR="004B444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(Governing Body</w:t>
                            </w:r>
                            <w:r w:rsidR="0013341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/</w:t>
                            </w:r>
                            <w:r w:rsidR="00FB449C"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Committee)</w:t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</w:t>
                            </w:r>
                            <w:r w:rsidR="00554C8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Governing Body </w:t>
                            </w:r>
                          </w:p>
                          <w:p w:rsidR="00136B75" w:rsidRPr="000D1B0D" w:rsidRDefault="00136B7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136B75" w:rsidRPr="000D1B0D" w:rsidRDefault="00136B7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Date of Meeting:</w:t>
                            </w:r>
                            <w:r w:rsidR="00554C8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27 February 2020</w:t>
                            </w:r>
                          </w:p>
                          <w:p w:rsidR="00136B75" w:rsidRPr="000D1B0D" w:rsidRDefault="00136B7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136B75" w:rsidRPr="000D1B0D" w:rsidRDefault="00136B7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Subject:</w:t>
                            </w:r>
                            <w:r w:rsidR="00554C8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54C8E" w:rsidRPr="00554C8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Annual review of Governing Body Committee’s Terms of Reference (</w:t>
                            </w:r>
                            <w:proofErr w:type="spellStart"/>
                            <w:r w:rsidR="00554C8E" w:rsidRPr="00554C8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TofR</w:t>
                            </w:r>
                            <w:proofErr w:type="spellEnd"/>
                            <w:r w:rsidR="00554C8E" w:rsidRPr="00554C8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)  </w:t>
                            </w:r>
                          </w:p>
                          <w:p w:rsidR="00136B75" w:rsidRPr="000D1B0D" w:rsidRDefault="00136B7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136B75" w:rsidRPr="000D1B0D" w:rsidRDefault="00136B7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Presented by:</w:t>
                            </w:r>
                            <w:r w:rsidR="00554C8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Chief Finance Officer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63DDB" id="Rectangle 11" o:spid="_x0000_s1027" style="position:absolute;left:0;text-align:left;margin-left:-5.55pt;margin-top:.85pt;width:544.2pt;height:10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" strokeweight="3pt">
                <v:stroke linestyle="thinThin"/>
                <v:textbox>
                  <w:txbxContent>
                    <w:p w:rsidR="00136B75" w:rsidRPr="000D1B0D" w:rsidRDefault="00136B7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>Report to</w:t>
                      </w:r>
                      <w:r w:rsidR="00E402F3">
                        <w:rPr>
                          <w:rFonts w:ascii="Calibri" w:hAnsi="Calibri"/>
                          <w:sz w:val="22"/>
                          <w:szCs w:val="22"/>
                        </w:rPr>
                        <w:t>:</w:t>
                      </w:r>
                      <w:r w:rsidR="004B444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(Governing Body</w:t>
                      </w:r>
                      <w:r w:rsidR="0013341F">
                        <w:rPr>
                          <w:rFonts w:ascii="Calibri" w:hAnsi="Calibri"/>
                          <w:sz w:val="22"/>
                          <w:szCs w:val="22"/>
                        </w:rPr>
                        <w:t>/</w:t>
                      </w:r>
                      <w:r w:rsidR="00FB449C"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>Committee)</w:t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>:</w:t>
                      </w:r>
                      <w:r w:rsidR="00554C8E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Governing Body </w:t>
                      </w:r>
                    </w:p>
                    <w:p w:rsidR="00136B75" w:rsidRPr="000D1B0D" w:rsidRDefault="00136B7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136B75" w:rsidRPr="000D1B0D" w:rsidRDefault="00136B7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>Date of Meeting:</w:t>
                      </w:r>
                      <w:r w:rsidR="00554C8E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27 February 2020</w:t>
                      </w:r>
                    </w:p>
                    <w:p w:rsidR="00136B75" w:rsidRPr="000D1B0D" w:rsidRDefault="00136B7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136B75" w:rsidRPr="000D1B0D" w:rsidRDefault="00136B7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>Subject:</w:t>
                      </w:r>
                      <w:r w:rsidR="00554C8E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554C8E" w:rsidRPr="00554C8E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Annual review of Governing Body Committee’s Terms of Reference (TofR)  </w:t>
                      </w:r>
                    </w:p>
                    <w:p w:rsidR="00136B75" w:rsidRPr="000D1B0D" w:rsidRDefault="00136B7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136B75" w:rsidRPr="000D1B0D" w:rsidRDefault="00136B7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>Presented by:</w:t>
                      </w:r>
                      <w:r w:rsidR="00554C8E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Chief Finance Officer </w:t>
                      </w:r>
                    </w:p>
                  </w:txbxContent>
                </v:textbox>
              </v:rect>
            </w:pict>
          </mc:Fallback>
        </mc:AlternateContent>
      </w: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D2409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25400</wp:posOffset>
                </wp:positionV>
                <wp:extent cx="6964680" cy="1493520"/>
                <wp:effectExtent l="0" t="0" r="26670" b="1143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4680" cy="149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75" w:rsidRPr="00C52984" w:rsidRDefault="00136B75" w:rsidP="007C526F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0D1B0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STATUS OF THE REPORT</w:t>
                            </w:r>
                            <w:r w:rsidR="00C5298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52984" w:rsidRPr="00901CC0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  <w:t>(auto check relevant box</w:t>
                            </w:r>
                            <w:r w:rsidR="00C52984" w:rsidRPr="002F38A7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136B75" w:rsidRPr="000D1B0D" w:rsidRDefault="00136B7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136B75" w:rsidRPr="000D1B0D" w:rsidRDefault="00136B75" w:rsidP="00136B75">
                            <w:pPr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For Information </w:t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id w:val="2557983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E7CCE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136B75" w:rsidRPr="000D1B0D" w:rsidRDefault="00136B75" w:rsidP="00136B75">
                            <w:pPr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For Discussion</w:t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id w:val="-8828638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E7CCE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136B75" w:rsidRDefault="00136B75" w:rsidP="00136B75">
                            <w:pPr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For Approval / Ratification</w:t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id w:val="-1919546807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54C8E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☒</w:t>
                                </w:r>
                              </w:sdtContent>
                            </w:sdt>
                          </w:p>
                          <w:p w:rsidR="00E402F3" w:rsidRPr="000D1B0D" w:rsidRDefault="00E402F3" w:rsidP="00136B75">
                            <w:pPr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Report Exempt from Public Disclosure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id w:val="-1087532208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54C8E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☒</w:t>
                                </w:r>
                              </w:sdtContent>
                            </w:sdt>
                            <w:r w:rsidR="00BE7CC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No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id w:val="3358934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BE7CC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-6.75pt;margin-top:2pt;width:548.4pt;height:11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">
                <v:textbox>
                  <w:txbxContent>
                    <w:p w:rsidR="00136B75" w:rsidRPr="00C52984" w:rsidRDefault="00136B75" w:rsidP="007C526F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0D1B0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STATUS OF THE REPORT</w:t>
                      </w:r>
                      <w:r w:rsidR="00C52984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C52984" w:rsidRPr="00901CC0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  <w:t>(auto check relevant box</w:t>
                      </w:r>
                      <w:r w:rsidR="00C52984" w:rsidRPr="002F38A7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)</w:t>
                      </w:r>
                    </w:p>
                    <w:p w:rsidR="00136B75" w:rsidRPr="000D1B0D" w:rsidRDefault="00136B7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136B75" w:rsidRPr="000D1B0D" w:rsidRDefault="00136B75" w:rsidP="00136B75">
                      <w:pPr>
                        <w:spacing w:line="36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For Information </w:t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</w:rPr>
                          <w:id w:val="2557983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E7CCE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</w:p>
                    <w:p w:rsidR="00136B75" w:rsidRPr="000D1B0D" w:rsidRDefault="00136B75" w:rsidP="00136B75">
                      <w:pPr>
                        <w:spacing w:line="36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>For Discussion</w:t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</w:rPr>
                          <w:id w:val="-8828638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E7CCE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</w:p>
                    <w:p w:rsidR="00136B75" w:rsidRDefault="00136B75" w:rsidP="00136B75">
                      <w:pPr>
                        <w:spacing w:line="36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>For Approval / Ratification</w:t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</w:rPr>
                          <w:id w:val="-1919546807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54C8E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☒</w:t>
                          </w:r>
                        </w:sdtContent>
                      </w:sdt>
                    </w:p>
                    <w:p w:rsidR="00E402F3" w:rsidRPr="000D1B0D" w:rsidRDefault="00E402F3" w:rsidP="00136B75">
                      <w:pPr>
                        <w:spacing w:line="36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Report Exempt from Public Disclosure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</w:rPr>
                          <w:id w:val="-1087532208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54C8E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☒</w:t>
                          </w:r>
                        </w:sdtContent>
                      </w:sdt>
                      <w:r w:rsidR="00BE7CCE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No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</w:rPr>
                          <w:id w:val="3358934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BE7CCE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Yes</w:t>
                      </w:r>
                    </w:p>
                  </w:txbxContent>
                </v:textbox>
              </v:rect>
            </w:pict>
          </mc:Fallback>
        </mc:AlternateContent>
      </w: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9D4EDC" w:rsidRDefault="009D4EDC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5"/>
        <w:gridCol w:w="6380"/>
        <w:gridCol w:w="1831"/>
      </w:tblGrid>
      <w:tr w:rsidR="009D4EDC" w:rsidRPr="000D1B0D" w:rsidTr="00144ED4">
        <w:tc>
          <w:tcPr>
            <w:tcW w:w="1183" w:type="pct"/>
            <w:tcBorders>
              <w:bottom w:val="single" w:sz="4" w:space="0" w:color="auto"/>
            </w:tcBorders>
            <w:shd w:val="clear" w:color="auto" w:fill="auto"/>
          </w:tcPr>
          <w:p w:rsidR="009D4EDC" w:rsidRDefault="009D4EDC" w:rsidP="009D4E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1B0D">
              <w:rPr>
                <w:rFonts w:ascii="Calibri" w:hAnsi="Calibri"/>
                <w:b/>
                <w:sz w:val="22"/>
                <w:szCs w:val="22"/>
              </w:rPr>
              <w:t>PURPOSE OF REPORT:</w:t>
            </w:r>
          </w:p>
          <w:p w:rsidR="009D4EDC" w:rsidRPr="000D1B0D" w:rsidRDefault="009D4EDC" w:rsidP="00554C8E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817" w:type="pct"/>
            <w:gridSpan w:val="2"/>
            <w:shd w:val="clear" w:color="auto" w:fill="auto"/>
          </w:tcPr>
          <w:p w:rsidR="00554C8E" w:rsidRPr="00554C8E" w:rsidRDefault="00554C8E" w:rsidP="00554C8E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54C8E">
              <w:rPr>
                <w:rFonts w:ascii="Calibri" w:hAnsi="Calibri" w:cs="Calibri"/>
                <w:sz w:val="22"/>
                <w:szCs w:val="22"/>
              </w:rPr>
              <w:t xml:space="preserve">It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is </w:t>
            </w:r>
            <w:r w:rsidRPr="00554C8E">
              <w:rPr>
                <w:rFonts w:ascii="Calibri" w:hAnsi="Calibri" w:cs="Calibri"/>
                <w:sz w:val="22"/>
                <w:szCs w:val="22"/>
              </w:rPr>
              <w:t xml:space="preserve">a requirement of the CCG’s constitution, that an annual review of the terms of reference and effectiveness of the CCG </w:t>
            </w:r>
            <w:r>
              <w:rPr>
                <w:rFonts w:ascii="Calibri" w:hAnsi="Calibri" w:cs="Calibri"/>
                <w:sz w:val="22"/>
                <w:szCs w:val="22"/>
              </w:rPr>
              <w:t>Governing Body c</w:t>
            </w:r>
            <w:r w:rsidRPr="00554C8E">
              <w:rPr>
                <w:rFonts w:ascii="Calibri" w:hAnsi="Calibri" w:cs="Calibri"/>
                <w:sz w:val="22"/>
                <w:szCs w:val="22"/>
              </w:rPr>
              <w:t xml:space="preserve">ommittees is undertaken. </w:t>
            </w:r>
            <w:r w:rsidR="00A1486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54C8E">
              <w:rPr>
                <w:rFonts w:ascii="Calibri" w:hAnsi="Calibri" w:cs="Calibri"/>
                <w:sz w:val="22"/>
                <w:szCs w:val="22"/>
              </w:rPr>
              <w:t xml:space="preserve">This enables the CCG to ensure that its governance arrangements remain fit for purpose and respond appropriately to change internal and external factors. </w:t>
            </w:r>
          </w:p>
          <w:p w:rsidR="00554C8E" w:rsidRDefault="00554C8E" w:rsidP="00554C8E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76606" w:rsidRPr="00554C8E" w:rsidRDefault="00554C8E" w:rsidP="00554C8E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Each c</w:t>
            </w:r>
            <w:r w:rsidRPr="00554C8E">
              <w:rPr>
                <w:rFonts w:ascii="Calibri" w:hAnsi="Calibri" w:cs="Calibri"/>
                <w:sz w:val="22"/>
                <w:szCs w:val="22"/>
              </w:rPr>
              <w:t xml:space="preserve">ommittee </w:t>
            </w:r>
            <w:r>
              <w:rPr>
                <w:rFonts w:ascii="Calibri" w:hAnsi="Calibri" w:cs="Calibri"/>
                <w:sz w:val="22"/>
                <w:szCs w:val="22"/>
              </w:rPr>
              <w:t>have reviewed i</w:t>
            </w:r>
            <w:r w:rsidRPr="00554C8E">
              <w:rPr>
                <w:rFonts w:ascii="Calibri" w:hAnsi="Calibri" w:cs="Calibri"/>
                <w:sz w:val="22"/>
                <w:szCs w:val="22"/>
              </w:rPr>
              <w:t xml:space="preserve">ts terms of reference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and this paper </w:t>
            </w:r>
            <w:r w:rsidRPr="00554C8E">
              <w:rPr>
                <w:rFonts w:ascii="Calibri" w:hAnsi="Calibri" w:cs="Calibri"/>
                <w:sz w:val="22"/>
                <w:szCs w:val="22"/>
              </w:rPr>
              <w:t xml:space="preserve">reports on the outcome of </w:t>
            </w:r>
            <w:r>
              <w:rPr>
                <w:rFonts w:ascii="Calibri" w:hAnsi="Calibri" w:cs="Calibri"/>
                <w:sz w:val="22"/>
                <w:szCs w:val="22"/>
              </w:rPr>
              <w:t>the reviews a</w:t>
            </w:r>
            <w:r w:rsidRPr="00554C8E">
              <w:rPr>
                <w:rFonts w:ascii="Calibri" w:hAnsi="Calibri" w:cs="Calibri"/>
                <w:sz w:val="22"/>
                <w:szCs w:val="22"/>
              </w:rPr>
              <w:t xml:space="preserve">nd outlines any proposed changes to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their </w:t>
            </w:r>
            <w:r w:rsidRPr="00554C8E">
              <w:rPr>
                <w:rFonts w:ascii="Calibri" w:hAnsi="Calibri" w:cs="Calibri"/>
                <w:sz w:val="22"/>
                <w:szCs w:val="22"/>
              </w:rPr>
              <w:t>terms of reference.</w:t>
            </w:r>
          </w:p>
          <w:p w:rsidR="00E76606" w:rsidRPr="00554C8E" w:rsidRDefault="00E76606" w:rsidP="000D1B0D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54C8E" w:rsidRPr="00554C8E" w:rsidRDefault="00681FD2" w:rsidP="00554C8E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 proposed changes to the terms of reference</w:t>
            </w:r>
            <w:r w:rsidR="00554C8E" w:rsidRPr="00554C8E">
              <w:rPr>
                <w:rFonts w:ascii="Calibri" w:hAnsi="Calibri" w:cs="Calibri"/>
                <w:sz w:val="22"/>
                <w:szCs w:val="22"/>
              </w:rPr>
              <w:t xml:space="preserve"> are within the summary report below, which requires final ratification by the Governing Body.</w:t>
            </w:r>
          </w:p>
          <w:p w:rsidR="00554C8E" w:rsidRPr="00554C8E" w:rsidRDefault="00554C8E" w:rsidP="00554C8E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054A0" w:rsidRPr="00554C8E" w:rsidRDefault="00554C8E" w:rsidP="00554C8E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54C8E">
              <w:rPr>
                <w:rFonts w:ascii="Calibri" w:hAnsi="Calibri" w:cs="Calibri"/>
                <w:sz w:val="22"/>
                <w:szCs w:val="22"/>
              </w:rPr>
              <w:t>Copies of Terms of Reference can be found via the embedded files in the ‘Appendices / attachments’ section of this cover sheet, changes noted within track changes.</w:t>
            </w:r>
          </w:p>
        </w:tc>
      </w:tr>
      <w:tr w:rsidR="00554C8E" w:rsidRPr="000D1B0D" w:rsidTr="00144ED4">
        <w:tc>
          <w:tcPr>
            <w:tcW w:w="1183" w:type="pct"/>
            <w:shd w:val="clear" w:color="auto" w:fill="595959"/>
          </w:tcPr>
          <w:p w:rsidR="00554C8E" w:rsidRPr="000D1B0D" w:rsidRDefault="00554C8E" w:rsidP="00554C8E">
            <w:pPr>
              <w:pStyle w:val="Default"/>
              <w:jc w:val="both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  <w:p w:rsidR="00554C8E" w:rsidRPr="000D1B0D" w:rsidRDefault="00554C8E" w:rsidP="00554C8E">
            <w:pPr>
              <w:pStyle w:val="Default"/>
              <w:jc w:val="both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Recommendations:</w:t>
            </w:r>
          </w:p>
        </w:tc>
        <w:tc>
          <w:tcPr>
            <w:tcW w:w="3817" w:type="pct"/>
            <w:gridSpan w:val="2"/>
            <w:shd w:val="clear" w:color="auto" w:fill="auto"/>
          </w:tcPr>
          <w:p w:rsidR="00554C8E" w:rsidRPr="000D1B0D" w:rsidRDefault="00554C8E" w:rsidP="00554C8E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The Governing body are asked to </w:t>
            </w:r>
          </w:p>
          <w:p w:rsidR="00554C8E" w:rsidRPr="006754EC" w:rsidRDefault="00554C8E" w:rsidP="00554C8E">
            <w:pPr>
              <w:pStyle w:val="Default"/>
              <w:numPr>
                <w:ilvl w:val="0"/>
                <w:numId w:val="7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  <w:r w:rsidRPr="006754EC">
              <w:rPr>
                <w:rFonts w:ascii="Calibri" w:hAnsi="Calibri" w:cs="Calibri"/>
                <w:sz w:val="22"/>
                <w:szCs w:val="22"/>
              </w:rPr>
              <w:t xml:space="preserve">eview and approve all proposed changes to the Terms of Reference for each </w:t>
            </w:r>
            <w:r>
              <w:rPr>
                <w:rFonts w:ascii="Calibri" w:hAnsi="Calibri" w:cs="Calibri"/>
                <w:sz w:val="22"/>
                <w:szCs w:val="22"/>
              </w:rPr>
              <w:t>committee of the Governing Body</w:t>
            </w:r>
          </w:p>
          <w:p w:rsidR="00A14866" w:rsidRPr="00A14866" w:rsidRDefault="00A14866" w:rsidP="00A14866">
            <w:pPr>
              <w:pStyle w:val="Default"/>
              <w:numPr>
                <w:ilvl w:val="0"/>
                <w:numId w:val="7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4866">
              <w:rPr>
                <w:rFonts w:ascii="Calibri" w:hAnsi="Calibri" w:cs="Calibri"/>
                <w:sz w:val="22"/>
                <w:szCs w:val="22"/>
              </w:rPr>
              <w:t>Note that the Terms of Reference for statutory committees (below) are to be reviewed as part of the overall New Model Constitution approval</w:t>
            </w:r>
          </w:p>
          <w:p w:rsidR="00A14866" w:rsidRPr="00A14866" w:rsidRDefault="00A14866" w:rsidP="00A14866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4866">
              <w:rPr>
                <w:rFonts w:ascii="Calibri" w:hAnsi="Calibri" w:cs="Calibri"/>
                <w:sz w:val="22"/>
                <w:szCs w:val="22"/>
              </w:rPr>
              <w:t>Integrated Governance &amp; Audit Committee</w:t>
            </w:r>
          </w:p>
          <w:p w:rsidR="00A14866" w:rsidRPr="00A14866" w:rsidRDefault="00A14866" w:rsidP="00A14866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4866">
              <w:rPr>
                <w:rFonts w:ascii="Calibri" w:hAnsi="Calibri" w:cs="Calibri"/>
                <w:sz w:val="22"/>
                <w:szCs w:val="22"/>
              </w:rPr>
              <w:t>Remuneration Committee</w:t>
            </w:r>
          </w:p>
          <w:p w:rsidR="00554C8E" w:rsidRPr="000D1B0D" w:rsidRDefault="00A14866" w:rsidP="00A14866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14866">
              <w:rPr>
                <w:rFonts w:ascii="Calibri" w:hAnsi="Calibri" w:cs="Calibri"/>
                <w:sz w:val="22"/>
                <w:szCs w:val="22"/>
              </w:rPr>
              <w:t>Primary Care Commissioning Committee</w:t>
            </w:r>
          </w:p>
        </w:tc>
      </w:tr>
      <w:tr w:rsidR="00554C8E" w:rsidRPr="000D1B0D" w:rsidTr="00144ED4">
        <w:tc>
          <w:tcPr>
            <w:tcW w:w="1183" w:type="pct"/>
            <w:shd w:val="clear" w:color="auto" w:fill="auto"/>
          </w:tcPr>
          <w:p w:rsidR="00554C8E" w:rsidRPr="00046B77" w:rsidRDefault="00554C8E" w:rsidP="00554C8E">
            <w:pPr>
              <w:pStyle w:val="Default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</w:t>
            </w: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ommittee Process and Assurance:</w:t>
            </w:r>
          </w:p>
        </w:tc>
        <w:tc>
          <w:tcPr>
            <w:tcW w:w="3817" w:type="pct"/>
            <w:gridSpan w:val="2"/>
            <w:shd w:val="clear" w:color="auto" w:fill="auto"/>
          </w:tcPr>
          <w:p w:rsidR="00554C8E" w:rsidRPr="000D1B0D" w:rsidRDefault="00554C8E" w:rsidP="00554C8E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8043D">
              <w:rPr>
                <w:rFonts w:ascii="Calibri" w:hAnsi="Calibri" w:cs="Calibri"/>
                <w:sz w:val="22"/>
                <w:szCs w:val="22"/>
              </w:rPr>
              <w:t>Terms of Reference have been agreed by the particular committee’s</w:t>
            </w:r>
          </w:p>
        </w:tc>
      </w:tr>
      <w:tr w:rsidR="00554C8E" w:rsidRPr="000D1B0D" w:rsidTr="00144ED4">
        <w:tc>
          <w:tcPr>
            <w:tcW w:w="1183" w:type="pct"/>
            <w:shd w:val="clear" w:color="auto" w:fill="D9D9D9"/>
          </w:tcPr>
          <w:p w:rsidR="00554C8E" w:rsidRPr="000D1B0D" w:rsidRDefault="00554C8E" w:rsidP="00554C8E">
            <w:pPr>
              <w:pStyle w:val="Default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i/>
                <w:sz w:val="20"/>
                <w:szCs w:val="20"/>
              </w:rPr>
              <w:t>Implications:</w:t>
            </w:r>
          </w:p>
        </w:tc>
        <w:tc>
          <w:tcPr>
            <w:tcW w:w="3817" w:type="pct"/>
            <w:gridSpan w:val="2"/>
            <w:shd w:val="clear" w:color="auto" w:fill="D9D9D9"/>
          </w:tcPr>
          <w:p w:rsidR="00554C8E" w:rsidRPr="000D1B0D" w:rsidRDefault="00554C8E" w:rsidP="00554C8E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C8E" w:rsidRPr="000D1B0D" w:rsidTr="00A14866">
        <w:trPr>
          <w:trHeight w:val="551"/>
        </w:trPr>
        <w:tc>
          <w:tcPr>
            <w:tcW w:w="1183" w:type="pct"/>
            <w:shd w:val="clear" w:color="auto" w:fill="auto"/>
          </w:tcPr>
          <w:p w:rsidR="00554C8E" w:rsidRPr="000D1B0D" w:rsidRDefault="00554C8E" w:rsidP="00554C8E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Risk Assurance Framework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Implications</w:t>
            </w: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54C8E" w:rsidRPr="00E73B61" w:rsidRDefault="00554C8E" w:rsidP="00554C8E">
            <w:pPr>
              <w:pStyle w:val="Default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3817" w:type="pct"/>
            <w:gridSpan w:val="2"/>
            <w:shd w:val="clear" w:color="auto" w:fill="auto"/>
          </w:tcPr>
          <w:p w:rsidR="00554C8E" w:rsidRPr="00554C8E" w:rsidRDefault="00554C8E" w:rsidP="00554C8E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54C8E">
              <w:rPr>
                <w:rFonts w:ascii="Calibri" w:hAnsi="Calibri" w:cs="Calibri"/>
                <w:sz w:val="22"/>
                <w:szCs w:val="22"/>
              </w:rPr>
              <w:t xml:space="preserve">Formal mechanisms and robust governance arrangements in </w:t>
            </w:r>
            <w:proofErr w:type="gramStart"/>
            <w:r w:rsidRPr="00554C8E">
              <w:rPr>
                <w:rFonts w:ascii="Calibri" w:hAnsi="Calibri" w:cs="Calibri"/>
                <w:sz w:val="22"/>
                <w:szCs w:val="22"/>
              </w:rPr>
              <w:t>place which</w:t>
            </w:r>
            <w:proofErr w:type="gramEnd"/>
            <w:r w:rsidRPr="00554C8E">
              <w:rPr>
                <w:rFonts w:ascii="Calibri" w:hAnsi="Calibri" w:cs="Calibri"/>
                <w:sz w:val="22"/>
                <w:szCs w:val="22"/>
              </w:rPr>
              <w:t xml:space="preserve"> supports the delivery of risk management.  </w:t>
            </w:r>
          </w:p>
          <w:p w:rsidR="00554C8E" w:rsidRPr="00554C8E" w:rsidRDefault="00554C8E" w:rsidP="00554C8E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54C8E" w:rsidRDefault="00554C8E" w:rsidP="00554C8E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54C8E">
              <w:rPr>
                <w:rFonts w:ascii="Calibri" w:hAnsi="Calibri" w:cs="Calibri"/>
                <w:sz w:val="22"/>
                <w:szCs w:val="22"/>
              </w:rPr>
              <w:t>Associated risks are included on the Board Assurance Framework or Risk Register.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554C8E" w:rsidRDefault="00554C8E" w:rsidP="00554C8E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54C8E" w:rsidRDefault="00554C8E" w:rsidP="00554C8E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There is currently one associated risk on the Board Assurance Framework </w:t>
            </w:r>
          </w:p>
          <w:p w:rsidR="00554C8E" w:rsidRPr="000D1B0D" w:rsidRDefault="00554C8E" w:rsidP="00554C8E">
            <w:pPr>
              <w:pStyle w:val="Default"/>
              <w:numPr>
                <w:ilvl w:val="0"/>
                <w:numId w:val="8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54C8E">
              <w:rPr>
                <w:rFonts w:ascii="Calibri" w:hAnsi="Calibri" w:cs="Calibri"/>
                <w:sz w:val="22"/>
                <w:szCs w:val="22"/>
              </w:rPr>
              <w:t>CCG-BAF.4009 Failure to have appropriate Governance arrangements in place, to ensure probity and discharge of Statutory duties</w:t>
            </w:r>
          </w:p>
        </w:tc>
      </w:tr>
      <w:tr w:rsidR="00554C8E" w:rsidRPr="000D1B0D" w:rsidTr="00144ED4">
        <w:tc>
          <w:tcPr>
            <w:tcW w:w="1183" w:type="pct"/>
            <w:shd w:val="clear" w:color="auto" w:fill="auto"/>
          </w:tcPr>
          <w:p w:rsidR="00554C8E" w:rsidRPr="000D1B0D" w:rsidRDefault="00554C8E" w:rsidP="00554C8E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Legal Implications:</w:t>
            </w:r>
          </w:p>
          <w:p w:rsidR="00554C8E" w:rsidRPr="00E73B61" w:rsidRDefault="00554C8E" w:rsidP="00554C8E">
            <w:pPr>
              <w:pStyle w:val="Default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3817" w:type="pct"/>
            <w:gridSpan w:val="2"/>
            <w:shd w:val="clear" w:color="auto" w:fill="auto"/>
          </w:tcPr>
          <w:p w:rsidR="00554C8E" w:rsidRPr="009C783E" w:rsidRDefault="00554C8E" w:rsidP="00554C8E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8043D">
              <w:rPr>
                <w:rFonts w:ascii="Calibri" w:hAnsi="Calibri" w:cs="Calibri"/>
                <w:sz w:val="22"/>
                <w:szCs w:val="22"/>
              </w:rPr>
              <w:t>To ensure sound integrated governance and financial management arrangements are in place, and that those arrangements support the efficient, effective and economic delivery of the CCG’s functions.</w:t>
            </w:r>
          </w:p>
        </w:tc>
      </w:tr>
      <w:tr w:rsidR="00554C8E" w:rsidRPr="000D1B0D" w:rsidTr="002C32CC">
        <w:trPr>
          <w:trHeight w:val="123"/>
        </w:trPr>
        <w:tc>
          <w:tcPr>
            <w:tcW w:w="1183" w:type="pct"/>
            <w:vMerge w:val="restart"/>
            <w:shd w:val="clear" w:color="auto" w:fill="auto"/>
          </w:tcPr>
          <w:p w:rsidR="00554C8E" w:rsidRPr="000D1B0D" w:rsidRDefault="00554C8E" w:rsidP="00554C8E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Data Protection Impact Assessment implications (DPIA):</w:t>
            </w:r>
          </w:p>
        </w:tc>
        <w:tc>
          <w:tcPr>
            <w:tcW w:w="2966" w:type="pct"/>
            <w:shd w:val="clear" w:color="auto" w:fill="auto"/>
          </w:tcPr>
          <w:p w:rsidR="00554C8E" w:rsidRPr="002C32CC" w:rsidRDefault="00554C8E" w:rsidP="00554C8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Are you implementing a new system, data sharing arrangement, project,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service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redesign or changing the way you work?</w:t>
            </w:r>
          </w:p>
        </w:tc>
        <w:sdt>
          <w:sdtPr>
            <w:rPr>
              <w:rFonts w:ascii="Calibri" w:hAnsi="Calibri" w:cs="Calibri"/>
              <w:b/>
              <w:sz w:val="20"/>
              <w:szCs w:val="20"/>
            </w:rPr>
            <w:alias w:val="Auto check"/>
            <w:tag w:val="Auto check"/>
            <w:id w:val="-2029327276"/>
            <w:placeholder>
              <w:docPart w:val="544290F0165B46F3991E938BF5783FA9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851" w:type="pct"/>
                <w:shd w:val="clear" w:color="auto" w:fill="auto"/>
              </w:tcPr>
              <w:p w:rsidR="00554C8E" w:rsidRPr="00AB4FF6" w:rsidRDefault="00554C8E" w:rsidP="00554C8E">
                <w:pPr>
                  <w:pStyle w:val="Default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b/>
                    <w:sz w:val="20"/>
                    <w:szCs w:val="20"/>
                  </w:rPr>
                  <w:t>No</w:t>
                </w:r>
              </w:p>
            </w:tc>
          </w:sdtContent>
        </w:sdt>
      </w:tr>
      <w:tr w:rsidR="00554C8E" w:rsidRPr="000D1B0D" w:rsidTr="002C32CC">
        <w:trPr>
          <w:trHeight w:val="123"/>
        </w:trPr>
        <w:tc>
          <w:tcPr>
            <w:tcW w:w="1183" w:type="pct"/>
            <w:vMerge/>
            <w:shd w:val="clear" w:color="auto" w:fill="auto"/>
          </w:tcPr>
          <w:p w:rsidR="00554C8E" w:rsidRDefault="00554C8E" w:rsidP="00554C8E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966" w:type="pct"/>
            <w:shd w:val="clear" w:color="auto" w:fill="auto"/>
          </w:tcPr>
          <w:p w:rsidR="00554C8E" w:rsidRPr="00DA7A50" w:rsidRDefault="00554C8E" w:rsidP="00554C8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A7A50">
              <w:rPr>
                <w:rFonts w:ascii="Calibri" w:hAnsi="Calibri" w:cs="Calibri"/>
                <w:sz w:val="20"/>
                <w:szCs w:val="20"/>
              </w:rPr>
              <w:t xml:space="preserve">If yes to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the </w:t>
            </w:r>
            <w:r w:rsidRPr="00DA7A50">
              <w:rPr>
                <w:rFonts w:ascii="Calibri" w:hAnsi="Calibri" w:cs="Calibri"/>
                <w:sz w:val="20"/>
                <w:szCs w:val="20"/>
              </w:rPr>
              <w:t xml:space="preserve">above – </w:t>
            </w:r>
            <w:proofErr w:type="gramStart"/>
            <w:r w:rsidRPr="00DA7A50">
              <w:rPr>
                <w:rFonts w:ascii="Calibri" w:hAnsi="Calibri" w:cs="Calibri"/>
                <w:sz w:val="20"/>
                <w:szCs w:val="20"/>
              </w:rPr>
              <w:t xml:space="preserve">have the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DPIA </w:t>
            </w:r>
            <w:r w:rsidRPr="00DA7A50">
              <w:rPr>
                <w:rFonts w:ascii="Calibri" w:hAnsi="Calibri" w:cs="Calibri"/>
                <w:sz w:val="20"/>
                <w:szCs w:val="20"/>
              </w:rPr>
              <w:t>screening questions been completed</w:t>
            </w:r>
            <w:proofErr w:type="gramEnd"/>
            <w:r w:rsidRPr="00DA7A50">
              <w:rPr>
                <w:rFonts w:ascii="Calibri" w:hAnsi="Calibri" w:cs="Calibri"/>
                <w:sz w:val="20"/>
                <w:szCs w:val="20"/>
              </w:rPr>
              <w:t>?</w:t>
            </w:r>
          </w:p>
        </w:tc>
        <w:sdt>
          <w:sdtPr>
            <w:rPr>
              <w:rFonts w:ascii="Calibri" w:hAnsi="Calibri" w:cs="Calibri"/>
              <w:b/>
              <w:sz w:val="20"/>
              <w:szCs w:val="20"/>
            </w:rPr>
            <w:alias w:val="Auto check"/>
            <w:tag w:val="Auto check"/>
            <w:id w:val="1962377035"/>
            <w:placeholder>
              <w:docPart w:val="94F89144DE3442108CFA0CB94E22D54B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851" w:type="pct"/>
                <w:shd w:val="clear" w:color="auto" w:fill="auto"/>
              </w:tcPr>
              <w:p w:rsidR="00554C8E" w:rsidRPr="00AB4FF6" w:rsidRDefault="00554C8E" w:rsidP="00554C8E">
                <w:pPr>
                  <w:pStyle w:val="Default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5E21E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54C8E" w:rsidRPr="000D1B0D" w:rsidTr="002C32CC">
        <w:trPr>
          <w:trHeight w:val="123"/>
        </w:trPr>
        <w:tc>
          <w:tcPr>
            <w:tcW w:w="1183" w:type="pct"/>
            <w:vMerge/>
            <w:shd w:val="clear" w:color="auto" w:fill="auto"/>
          </w:tcPr>
          <w:p w:rsidR="00554C8E" w:rsidRDefault="00554C8E" w:rsidP="00554C8E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966" w:type="pct"/>
            <w:shd w:val="clear" w:color="auto" w:fill="auto"/>
          </w:tcPr>
          <w:p w:rsidR="00554C8E" w:rsidRPr="00E763D6" w:rsidRDefault="00554C8E" w:rsidP="00554C8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763D6">
              <w:rPr>
                <w:rFonts w:ascii="Calibri" w:hAnsi="Calibri" w:cs="Calibri"/>
                <w:sz w:val="20"/>
                <w:szCs w:val="20"/>
              </w:rPr>
              <w:t xml:space="preserve">Does this project involve the processing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of personally identifiable or other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high risk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data?</w:t>
            </w:r>
          </w:p>
        </w:tc>
        <w:sdt>
          <w:sdtPr>
            <w:rPr>
              <w:rFonts w:ascii="Calibri" w:hAnsi="Calibri" w:cs="Calibri"/>
              <w:b/>
              <w:sz w:val="20"/>
              <w:szCs w:val="20"/>
            </w:rPr>
            <w:alias w:val="Auto check"/>
            <w:tag w:val="Auto check"/>
            <w:id w:val="-1097321276"/>
            <w:placeholder>
              <w:docPart w:val="FBA94812ED894DE9B9BF5E909FA3ED0D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851" w:type="pct"/>
                <w:shd w:val="clear" w:color="auto" w:fill="auto"/>
              </w:tcPr>
              <w:p w:rsidR="00554C8E" w:rsidRPr="00AB4FF6" w:rsidRDefault="00554C8E" w:rsidP="00554C8E">
                <w:pPr>
                  <w:pStyle w:val="Default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b/>
                    <w:sz w:val="20"/>
                    <w:szCs w:val="20"/>
                  </w:rPr>
                  <w:t>No</w:t>
                </w:r>
              </w:p>
            </w:tc>
          </w:sdtContent>
        </w:sdt>
      </w:tr>
      <w:tr w:rsidR="00554C8E" w:rsidRPr="000D1B0D" w:rsidTr="002C32CC">
        <w:trPr>
          <w:trHeight w:val="123"/>
        </w:trPr>
        <w:tc>
          <w:tcPr>
            <w:tcW w:w="1183" w:type="pct"/>
            <w:vMerge/>
            <w:shd w:val="clear" w:color="auto" w:fill="auto"/>
          </w:tcPr>
          <w:p w:rsidR="00554C8E" w:rsidRDefault="00554C8E" w:rsidP="00554C8E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966" w:type="pct"/>
            <w:shd w:val="clear" w:color="auto" w:fill="auto"/>
          </w:tcPr>
          <w:p w:rsidR="00554C8E" w:rsidRPr="00E763D6" w:rsidRDefault="00554C8E" w:rsidP="00554C8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763D6">
              <w:rPr>
                <w:rFonts w:ascii="Calibri" w:hAnsi="Calibri" w:cs="Calibri"/>
                <w:sz w:val="20"/>
                <w:szCs w:val="20"/>
              </w:rPr>
              <w:t xml:space="preserve">If yes to the </w:t>
            </w:r>
            <w:proofErr w:type="gramStart"/>
            <w:r w:rsidRPr="00E763D6">
              <w:rPr>
                <w:rFonts w:ascii="Calibri" w:hAnsi="Calibri" w:cs="Calibri"/>
                <w:sz w:val="20"/>
                <w:szCs w:val="20"/>
              </w:rPr>
              <w:t>above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has a DPIA been completed and approved?</w:t>
            </w:r>
          </w:p>
        </w:tc>
        <w:sdt>
          <w:sdtPr>
            <w:rPr>
              <w:rFonts w:ascii="Calibri" w:hAnsi="Calibri" w:cs="Calibri"/>
              <w:b/>
              <w:sz w:val="20"/>
              <w:szCs w:val="20"/>
            </w:rPr>
            <w:alias w:val="Auto check"/>
            <w:tag w:val="Auto check"/>
            <w:id w:val="-622075150"/>
            <w:placeholder>
              <w:docPart w:val="F1580E89F55A4637823CA2127CDE3BDB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851" w:type="pct"/>
                <w:shd w:val="clear" w:color="auto" w:fill="auto"/>
              </w:tcPr>
              <w:p w:rsidR="00554C8E" w:rsidRPr="00AB4FF6" w:rsidRDefault="00554C8E" w:rsidP="00554C8E">
                <w:pPr>
                  <w:pStyle w:val="Default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5E21E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54C8E" w:rsidRPr="000D1B0D" w:rsidTr="00144ED4">
        <w:tc>
          <w:tcPr>
            <w:tcW w:w="1183" w:type="pct"/>
            <w:shd w:val="clear" w:color="auto" w:fill="auto"/>
          </w:tcPr>
          <w:p w:rsidR="00554C8E" w:rsidRPr="00E73B61" w:rsidRDefault="00554C8E" w:rsidP="00554C8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Equality Impact Assessment implications:</w:t>
            </w:r>
          </w:p>
        </w:tc>
        <w:tc>
          <w:tcPr>
            <w:tcW w:w="3817" w:type="pct"/>
            <w:gridSpan w:val="2"/>
            <w:shd w:val="clear" w:color="auto" w:fill="auto"/>
          </w:tcPr>
          <w:p w:rsidR="00554C8E" w:rsidRPr="001E4A82" w:rsidRDefault="00554C8E" w:rsidP="00554C8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1E4A82">
              <w:rPr>
                <w:rFonts w:ascii="Calibri" w:hAnsi="Calibri" w:cs="Calibri"/>
                <w:sz w:val="22"/>
                <w:szCs w:val="22"/>
              </w:rPr>
              <w:t xml:space="preserve">An Equality Impact Analysis/Assessment is not required for this report           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Pr="001E4A8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9671599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sdtContent>
            </w:sdt>
            <w:r w:rsidRPr="001E4A82">
              <w:rPr>
                <w:rFonts w:ascii="Calibri" w:hAnsi="Calibri" w:cs="Calibri"/>
                <w:sz w:val="22"/>
                <w:szCs w:val="22"/>
              </w:rPr>
              <w:t xml:space="preserve">                            </w:t>
            </w:r>
          </w:p>
          <w:p w:rsidR="00554C8E" w:rsidRPr="00AB645B" w:rsidRDefault="00554C8E" w:rsidP="00554C8E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C8E" w:rsidRPr="000D1B0D" w:rsidTr="00144ED4">
        <w:tc>
          <w:tcPr>
            <w:tcW w:w="1183" w:type="pct"/>
            <w:shd w:val="clear" w:color="auto" w:fill="auto"/>
          </w:tcPr>
          <w:p w:rsidR="00554C8E" w:rsidRPr="000D1B0D" w:rsidRDefault="00554C8E" w:rsidP="00554C8E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Finance Implications:</w:t>
            </w:r>
          </w:p>
          <w:p w:rsidR="00554C8E" w:rsidRPr="00F300A1" w:rsidRDefault="00554C8E" w:rsidP="00554C8E">
            <w:pPr>
              <w:pStyle w:val="Default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3817" w:type="pct"/>
            <w:gridSpan w:val="2"/>
            <w:shd w:val="clear" w:color="auto" w:fill="auto"/>
          </w:tcPr>
          <w:p w:rsidR="00554C8E" w:rsidRPr="0054631E" w:rsidRDefault="0054631E" w:rsidP="00554C8E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4631E">
              <w:rPr>
                <w:rFonts w:ascii="Calibri" w:hAnsi="Calibri" w:cs="Calibri"/>
                <w:sz w:val="22"/>
                <w:szCs w:val="22"/>
              </w:rPr>
              <w:t>There are no direct financial implications on changes to the Terms of reference</w:t>
            </w:r>
          </w:p>
          <w:p w:rsidR="00554C8E" w:rsidRPr="0054631E" w:rsidRDefault="00554C8E" w:rsidP="00554C8E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4C8E" w:rsidRPr="000D1B0D" w:rsidTr="00144ED4">
        <w:tc>
          <w:tcPr>
            <w:tcW w:w="1183" w:type="pct"/>
            <w:shd w:val="clear" w:color="auto" w:fill="auto"/>
          </w:tcPr>
          <w:p w:rsidR="00554C8E" w:rsidRPr="000D1B0D" w:rsidRDefault="00554C8E" w:rsidP="00554C8E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Quality Implications:</w:t>
            </w:r>
          </w:p>
          <w:p w:rsidR="00554C8E" w:rsidRPr="00D42959" w:rsidRDefault="00554C8E" w:rsidP="00554C8E">
            <w:pPr>
              <w:pStyle w:val="Default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3817" w:type="pct"/>
            <w:gridSpan w:val="2"/>
            <w:shd w:val="clear" w:color="auto" w:fill="auto"/>
          </w:tcPr>
          <w:p w:rsidR="0054631E" w:rsidRPr="00D42959" w:rsidRDefault="0054631E" w:rsidP="0054631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290643">
              <w:rPr>
                <w:rFonts w:ascii="Calibri" w:hAnsi="Calibri" w:cs="Calibri"/>
                <w:sz w:val="22"/>
                <w:szCs w:val="22"/>
              </w:rPr>
              <w:t>This report details a neutral impact on quality.</w:t>
            </w:r>
            <w:r w:rsidRPr="00D4295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4806502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</w:p>
          <w:p w:rsidR="0054631E" w:rsidRPr="00290643" w:rsidRDefault="0054631E" w:rsidP="0054631E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90643">
              <w:rPr>
                <w:rFonts w:ascii="Calibri" w:hAnsi="Calibri" w:cs="Calibri"/>
                <w:sz w:val="22"/>
                <w:szCs w:val="22"/>
              </w:rPr>
              <w:t xml:space="preserve">The report will not make any impact on experience, safety or effectiveness.  </w:t>
            </w:r>
          </w:p>
          <w:p w:rsidR="00554C8E" w:rsidRPr="000D1B0D" w:rsidRDefault="00554C8E" w:rsidP="00554C8E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C8E" w:rsidRPr="000D1B0D" w:rsidTr="00144ED4">
        <w:tc>
          <w:tcPr>
            <w:tcW w:w="1183" w:type="pct"/>
            <w:shd w:val="clear" w:color="auto" w:fill="auto"/>
          </w:tcPr>
          <w:p w:rsidR="00554C8E" w:rsidRPr="000D1B0D" w:rsidRDefault="00554C8E" w:rsidP="0054631E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Procurement Decisions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/Implications</w:t>
            </w:r>
            <w:r w:rsidRPr="000D1B0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0D1B0D">
              <w:rPr>
                <w:rFonts w:ascii="Calibri" w:hAnsi="Calibri" w:cs="Calibri"/>
                <w:b/>
                <w:i/>
                <w:sz w:val="20"/>
                <w:szCs w:val="20"/>
              </w:rPr>
              <w:t>(Care Contracting Committee):</w:t>
            </w:r>
          </w:p>
        </w:tc>
        <w:tc>
          <w:tcPr>
            <w:tcW w:w="3817" w:type="pct"/>
            <w:gridSpan w:val="2"/>
            <w:shd w:val="clear" w:color="auto" w:fill="auto"/>
          </w:tcPr>
          <w:p w:rsidR="0054631E" w:rsidRPr="0054631E" w:rsidRDefault="0054631E" w:rsidP="0054631E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4631E">
              <w:rPr>
                <w:rFonts w:ascii="Calibri" w:hAnsi="Calibri" w:cs="Calibri"/>
                <w:sz w:val="22"/>
                <w:szCs w:val="22"/>
              </w:rPr>
              <w:t xml:space="preserve">There are no </w:t>
            </w:r>
            <w:r>
              <w:rPr>
                <w:rFonts w:ascii="Calibri" w:hAnsi="Calibri" w:cs="Calibri"/>
                <w:sz w:val="22"/>
                <w:szCs w:val="22"/>
              </w:rPr>
              <w:t>procurement</w:t>
            </w:r>
            <w:r w:rsidRPr="0054631E">
              <w:rPr>
                <w:rFonts w:ascii="Calibri" w:hAnsi="Calibri" w:cs="Calibri"/>
                <w:sz w:val="22"/>
                <w:szCs w:val="22"/>
              </w:rPr>
              <w:t xml:space="preserve"> implications on changes to the Terms of reference</w:t>
            </w:r>
          </w:p>
          <w:p w:rsidR="00554C8E" w:rsidRPr="00901CC0" w:rsidRDefault="00554C8E" w:rsidP="00554C8E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C8E" w:rsidRPr="000D1B0D" w:rsidTr="00144ED4">
        <w:tc>
          <w:tcPr>
            <w:tcW w:w="1183" w:type="pct"/>
            <w:shd w:val="clear" w:color="auto" w:fill="auto"/>
          </w:tcPr>
          <w:p w:rsidR="00554C8E" w:rsidRPr="00F300A1" w:rsidRDefault="00554C8E" w:rsidP="0054631E">
            <w:pPr>
              <w:pStyle w:val="Default"/>
              <w:rPr>
                <w:rFonts w:ascii="Calibri" w:hAnsi="Calibri" w:cs="Calibri"/>
                <w:i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Engagement Implications:</w:t>
            </w:r>
            <w:r w:rsidRPr="000D1B0D">
              <w:rPr>
                <w:rFonts w:ascii="Calibri" w:hAnsi="Calibri" w:cs="Calibri"/>
                <w:b/>
                <w:sz w:val="20"/>
                <w:szCs w:val="20"/>
              </w:rPr>
              <w:br/>
            </w:r>
          </w:p>
        </w:tc>
        <w:tc>
          <w:tcPr>
            <w:tcW w:w="3817" w:type="pct"/>
            <w:gridSpan w:val="2"/>
            <w:shd w:val="clear" w:color="auto" w:fill="auto"/>
          </w:tcPr>
          <w:p w:rsidR="00554C8E" w:rsidRPr="000D1B0D" w:rsidRDefault="0054631E" w:rsidP="0054631E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4631E">
              <w:rPr>
                <w:rFonts w:ascii="Calibri" w:hAnsi="Calibri" w:cs="Calibri"/>
                <w:sz w:val="22"/>
                <w:szCs w:val="22"/>
              </w:rPr>
              <w:t xml:space="preserve">All terms of reference </w:t>
            </w:r>
            <w:proofErr w:type="gramStart"/>
            <w:r w:rsidRPr="0054631E">
              <w:rPr>
                <w:rFonts w:ascii="Calibri" w:hAnsi="Calibri" w:cs="Calibri"/>
                <w:sz w:val="22"/>
                <w:szCs w:val="22"/>
              </w:rPr>
              <w:t>have been approved</w:t>
            </w:r>
            <w:proofErr w:type="gramEnd"/>
            <w:r w:rsidRPr="0054631E">
              <w:rPr>
                <w:rFonts w:ascii="Calibri" w:hAnsi="Calibri" w:cs="Calibri"/>
                <w:sz w:val="22"/>
                <w:szCs w:val="22"/>
              </w:rPr>
              <w:t xml:space="preserve"> by their own committee membership.</w:t>
            </w:r>
          </w:p>
        </w:tc>
      </w:tr>
      <w:tr w:rsidR="00554C8E" w:rsidRPr="000D1B0D" w:rsidTr="00144ED4">
        <w:trPr>
          <w:trHeight w:val="86"/>
        </w:trPr>
        <w:tc>
          <w:tcPr>
            <w:tcW w:w="1183" w:type="pct"/>
            <w:shd w:val="clear" w:color="auto" w:fill="D9D9D9"/>
          </w:tcPr>
          <w:p w:rsidR="00554C8E" w:rsidRPr="000D1B0D" w:rsidRDefault="00554C8E" w:rsidP="00554C8E">
            <w:pPr>
              <w:pStyle w:val="Default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17" w:type="pct"/>
            <w:gridSpan w:val="2"/>
            <w:shd w:val="clear" w:color="auto" w:fill="D9D9D9"/>
          </w:tcPr>
          <w:p w:rsidR="00554C8E" w:rsidRPr="000D1B0D" w:rsidRDefault="00554C8E" w:rsidP="00554C8E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C8E" w:rsidRPr="000D1B0D" w:rsidTr="00144ED4">
        <w:tc>
          <w:tcPr>
            <w:tcW w:w="1183" w:type="pct"/>
            <w:shd w:val="clear" w:color="auto" w:fill="auto"/>
          </w:tcPr>
          <w:p w:rsidR="00554C8E" w:rsidRPr="000D1B0D" w:rsidRDefault="00554C8E" w:rsidP="00554C8E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Conflict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 of Interest</w:t>
            </w:r>
            <w:r w:rsidRPr="000D1B0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554C8E" w:rsidRPr="00C450D4" w:rsidRDefault="00554C8E" w:rsidP="00554C8E">
            <w:pPr>
              <w:pStyle w:val="Default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3817" w:type="pct"/>
            <w:gridSpan w:val="2"/>
            <w:shd w:val="clear" w:color="auto" w:fill="auto"/>
          </w:tcPr>
          <w:p w:rsidR="00554C8E" w:rsidRPr="0054631E" w:rsidRDefault="00554C8E" w:rsidP="00554C8E">
            <w:pPr>
              <w:pStyle w:val="Default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54631E">
              <w:rPr>
                <w:rFonts w:ascii="Calibri" w:hAnsi="Calibri" w:cs="Calibri"/>
                <w:i/>
                <w:sz w:val="22"/>
                <w:szCs w:val="22"/>
              </w:rPr>
              <w:t xml:space="preserve">Have all conflicts and potential conflicts of interest been appropriately declared and entered in </w:t>
            </w:r>
            <w:proofErr w:type="gramStart"/>
            <w:r w:rsidRPr="0054631E">
              <w:rPr>
                <w:rFonts w:ascii="Calibri" w:hAnsi="Calibri" w:cs="Calibri"/>
                <w:i/>
                <w:sz w:val="22"/>
                <w:szCs w:val="22"/>
              </w:rPr>
              <w:t>registers which</w:t>
            </w:r>
            <w:proofErr w:type="gramEnd"/>
            <w:r w:rsidRPr="0054631E">
              <w:rPr>
                <w:rFonts w:ascii="Calibri" w:hAnsi="Calibri" w:cs="Calibri"/>
                <w:i/>
                <w:sz w:val="22"/>
                <w:szCs w:val="22"/>
              </w:rPr>
              <w:t xml:space="preserve"> are publicly available?   </w:t>
            </w:r>
          </w:p>
          <w:p w:rsidR="00554C8E" w:rsidRPr="0054631E" w:rsidRDefault="00554C8E" w:rsidP="00554C8E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54C8E" w:rsidRPr="0054631E" w:rsidRDefault="00E14BA8" w:rsidP="00554C8E">
            <w:pPr>
              <w:pStyle w:val="Default"/>
              <w:tabs>
                <w:tab w:val="left" w:pos="936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191445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31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sdtContent>
            </w:sdt>
            <w:r w:rsidR="00554C8E" w:rsidRPr="0054631E">
              <w:rPr>
                <w:rFonts w:ascii="Calibri" w:hAnsi="Calibri" w:cs="Calibri"/>
                <w:sz w:val="22"/>
                <w:szCs w:val="22"/>
              </w:rPr>
              <w:t xml:space="preserve">  Yes       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13306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C8E" w:rsidRPr="0054631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554C8E" w:rsidRPr="0054631E">
              <w:rPr>
                <w:rFonts w:ascii="Calibri" w:hAnsi="Calibri" w:cs="Calibri"/>
                <w:sz w:val="22"/>
                <w:szCs w:val="22"/>
              </w:rPr>
              <w:t xml:space="preserve">  No</w:t>
            </w:r>
          </w:p>
          <w:p w:rsidR="00554C8E" w:rsidRDefault="00554C8E" w:rsidP="00554C8E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54631E" w:rsidRPr="00290643" w:rsidRDefault="0054631E" w:rsidP="0054631E">
            <w:pPr>
              <w:pStyle w:val="Default"/>
              <w:tabs>
                <w:tab w:val="left" w:pos="936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90643">
              <w:rPr>
                <w:rFonts w:ascii="Calibri" w:hAnsi="Calibri" w:cs="Calibri"/>
                <w:sz w:val="22"/>
                <w:szCs w:val="22"/>
              </w:rPr>
              <w:t xml:space="preserve">No known conflicts of interest </w:t>
            </w:r>
            <w:r>
              <w:rPr>
                <w:rFonts w:ascii="Calibri" w:hAnsi="Calibri" w:cs="Calibri"/>
                <w:sz w:val="22"/>
                <w:szCs w:val="22"/>
              </w:rPr>
              <w:t>identified.</w:t>
            </w:r>
          </w:p>
          <w:p w:rsidR="0054631E" w:rsidRPr="00290643" w:rsidRDefault="0054631E" w:rsidP="0054631E">
            <w:pPr>
              <w:pStyle w:val="Default"/>
              <w:tabs>
                <w:tab w:val="left" w:pos="936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4631E" w:rsidRPr="000D1B0D" w:rsidRDefault="0054631E" w:rsidP="00A14866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90643">
              <w:rPr>
                <w:rFonts w:ascii="Calibri" w:hAnsi="Calibri" w:cs="Calibri"/>
                <w:sz w:val="22"/>
                <w:szCs w:val="22"/>
              </w:rPr>
              <w:t xml:space="preserve">Any interests, which </w:t>
            </w:r>
            <w:proofErr w:type="gramStart"/>
            <w:r w:rsidRPr="00290643">
              <w:rPr>
                <w:rFonts w:ascii="Calibri" w:hAnsi="Calibri" w:cs="Calibri"/>
                <w:sz w:val="22"/>
                <w:szCs w:val="22"/>
              </w:rPr>
              <w:t>are declared</w:t>
            </w:r>
            <w:proofErr w:type="gramEnd"/>
            <w:r w:rsidRPr="00290643">
              <w:rPr>
                <w:rFonts w:ascii="Calibri" w:hAnsi="Calibri" w:cs="Calibri"/>
                <w:sz w:val="22"/>
                <w:szCs w:val="22"/>
              </w:rPr>
              <w:t xml:space="preserve"> at a meeting, will be included on the CCG’s Declaration of interest Register</w:t>
            </w:r>
            <w:r w:rsidRPr="00290643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554C8E" w:rsidRPr="000D1B0D" w:rsidTr="00144ED4">
        <w:tc>
          <w:tcPr>
            <w:tcW w:w="1183" w:type="pct"/>
            <w:shd w:val="clear" w:color="auto" w:fill="auto"/>
          </w:tcPr>
          <w:p w:rsidR="00554C8E" w:rsidRPr="006330C7" w:rsidRDefault="00554C8E" w:rsidP="00554C8E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Links to CCG’s Strategic Objectives</w:t>
            </w:r>
          </w:p>
        </w:tc>
        <w:tc>
          <w:tcPr>
            <w:tcW w:w="3817" w:type="pct"/>
            <w:gridSpan w:val="2"/>
            <w:shd w:val="clear" w:color="auto" w:fill="auto"/>
          </w:tcPr>
          <w:p w:rsidR="00554C8E" w:rsidRDefault="00E14BA8" w:rsidP="00554C8E">
            <w:pPr>
              <w:tabs>
                <w:tab w:val="left" w:pos="1020"/>
                <w:tab w:val="left" w:pos="4800"/>
              </w:tabs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5945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C8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554C8E">
              <w:rPr>
                <w:rFonts w:ascii="Calibri" w:hAnsi="Calibri" w:cs="Calibri"/>
                <w:sz w:val="22"/>
                <w:szCs w:val="22"/>
              </w:rPr>
              <w:t xml:space="preserve"> Sustainable services                                  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2537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C8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554C8E">
              <w:rPr>
                <w:rFonts w:ascii="Calibri" w:hAnsi="Calibri" w:cs="Calibri"/>
                <w:sz w:val="22"/>
                <w:szCs w:val="22"/>
              </w:rPr>
              <w:t xml:space="preserve"> Empowering people</w:t>
            </w:r>
          </w:p>
          <w:p w:rsidR="00554C8E" w:rsidRDefault="00E14BA8" w:rsidP="00554C8E">
            <w:pPr>
              <w:tabs>
                <w:tab w:val="left" w:pos="1656"/>
                <w:tab w:val="left" w:pos="5364"/>
              </w:tabs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66667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C8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554C8E">
              <w:rPr>
                <w:rFonts w:ascii="Calibri" w:hAnsi="Calibri" w:cs="Calibri"/>
                <w:sz w:val="22"/>
                <w:szCs w:val="22"/>
              </w:rPr>
              <w:t xml:space="preserve"> Supporting communities                          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90685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31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sdtContent>
            </w:sdt>
            <w:r w:rsidR="00554C8E">
              <w:rPr>
                <w:rFonts w:ascii="Calibri" w:hAnsi="Calibri" w:cs="Calibri"/>
                <w:sz w:val="22"/>
                <w:szCs w:val="22"/>
              </w:rPr>
              <w:t xml:space="preserve"> Delivering a fit for purpose organisation</w:t>
            </w:r>
          </w:p>
          <w:p w:rsidR="00554C8E" w:rsidRPr="006330C7" w:rsidRDefault="00554C8E" w:rsidP="00554C8E">
            <w:pPr>
              <w:tabs>
                <w:tab w:val="left" w:pos="1656"/>
                <w:tab w:val="left" w:pos="5364"/>
              </w:tabs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4C8E" w:rsidRPr="000D1B0D" w:rsidTr="00144ED4">
        <w:tc>
          <w:tcPr>
            <w:tcW w:w="1183" w:type="pct"/>
            <w:shd w:val="clear" w:color="auto" w:fill="auto"/>
          </w:tcPr>
          <w:p w:rsidR="00554C8E" w:rsidRPr="000D1B0D" w:rsidRDefault="00554C8E" w:rsidP="00554C8E">
            <w:pPr>
              <w:pStyle w:val="Default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NHS Constitution:</w:t>
            </w:r>
          </w:p>
          <w:p w:rsidR="00554C8E" w:rsidRPr="0009052F" w:rsidRDefault="00554C8E" w:rsidP="00554C8E">
            <w:pPr>
              <w:pStyle w:val="Default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3817" w:type="pct"/>
            <w:gridSpan w:val="2"/>
            <w:shd w:val="clear" w:color="auto" w:fill="auto"/>
          </w:tcPr>
          <w:p w:rsidR="00554C8E" w:rsidRDefault="00E14BA8" w:rsidP="00554C8E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hyperlink r:id="rId9" w:history="1">
              <w:r w:rsidR="00554C8E" w:rsidRPr="009D45D5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https://www.gov.uk/government/publications/the-nhs-constitution-for-england</w:t>
              </w:r>
            </w:hyperlink>
          </w:p>
          <w:p w:rsidR="00554C8E" w:rsidRDefault="00554C8E" w:rsidP="00554C8E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554C8E" w:rsidRPr="000D1B0D" w:rsidRDefault="00554C8E" w:rsidP="00554C8E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C8E" w:rsidRPr="000D1B0D" w:rsidTr="00144ED4">
        <w:tc>
          <w:tcPr>
            <w:tcW w:w="1183" w:type="pct"/>
            <w:shd w:val="clear" w:color="auto" w:fill="auto"/>
          </w:tcPr>
          <w:p w:rsidR="00554C8E" w:rsidRPr="000D1B0D" w:rsidRDefault="00554C8E" w:rsidP="00554C8E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Appendices / attachments</w:t>
            </w:r>
          </w:p>
          <w:p w:rsidR="00554C8E" w:rsidRPr="000D1B0D" w:rsidRDefault="00554C8E" w:rsidP="00554C8E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bookmarkStart w:id="1" w:name="_MON_1642850580"/>
        <w:bookmarkEnd w:id="1"/>
        <w:tc>
          <w:tcPr>
            <w:tcW w:w="3817" w:type="pct"/>
            <w:gridSpan w:val="2"/>
            <w:shd w:val="clear" w:color="auto" w:fill="auto"/>
          </w:tcPr>
          <w:p w:rsidR="00554C8E" w:rsidRPr="000D1B0D" w:rsidRDefault="00681FD2" w:rsidP="00554C8E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object w:dxaOrig="1534" w:dyaOrig="9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7pt;height:49.85pt" o:ole="">
                  <v:imagedata r:id="rId10" o:title=""/>
                </v:shape>
                <o:OLEObject Type="Embed" ProgID="Word.Document.12" ShapeID="_x0000_i1025" DrawAspect="Icon" ObjectID="_1643009141" r:id="rId11">
                  <o:FieldCodes>\s</o:FieldCodes>
                </o:OLEObject>
              </w:object>
            </w:r>
            <w:bookmarkStart w:id="2" w:name="_MON_1642850628"/>
            <w:bookmarkEnd w:id="2"/>
            <w:r>
              <w:rPr>
                <w:rFonts w:ascii="Calibri" w:hAnsi="Calibri" w:cs="Calibri"/>
                <w:sz w:val="20"/>
                <w:szCs w:val="20"/>
              </w:rPr>
              <w:object w:dxaOrig="1534" w:dyaOrig="997">
                <v:shape id="_x0000_i1026" type="#_x0000_t75" style="width:76.7pt;height:49.85pt" o:ole="">
                  <v:imagedata r:id="rId12" o:title=""/>
                </v:shape>
                <o:OLEObject Type="Embed" ProgID="Word.Document.12" ShapeID="_x0000_i1026" DrawAspect="Icon" ObjectID="_1643009142" r:id="rId13">
                  <o:FieldCodes>\s</o:FieldCodes>
                </o:OLEObject>
              </w:object>
            </w:r>
            <w:bookmarkStart w:id="3" w:name="_MON_1642850651"/>
            <w:bookmarkEnd w:id="3"/>
            <w:r>
              <w:rPr>
                <w:rFonts w:ascii="Calibri" w:hAnsi="Calibri" w:cs="Calibri"/>
                <w:sz w:val="20"/>
                <w:szCs w:val="20"/>
              </w:rPr>
              <w:object w:dxaOrig="1534" w:dyaOrig="997">
                <v:shape id="_x0000_i1027" type="#_x0000_t75" style="width:76.7pt;height:49.85pt" o:ole="">
                  <v:imagedata r:id="rId14" o:title=""/>
                </v:shape>
                <o:OLEObject Type="Embed" ProgID="Word.Document.8" ShapeID="_x0000_i1027" DrawAspect="Icon" ObjectID="_1643009143" r:id="rId15">
                  <o:FieldCodes>\s</o:FieldCodes>
                </o:OLEObject>
              </w:object>
            </w:r>
            <w:bookmarkStart w:id="4" w:name="_MON_1642850678"/>
            <w:bookmarkEnd w:id="4"/>
            <w:r>
              <w:rPr>
                <w:rFonts w:ascii="Calibri" w:hAnsi="Calibri" w:cs="Calibri"/>
                <w:sz w:val="20"/>
                <w:szCs w:val="20"/>
              </w:rPr>
              <w:object w:dxaOrig="1534" w:dyaOrig="997">
                <v:shape id="_x0000_i1028" type="#_x0000_t75" style="width:76.7pt;height:49.85pt" o:ole="">
                  <v:imagedata r:id="rId16" o:title=""/>
                </v:shape>
                <o:OLEObject Type="Embed" ProgID="Word.Document.8" ShapeID="_x0000_i1028" DrawAspect="Icon" ObjectID="_1643009144" r:id="rId17">
                  <o:FieldCodes>\s</o:FieldCodes>
                </o:OLEObject>
              </w:object>
            </w:r>
            <w:bookmarkStart w:id="5" w:name="_MON_1642850835"/>
            <w:bookmarkEnd w:id="5"/>
            <w:r>
              <w:rPr>
                <w:rFonts w:ascii="Calibri" w:hAnsi="Calibri" w:cs="Calibri"/>
                <w:sz w:val="20"/>
                <w:szCs w:val="20"/>
              </w:rPr>
              <w:object w:dxaOrig="1534" w:dyaOrig="997">
                <v:shape id="_x0000_i1029" type="#_x0000_t75" style="width:76.7pt;height:49.85pt" o:ole="">
                  <v:imagedata r:id="rId18" o:title=""/>
                </v:shape>
                <o:OLEObject Type="Embed" ProgID="Word.Document.8" ShapeID="_x0000_i1029" DrawAspect="Icon" ObjectID="_1643009145" r:id="rId19">
                  <o:FieldCodes>\s</o:FieldCodes>
                </o:OLEObject>
              </w:object>
            </w:r>
          </w:p>
        </w:tc>
      </w:tr>
    </w:tbl>
    <w:p w:rsidR="009D4EDC" w:rsidRDefault="009D4EDC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54631E" w:rsidRDefault="0054631E" w:rsidP="00D3211A">
      <w:pPr>
        <w:pStyle w:val="Default"/>
        <w:jc w:val="both"/>
        <w:rPr>
          <w:rFonts w:ascii="Calibri" w:hAnsi="Calibri" w:cs="Calibri"/>
          <w:sz w:val="20"/>
          <w:szCs w:val="20"/>
        </w:rPr>
        <w:sectPr w:rsidR="0054631E" w:rsidSect="00144ED4">
          <w:headerReference w:type="default" r:id="rId20"/>
          <w:footerReference w:type="default" r:id="rId21"/>
          <w:pgSz w:w="11900" w:h="16840"/>
          <w:pgMar w:top="567" w:right="567" w:bottom="567" w:left="567" w:header="0" w:footer="1134" w:gutter="0"/>
          <w:cols w:space="708"/>
        </w:sectPr>
      </w:pPr>
    </w:p>
    <w:p w:rsidR="00893409" w:rsidRDefault="00893409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54631E" w:rsidRDefault="0054631E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54631E" w:rsidRPr="00987DE1" w:rsidRDefault="0054631E" w:rsidP="0054631E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7DE1">
        <w:rPr>
          <w:rFonts w:asciiTheme="minorHAnsi" w:hAnsiTheme="minorHAnsi" w:cstheme="minorHAnsi"/>
          <w:b/>
          <w:sz w:val="22"/>
          <w:szCs w:val="22"/>
        </w:rPr>
        <w:t>Review Committee’s Terms of Reference</w:t>
      </w:r>
    </w:p>
    <w:p w:rsidR="0054631E" w:rsidRPr="00987DE1" w:rsidRDefault="0054631E" w:rsidP="0054631E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4631E" w:rsidRPr="00987DE1" w:rsidRDefault="0054631E" w:rsidP="0054631E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February 2020 </w:t>
      </w:r>
    </w:p>
    <w:p w:rsidR="0054631E" w:rsidRDefault="0054631E" w:rsidP="0054631E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81FD2" w:rsidRPr="00681FD2" w:rsidRDefault="00681FD2" w:rsidP="00681FD2">
      <w:pPr>
        <w:autoSpaceDE w:val="0"/>
        <w:autoSpaceDN w:val="0"/>
        <w:adjustRightInd w:val="0"/>
        <w:jc w:val="both"/>
        <w:rPr>
          <w:rFonts w:asciiTheme="minorHAnsi" w:eastAsia="MS Mincho" w:hAnsiTheme="minorHAnsi" w:cstheme="minorHAnsi"/>
          <w:b/>
          <w:color w:val="000000"/>
          <w:sz w:val="22"/>
          <w:szCs w:val="22"/>
          <w:lang w:eastAsia="en-GB"/>
        </w:rPr>
      </w:pPr>
      <w:r w:rsidRPr="00681FD2">
        <w:rPr>
          <w:rFonts w:asciiTheme="minorHAnsi" w:eastAsia="MS Mincho" w:hAnsiTheme="minorHAnsi" w:cstheme="minorHAnsi"/>
          <w:b/>
          <w:color w:val="000000"/>
          <w:sz w:val="22"/>
          <w:szCs w:val="22"/>
          <w:lang w:eastAsia="en-GB"/>
        </w:rPr>
        <w:t>Introduction</w:t>
      </w:r>
    </w:p>
    <w:p w:rsidR="00681FD2" w:rsidRPr="00681FD2" w:rsidRDefault="00681FD2" w:rsidP="00681FD2">
      <w:pPr>
        <w:autoSpaceDE w:val="0"/>
        <w:autoSpaceDN w:val="0"/>
        <w:adjustRightInd w:val="0"/>
        <w:rPr>
          <w:rFonts w:asciiTheme="minorHAnsi" w:eastAsia="MS Mincho" w:hAnsiTheme="minorHAnsi" w:cstheme="minorHAnsi"/>
          <w:color w:val="000000"/>
          <w:sz w:val="22"/>
          <w:szCs w:val="22"/>
          <w:lang w:eastAsia="en-GB"/>
        </w:rPr>
      </w:pPr>
    </w:p>
    <w:p w:rsidR="00681FD2" w:rsidRPr="00681FD2" w:rsidRDefault="00681FD2" w:rsidP="00681FD2">
      <w:pPr>
        <w:autoSpaceDE w:val="0"/>
        <w:autoSpaceDN w:val="0"/>
        <w:adjustRightInd w:val="0"/>
        <w:rPr>
          <w:rFonts w:asciiTheme="minorHAnsi" w:eastAsia="MS Mincho" w:hAnsiTheme="minorHAnsi" w:cstheme="minorHAnsi"/>
          <w:color w:val="000000"/>
          <w:sz w:val="22"/>
          <w:szCs w:val="22"/>
          <w:lang w:eastAsia="en-GB"/>
        </w:rPr>
      </w:pPr>
      <w:r w:rsidRPr="00681FD2">
        <w:rPr>
          <w:rFonts w:asciiTheme="minorHAnsi" w:eastAsia="MS Mincho" w:hAnsiTheme="minorHAnsi" w:cstheme="minorHAnsi"/>
          <w:color w:val="000000"/>
          <w:sz w:val="22"/>
          <w:szCs w:val="22"/>
          <w:lang w:eastAsia="en-GB"/>
        </w:rPr>
        <w:t xml:space="preserve">The Governing Body is required to approve (at least annually) and keep under review the terms of reference for its committees. </w:t>
      </w:r>
    </w:p>
    <w:p w:rsidR="00681FD2" w:rsidRPr="00681FD2" w:rsidRDefault="00681FD2" w:rsidP="00681FD2">
      <w:pPr>
        <w:autoSpaceDE w:val="0"/>
        <w:autoSpaceDN w:val="0"/>
        <w:adjustRightInd w:val="0"/>
        <w:rPr>
          <w:rFonts w:asciiTheme="minorHAnsi" w:eastAsia="MS Mincho" w:hAnsiTheme="minorHAnsi" w:cstheme="minorHAnsi"/>
          <w:color w:val="000000"/>
          <w:sz w:val="22"/>
          <w:szCs w:val="22"/>
          <w:lang w:eastAsia="en-GB"/>
        </w:rPr>
      </w:pPr>
    </w:p>
    <w:p w:rsidR="00681FD2" w:rsidRPr="00681FD2" w:rsidRDefault="00681FD2" w:rsidP="00681FD2">
      <w:pPr>
        <w:autoSpaceDE w:val="0"/>
        <w:autoSpaceDN w:val="0"/>
        <w:adjustRightInd w:val="0"/>
        <w:rPr>
          <w:rFonts w:asciiTheme="minorHAnsi" w:eastAsia="MS Mincho" w:hAnsiTheme="minorHAnsi" w:cstheme="minorHAnsi"/>
          <w:color w:val="000000"/>
          <w:sz w:val="22"/>
          <w:szCs w:val="22"/>
          <w:lang w:eastAsia="en-GB"/>
        </w:rPr>
      </w:pPr>
      <w:r w:rsidRPr="00681FD2">
        <w:rPr>
          <w:rFonts w:asciiTheme="minorHAnsi" w:eastAsia="MS Mincho" w:hAnsiTheme="minorHAnsi" w:cstheme="minorHAnsi"/>
          <w:color w:val="000000"/>
          <w:sz w:val="22"/>
          <w:szCs w:val="22"/>
          <w:lang w:eastAsia="en-GB"/>
        </w:rPr>
        <w:t>Each Committee undertook a review of its ToR with specific consideration given to responsibilities, membership, quoracy, regularity of meetings</w:t>
      </w:r>
      <w:r w:rsidRPr="00681FD2">
        <w:rPr>
          <w:rFonts w:ascii="Arial" w:eastAsia="MS Mincho" w:hAnsi="Arial" w:cs="Arial"/>
          <w:color w:val="000000"/>
          <w:szCs w:val="24"/>
          <w:lang w:eastAsia="en-GB"/>
        </w:rPr>
        <w:t xml:space="preserve"> </w:t>
      </w:r>
      <w:r w:rsidRPr="00681FD2">
        <w:rPr>
          <w:rFonts w:asciiTheme="minorHAnsi" w:eastAsia="MS Mincho" w:hAnsiTheme="minorHAnsi" w:cstheme="minorHAnsi"/>
          <w:color w:val="000000"/>
          <w:sz w:val="22"/>
          <w:szCs w:val="22"/>
          <w:lang w:eastAsia="en-GB"/>
        </w:rPr>
        <w:t>and relationships with other meetings/committees</w:t>
      </w:r>
    </w:p>
    <w:p w:rsidR="00681FD2" w:rsidRPr="00681FD2" w:rsidRDefault="00681FD2" w:rsidP="00681FD2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i/>
          <w:color w:val="000000"/>
          <w:sz w:val="22"/>
          <w:szCs w:val="22"/>
          <w:lang w:eastAsia="en-GB"/>
        </w:rPr>
      </w:pPr>
    </w:p>
    <w:p w:rsidR="00681FD2" w:rsidRPr="00681FD2" w:rsidRDefault="00681FD2" w:rsidP="00681FD2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i/>
          <w:color w:val="000000"/>
          <w:sz w:val="22"/>
          <w:szCs w:val="22"/>
          <w:lang w:eastAsia="en-GB"/>
        </w:rPr>
      </w:pPr>
      <w:r w:rsidRPr="00681FD2">
        <w:rPr>
          <w:rFonts w:asciiTheme="minorHAnsi" w:eastAsia="MS Mincho" w:hAnsiTheme="minorHAnsi" w:cstheme="minorHAnsi"/>
          <w:b/>
          <w:i/>
          <w:color w:val="000000"/>
          <w:sz w:val="22"/>
          <w:szCs w:val="22"/>
          <w:lang w:eastAsia="en-GB"/>
        </w:rPr>
        <w:t>A table below provides a summary of the proposed changes and updates agreed by the individual and date of amendment.</w:t>
      </w:r>
    </w:p>
    <w:p w:rsidR="00681FD2" w:rsidRPr="00681FD2" w:rsidRDefault="00681FD2" w:rsidP="00681FD2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i/>
          <w:color w:val="000000"/>
          <w:sz w:val="22"/>
          <w:szCs w:val="22"/>
          <w:lang w:eastAsia="en-GB"/>
        </w:rPr>
      </w:pPr>
    </w:p>
    <w:p w:rsidR="00681FD2" w:rsidRPr="00681FD2" w:rsidRDefault="00681FD2" w:rsidP="00681FD2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i/>
          <w:color w:val="000000"/>
          <w:sz w:val="22"/>
          <w:szCs w:val="22"/>
          <w:lang w:eastAsia="en-GB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4"/>
        <w:gridCol w:w="9817"/>
        <w:gridCol w:w="1974"/>
      </w:tblGrid>
      <w:tr w:rsidR="00681FD2" w:rsidRPr="00681FD2" w:rsidTr="0028393D">
        <w:trPr>
          <w:trHeight w:val="589"/>
        </w:trPr>
        <w:tc>
          <w:tcPr>
            <w:tcW w:w="3814" w:type="dxa"/>
          </w:tcPr>
          <w:p w:rsidR="00681FD2" w:rsidRPr="00681FD2" w:rsidRDefault="00681FD2" w:rsidP="00681FD2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81FD2">
              <w:rPr>
                <w:rFonts w:asciiTheme="minorHAnsi" w:eastAsia="MS Mincho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 xml:space="preserve">Committee </w:t>
            </w:r>
          </w:p>
        </w:tc>
        <w:tc>
          <w:tcPr>
            <w:tcW w:w="9817" w:type="dxa"/>
            <w:shd w:val="clear" w:color="auto" w:fill="auto"/>
          </w:tcPr>
          <w:p w:rsidR="00681FD2" w:rsidRPr="00681FD2" w:rsidRDefault="00681FD2" w:rsidP="00681FD2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81FD2">
              <w:rPr>
                <w:rFonts w:asciiTheme="minorHAnsi" w:eastAsia="MS Mincho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>Summary of changes</w:t>
            </w:r>
          </w:p>
        </w:tc>
        <w:tc>
          <w:tcPr>
            <w:tcW w:w="1974" w:type="dxa"/>
            <w:shd w:val="clear" w:color="auto" w:fill="auto"/>
          </w:tcPr>
          <w:p w:rsidR="00681FD2" w:rsidRPr="00681FD2" w:rsidRDefault="00681FD2" w:rsidP="00681FD2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81FD2">
              <w:rPr>
                <w:rFonts w:asciiTheme="minorHAnsi" w:eastAsia="MS Mincho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>Date of changes</w:t>
            </w:r>
          </w:p>
        </w:tc>
      </w:tr>
      <w:tr w:rsidR="00681FD2" w:rsidRPr="00681FD2" w:rsidTr="0028393D">
        <w:trPr>
          <w:trHeight w:val="948"/>
        </w:trPr>
        <w:tc>
          <w:tcPr>
            <w:tcW w:w="3814" w:type="dxa"/>
          </w:tcPr>
          <w:p w:rsidR="00681FD2" w:rsidRPr="00681FD2" w:rsidRDefault="00681FD2" w:rsidP="00681FD2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  <w:p w:rsidR="00681FD2" w:rsidRPr="00681FD2" w:rsidRDefault="00681FD2" w:rsidP="00681FD2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681FD2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eastAsia="en-GB"/>
              </w:rPr>
              <w:t xml:space="preserve">Council of Members  </w:t>
            </w:r>
          </w:p>
        </w:tc>
        <w:tc>
          <w:tcPr>
            <w:tcW w:w="9817" w:type="dxa"/>
            <w:shd w:val="clear" w:color="auto" w:fill="auto"/>
          </w:tcPr>
          <w:p w:rsidR="00681FD2" w:rsidRPr="00681FD2" w:rsidRDefault="00681FD2" w:rsidP="00681FD2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681FD2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Due to the various changes with the structure of CoM and the new model constitution, these Terms of Reference remain under the review of CoM and as such,  a separate approval paper will be submitted at the next Governing Body Meeting </w:t>
            </w:r>
          </w:p>
        </w:tc>
        <w:tc>
          <w:tcPr>
            <w:tcW w:w="1974" w:type="dxa"/>
            <w:shd w:val="clear" w:color="auto" w:fill="auto"/>
          </w:tcPr>
          <w:p w:rsidR="00681FD2" w:rsidRPr="00681FD2" w:rsidRDefault="00681FD2" w:rsidP="00681FD2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</w:p>
          <w:p w:rsidR="00681FD2" w:rsidRPr="00681FD2" w:rsidRDefault="00681FD2" w:rsidP="00681FD2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681FD2" w:rsidRPr="00681FD2" w:rsidTr="0028393D">
        <w:trPr>
          <w:trHeight w:val="948"/>
        </w:trPr>
        <w:tc>
          <w:tcPr>
            <w:tcW w:w="3814" w:type="dxa"/>
          </w:tcPr>
          <w:p w:rsidR="00681FD2" w:rsidRPr="00681FD2" w:rsidRDefault="00681FD2" w:rsidP="00681FD2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681FD2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eastAsia="en-GB"/>
              </w:rPr>
              <w:t xml:space="preserve">Union Board </w:t>
            </w:r>
          </w:p>
        </w:tc>
        <w:tc>
          <w:tcPr>
            <w:tcW w:w="9817" w:type="dxa"/>
            <w:shd w:val="clear" w:color="auto" w:fill="auto"/>
          </w:tcPr>
          <w:p w:rsidR="00681FD2" w:rsidRPr="00681FD2" w:rsidRDefault="00681FD2" w:rsidP="00681FD2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b/>
                <w:i/>
                <w:color w:val="000000"/>
                <w:sz w:val="22"/>
                <w:szCs w:val="22"/>
                <w:lang w:eastAsia="en-GB"/>
              </w:rPr>
            </w:pPr>
            <w:r w:rsidRPr="00681FD2">
              <w:rPr>
                <w:rFonts w:asciiTheme="minorHAnsi" w:eastAsia="MS Mincho" w:hAnsiTheme="minorHAnsi" w:cstheme="minorHAnsi"/>
                <w:b/>
                <w:i/>
                <w:color w:val="000000"/>
                <w:sz w:val="22"/>
                <w:szCs w:val="22"/>
                <w:lang w:eastAsia="en-GB"/>
              </w:rPr>
              <w:t xml:space="preserve">Section 2 – Membership </w:t>
            </w:r>
          </w:p>
          <w:p w:rsidR="00681FD2" w:rsidRPr="00681FD2" w:rsidRDefault="00681FD2" w:rsidP="00681FD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681FD2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eastAsia="en-GB"/>
              </w:rPr>
              <w:t>Amended – removal of Community Forum representative</w:t>
            </w:r>
          </w:p>
          <w:p w:rsidR="00681FD2" w:rsidRPr="00681FD2" w:rsidRDefault="00681FD2" w:rsidP="00681FD2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b/>
                <w:i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74" w:type="dxa"/>
            <w:shd w:val="clear" w:color="auto" w:fill="auto"/>
          </w:tcPr>
          <w:p w:rsidR="00681FD2" w:rsidRPr="00681FD2" w:rsidRDefault="00681FD2" w:rsidP="00681FD2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</w:p>
          <w:p w:rsidR="00681FD2" w:rsidRPr="00681FD2" w:rsidRDefault="00681FD2" w:rsidP="00681FD2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681FD2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eastAsia="en-GB"/>
              </w:rPr>
              <w:t>January 2020</w:t>
            </w:r>
          </w:p>
        </w:tc>
      </w:tr>
      <w:tr w:rsidR="00681FD2" w:rsidRPr="00681FD2" w:rsidTr="0028393D">
        <w:trPr>
          <w:trHeight w:val="948"/>
        </w:trPr>
        <w:tc>
          <w:tcPr>
            <w:tcW w:w="3814" w:type="dxa"/>
          </w:tcPr>
          <w:p w:rsidR="00681FD2" w:rsidRPr="00681FD2" w:rsidRDefault="00681FD2" w:rsidP="00681FD2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  <w:p w:rsidR="00681FD2" w:rsidRPr="00681FD2" w:rsidRDefault="00681FD2" w:rsidP="00681FD2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681FD2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eastAsia="en-GB"/>
              </w:rPr>
              <w:t>Care Contracting Committee</w:t>
            </w:r>
          </w:p>
        </w:tc>
        <w:tc>
          <w:tcPr>
            <w:tcW w:w="9817" w:type="dxa"/>
            <w:shd w:val="clear" w:color="auto" w:fill="auto"/>
          </w:tcPr>
          <w:p w:rsidR="00681FD2" w:rsidRPr="00681FD2" w:rsidRDefault="00681FD2" w:rsidP="00681FD2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b/>
                <w:bCs/>
                <w:i/>
                <w:color w:val="000000"/>
                <w:sz w:val="22"/>
                <w:szCs w:val="22"/>
                <w:lang w:eastAsia="en-GB"/>
              </w:rPr>
            </w:pPr>
            <w:r w:rsidRPr="00681FD2">
              <w:rPr>
                <w:rFonts w:asciiTheme="minorHAnsi" w:eastAsia="MS Mincho" w:hAnsiTheme="minorHAnsi" w:cstheme="minorHAnsi"/>
                <w:b/>
                <w:bCs/>
                <w:i/>
                <w:color w:val="000000"/>
                <w:sz w:val="22"/>
                <w:szCs w:val="22"/>
                <w:lang w:eastAsia="en-GB"/>
              </w:rPr>
              <w:t xml:space="preserve">Section 3 –Membership </w:t>
            </w:r>
          </w:p>
          <w:p w:rsidR="00681FD2" w:rsidRPr="00681FD2" w:rsidRDefault="00681FD2" w:rsidP="00681FD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681FD2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Updated </w:t>
            </w:r>
          </w:p>
          <w:p w:rsidR="00681FD2" w:rsidRPr="00681FD2" w:rsidRDefault="00681FD2" w:rsidP="00681FD2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681FD2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Appendix A </w:t>
            </w:r>
          </w:p>
          <w:p w:rsidR="00681FD2" w:rsidRPr="00681FD2" w:rsidRDefault="00681FD2" w:rsidP="00681FD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681FD2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eastAsia="en-GB"/>
              </w:rPr>
              <w:t>Updated – removed reference to Partnership Board – replaced with Governing Body</w:t>
            </w:r>
          </w:p>
        </w:tc>
        <w:tc>
          <w:tcPr>
            <w:tcW w:w="1974" w:type="dxa"/>
            <w:shd w:val="clear" w:color="auto" w:fill="auto"/>
          </w:tcPr>
          <w:p w:rsidR="00681FD2" w:rsidRPr="00681FD2" w:rsidRDefault="00681FD2" w:rsidP="00681FD2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</w:p>
          <w:p w:rsidR="00681FD2" w:rsidRPr="00681FD2" w:rsidRDefault="00681FD2" w:rsidP="00681FD2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681FD2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eastAsia="en-GB"/>
              </w:rPr>
              <w:t>October 2019</w:t>
            </w:r>
          </w:p>
        </w:tc>
      </w:tr>
      <w:tr w:rsidR="00681FD2" w:rsidRPr="00681FD2" w:rsidTr="0028393D">
        <w:trPr>
          <w:trHeight w:val="948"/>
        </w:trPr>
        <w:tc>
          <w:tcPr>
            <w:tcW w:w="3814" w:type="dxa"/>
          </w:tcPr>
          <w:p w:rsidR="00681FD2" w:rsidRPr="00681FD2" w:rsidRDefault="00681FD2" w:rsidP="00681FD2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  <w:p w:rsidR="00681FD2" w:rsidRPr="00681FD2" w:rsidRDefault="00681FD2" w:rsidP="00681FD2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681FD2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eastAsia="en-GB"/>
              </w:rPr>
              <w:t xml:space="preserve">Delivery Assurance Committee </w:t>
            </w:r>
          </w:p>
        </w:tc>
        <w:tc>
          <w:tcPr>
            <w:tcW w:w="9817" w:type="dxa"/>
            <w:shd w:val="clear" w:color="auto" w:fill="auto"/>
          </w:tcPr>
          <w:p w:rsidR="00681FD2" w:rsidRPr="00681FD2" w:rsidRDefault="00681FD2" w:rsidP="00681FD2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b/>
                <w:bCs/>
                <w:i/>
                <w:color w:val="000000"/>
                <w:sz w:val="22"/>
                <w:szCs w:val="22"/>
                <w:lang w:eastAsia="en-GB"/>
              </w:rPr>
            </w:pPr>
            <w:r w:rsidRPr="00681FD2">
              <w:rPr>
                <w:rFonts w:asciiTheme="minorHAnsi" w:eastAsia="MS Mincho" w:hAnsiTheme="minorHAnsi" w:cstheme="minorHAnsi"/>
                <w:b/>
                <w:bCs/>
                <w:i/>
                <w:color w:val="000000"/>
                <w:sz w:val="22"/>
                <w:szCs w:val="22"/>
                <w:lang w:eastAsia="en-GB"/>
              </w:rPr>
              <w:t xml:space="preserve">Section 2– Terms of Reference </w:t>
            </w:r>
          </w:p>
          <w:p w:rsidR="00681FD2" w:rsidRPr="00681FD2" w:rsidRDefault="00681FD2" w:rsidP="00681FD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b/>
                <w:bCs/>
                <w:i/>
                <w:color w:val="000000"/>
                <w:sz w:val="22"/>
                <w:szCs w:val="22"/>
                <w:lang w:eastAsia="en-GB"/>
              </w:rPr>
            </w:pPr>
            <w:r w:rsidRPr="00681FD2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eastAsia="en-GB"/>
              </w:rPr>
              <w:t>2.1.3 – removed reference to Partnership Board replaced with Governing Body</w:t>
            </w:r>
            <w:r w:rsidRPr="00681FD2">
              <w:rPr>
                <w:rFonts w:asciiTheme="minorHAnsi" w:eastAsia="MS Mincho" w:hAnsiTheme="minorHAnsi" w:cstheme="minorHAnsi"/>
                <w:b/>
                <w:bCs/>
                <w:i/>
                <w:color w:val="000000"/>
                <w:sz w:val="22"/>
                <w:szCs w:val="22"/>
                <w:lang w:eastAsia="en-GB"/>
              </w:rPr>
              <w:t xml:space="preserve"> </w:t>
            </w:r>
          </w:p>
          <w:p w:rsidR="00681FD2" w:rsidRPr="00681FD2" w:rsidRDefault="00681FD2" w:rsidP="00681FD2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b/>
                <w:bCs/>
                <w:i/>
                <w:color w:val="000000"/>
                <w:sz w:val="22"/>
                <w:szCs w:val="22"/>
                <w:lang w:eastAsia="en-GB"/>
              </w:rPr>
            </w:pPr>
            <w:r w:rsidRPr="00681FD2">
              <w:rPr>
                <w:rFonts w:asciiTheme="minorHAnsi" w:eastAsia="MS Mincho" w:hAnsiTheme="minorHAnsi" w:cstheme="minorHAnsi"/>
                <w:b/>
                <w:bCs/>
                <w:i/>
                <w:color w:val="000000"/>
                <w:sz w:val="22"/>
                <w:szCs w:val="22"/>
                <w:lang w:eastAsia="en-GB"/>
              </w:rPr>
              <w:t xml:space="preserve">Section 3 – Membership </w:t>
            </w:r>
          </w:p>
          <w:p w:rsidR="00681FD2" w:rsidRPr="00681FD2" w:rsidRDefault="00681FD2" w:rsidP="00681FD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681FD2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Updated </w:t>
            </w:r>
          </w:p>
          <w:p w:rsidR="00681FD2" w:rsidRPr="00681FD2" w:rsidRDefault="00681FD2" w:rsidP="00681FD2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b/>
                <w:bCs/>
                <w:i/>
                <w:color w:val="000000"/>
                <w:sz w:val="22"/>
                <w:szCs w:val="22"/>
                <w:lang w:eastAsia="en-GB"/>
              </w:rPr>
            </w:pPr>
            <w:r w:rsidRPr="00681FD2">
              <w:rPr>
                <w:rFonts w:asciiTheme="minorHAnsi" w:eastAsia="MS Mincho" w:hAnsiTheme="minorHAnsi" w:cstheme="minorHAnsi"/>
                <w:b/>
                <w:bCs/>
                <w:i/>
                <w:color w:val="000000"/>
                <w:sz w:val="22"/>
                <w:szCs w:val="22"/>
                <w:lang w:eastAsia="en-GB"/>
              </w:rPr>
              <w:t xml:space="preserve">Section 9 –Sub-Committees  </w:t>
            </w:r>
          </w:p>
          <w:p w:rsidR="00681FD2" w:rsidRPr="00681FD2" w:rsidRDefault="00681FD2" w:rsidP="00681FD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681FD2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eastAsia="en-GB"/>
              </w:rPr>
              <w:t>9.2 – amended – correct name of group</w:t>
            </w:r>
          </w:p>
        </w:tc>
        <w:tc>
          <w:tcPr>
            <w:tcW w:w="1974" w:type="dxa"/>
            <w:shd w:val="clear" w:color="auto" w:fill="auto"/>
          </w:tcPr>
          <w:p w:rsidR="00681FD2" w:rsidRPr="00681FD2" w:rsidRDefault="00681FD2" w:rsidP="00681FD2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</w:p>
          <w:p w:rsidR="00681FD2" w:rsidRPr="00681FD2" w:rsidRDefault="00681FD2" w:rsidP="00681FD2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</w:p>
          <w:p w:rsidR="00681FD2" w:rsidRPr="00681FD2" w:rsidRDefault="00681FD2" w:rsidP="00681FD2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</w:p>
          <w:p w:rsidR="00681FD2" w:rsidRPr="00681FD2" w:rsidRDefault="00681FD2" w:rsidP="00681FD2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681FD2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eastAsia="en-GB"/>
              </w:rPr>
              <w:t>December 2019</w:t>
            </w:r>
          </w:p>
        </w:tc>
      </w:tr>
      <w:tr w:rsidR="00681FD2" w:rsidRPr="00681FD2" w:rsidTr="0028393D">
        <w:trPr>
          <w:trHeight w:val="557"/>
        </w:trPr>
        <w:tc>
          <w:tcPr>
            <w:tcW w:w="3814" w:type="dxa"/>
          </w:tcPr>
          <w:p w:rsidR="00681FD2" w:rsidRPr="00681FD2" w:rsidRDefault="00681FD2" w:rsidP="00681FD2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  <w:p w:rsidR="00681FD2" w:rsidRPr="00681FD2" w:rsidRDefault="00681FD2" w:rsidP="00681FD2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681FD2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eastAsia="en-GB"/>
              </w:rPr>
              <w:t xml:space="preserve">Clinical Governance Committee </w:t>
            </w:r>
          </w:p>
        </w:tc>
        <w:tc>
          <w:tcPr>
            <w:tcW w:w="9817" w:type="dxa"/>
            <w:shd w:val="clear" w:color="auto" w:fill="auto"/>
          </w:tcPr>
          <w:p w:rsidR="00681FD2" w:rsidRPr="00681FD2" w:rsidRDefault="00681FD2" w:rsidP="00681FD2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b/>
                <w:bCs/>
                <w:i/>
                <w:color w:val="000000"/>
                <w:sz w:val="22"/>
                <w:szCs w:val="22"/>
                <w:lang w:eastAsia="en-GB"/>
              </w:rPr>
            </w:pPr>
            <w:r w:rsidRPr="00681FD2">
              <w:rPr>
                <w:rFonts w:asciiTheme="minorHAnsi" w:eastAsia="MS Mincho" w:hAnsiTheme="minorHAnsi" w:cstheme="minorHAnsi"/>
                <w:b/>
                <w:bCs/>
                <w:i/>
                <w:color w:val="000000"/>
                <w:sz w:val="22"/>
                <w:szCs w:val="22"/>
                <w:lang w:eastAsia="en-GB"/>
              </w:rPr>
              <w:t xml:space="preserve">Section 3 – Membership </w:t>
            </w:r>
          </w:p>
          <w:p w:rsidR="00681FD2" w:rsidRPr="00681FD2" w:rsidRDefault="00681FD2" w:rsidP="00681FD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681FD2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Updated </w:t>
            </w:r>
          </w:p>
        </w:tc>
        <w:tc>
          <w:tcPr>
            <w:tcW w:w="1974" w:type="dxa"/>
            <w:shd w:val="clear" w:color="auto" w:fill="auto"/>
          </w:tcPr>
          <w:p w:rsidR="00681FD2" w:rsidRPr="00681FD2" w:rsidRDefault="00681FD2" w:rsidP="00681FD2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</w:p>
          <w:p w:rsidR="00681FD2" w:rsidRPr="00681FD2" w:rsidRDefault="00681FD2" w:rsidP="00681FD2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681FD2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February 2020 </w:t>
            </w:r>
          </w:p>
        </w:tc>
      </w:tr>
      <w:tr w:rsidR="00681FD2" w:rsidRPr="00681FD2" w:rsidTr="0028393D">
        <w:trPr>
          <w:trHeight w:val="948"/>
        </w:trPr>
        <w:tc>
          <w:tcPr>
            <w:tcW w:w="3814" w:type="dxa"/>
          </w:tcPr>
          <w:p w:rsidR="00681FD2" w:rsidRPr="00681FD2" w:rsidRDefault="00681FD2" w:rsidP="00681FD2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  <w:p w:rsidR="00681FD2" w:rsidRPr="00681FD2" w:rsidRDefault="00681FD2" w:rsidP="00681FD2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681FD2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eastAsia="en-GB"/>
              </w:rPr>
              <w:t xml:space="preserve">Community Forum </w:t>
            </w:r>
          </w:p>
        </w:tc>
        <w:tc>
          <w:tcPr>
            <w:tcW w:w="9817" w:type="dxa"/>
            <w:shd w:val="clear" w:color="auto" w:fill="auto"/>
          </w:tcPr>
          <w:p w:rsidR="00681FD2" w:rsidRPr="00681FD2" w:rsidRDefault="00681FD2" w:rsidP="00681FD2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b/>
                <w:bCs/>
                <w:i/>
                <w:color w:val="000000"/>
                <w:sz w:val="22"/>
                <w:szCs w:val="22"/>
                <w:lang w:eastAsia="en-GB"/>
              </w:rPr>
            </w:pPr>
            <w:r w:rsidRPr="00681FD2">
              <w:rPr>
                <w:rFonts w:asciiTheme="minorHAnsi" w:eastAsia="MS Mincho" w:hAnsiTheme="minorHAnsi" w:cstheme="minorHAnsi"/>
                <w:b/>
                <w:bCs/>
                <w:i/>
                <w:color w:val="000000"/>
                <w:sz w:val="22"/>
                <w:szCs w:val="22"/>
                <w:lang w:eastAsia="en-GB"/>
              </w:rPr>
              <w:t>Section 1– Purpose</w:t>
            </w:r>
          </w:p>
          <w:p w:rsidR="00681FD2" w:rsidRPr="00681FD2" w:rsidRDefault="00681FD2" w:rsidP="00681FD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b/>
                <w:bCs/>
                <w:i/>
                <w:color w:val="000000"/>
                <w:sz w:val="22"/>
                <w:szCs w:val="22"/>
                <w:lang w:eastAsia="en-GB"/>
              </w:rPr>
            </w:pPr>
            <w:r w:rsidRPr="00681FD2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Updated – in keeping with joint engagement strategy </w:t>
            </w:r>
          </w:p>
          <w:p w:rsidR="00681FD2" w:rsidRPr="00681FD2" w:rsidRDefault="00681FD2" w:rsidP="00681FD2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b/>
                <w:bCs/>
                <w:i/>
                <w:color w:val="000000"/>
                <w:sz w:val="22"/>
                <w:szCs w:val="22"/>
                <w:lang w:eastAsia="en-GB"/>
              </w:rPr>
            </w:pPr>
            <w:r w:rsidRPr="00681FD2">
              <w:rPr>
                <w:rFonts w:asciiTheme="minorHAnsi" w:eastAsia="MS Mincho" w:hAnsiTheme="minorHAnsi" w:cstheme="minorHAnsi"/>
                <w:b/>
                <w:bCs/>
                <w:i/>
                <w:color w:val="000000"/>
                <w:sz w:val="22"/>
                <w:szCs w:val="22"/>
                <w:lang w:eastAsia="en-GB"/>
              </w:rPr>
              <w:t xml:space="preserve">Section 3 – Terms of Reference </w:t>
            </w:r>
          </w:p>
          <w:p w:rsidR="00681FD2" w:rsidRPr="00681FD2" w:rsidRDefault="00681FD2" w:rsidP="00681FD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681FD2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3.1.2 – updated </w:t>
            </w:r>
          </w:p>
          <w:p w:rsidR="00681FD2" w:rsidRPr="00681FD2" w:rsidRDefault="00681FD2" w:rsidP="00681FD2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b/>
                <w:bCs/>
                <w:i/>
                <w:color w:val="000000"/>
                <w:sz w:val="22"/>
                <w:szCs w:val="22"/>
                <w:lang w:eastAsia="en-GB"/>
              </w:rPr>
            </w:pPr>
            <w:r w:rsidRPr="00681FD2">
              <w:rPr>
                <w:rFonts w:asciiTheme="minorHAnsi" w:eastAsia="MS Mincho" w:hAnsiTheme="minorHAnsi" w:cstheme="minorHAnsi"/>
                <w:b/>
                <w:bCs/>
                <w:i/>
                <w:color w:val="000000"/>
                <w:sz w:val="22"/>
                <w:szCs w:val="22"/>
                <w:lang w:eastAsia="en-GB"/>
              </w:rPr>
              <w:t xml:space="preserve">Section 4 – Membership   </w:t>
            </w:r>
          </w:p>
          <w:p w:rsidR="00681FD2" w:rsidRPr="00681FD2" w:rsidRDefault="00681FD2" w:rsidP="00681FD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681FD2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eastAsia="en-GB"/>
              </w:rPr>
              <w:t xml:space="preserve">Updated </w:t>
            </w:r>
          </w:p>
          <w:p w:rsidR="00681FD2" w:rsidRPr="00681FD2" w:rsidRDefault="00681FD2" w:rsidP="00681FD2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b/>
                <w:bCs/>
                <w:i/>
                <w:color w:val="000000"/>
                <w:sz w:val="22"/>
                <w:szCs w:val="22"/>
                <w:lang w:eastAsia="en-GB"/>
              </w:rPr>
            </w:pPr>
            <w:r w:rsidRPr="00681FD2">
              <w:rPr>
                <w:rFonts w:asciiTheme="minorHAnsi" w:eastAsia="MS Mincho" w:hAnsiTheme="minorHAnsi" w:cstheme="minorHAnsi"/>
                <w:b/>
                <w:bCs/>
                <w:i/>
                <w:color w:val="000000"/>
                <w:sz w:val="22"/>
                <w:szCs w:val="22"/>
                <w:lang w:eastAsia="en-GB"/>
              </w:rPr>
              <w:t xml:space="preserve">Section 7 – Reporting Arrangements  </w:t>
            </w:r>
          </w:p>
          <w:p w:rsidR="00681FD2" w:rsidRPr="00681FD2" w:rsidRDefault="00681FD2" w:rsidP="00681FD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681FD2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eastAsia="en-GB"/>
              </w:rPr>
              <w:t>Updated</w:t>
            </w:r>
          </w:p>
          <w:p w:rsidR="00681FD2" w:rsidRPr="00681FD2" w:rsidRDefault="00681FD2" w:rsidP="00681FD2">
            <w:pPr>
              <w:rPr>
                <w:rFonts w:asciiTheme="minorHAnsi" w:eastAsia="MS Mincho" w:hAnsiTheme="minorHAnsi" w:cstheme="minorHAnsi"/>
                <w:b/>
                <w:color w:val="000000"/>
                <w:sz w:val="22"/>
                <w:szCs w:val="22"/>
                <w:lang w:eastAsia="en-GB"/>
              </w:rPr>
            </w:pPr>
            <w:r w:rsidRPr="00681F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Appendix 6 - </w:t>
            </w:r>
            <w:r w:rsidRPr="00681FD2">
              <w:rPr>
                <w:rFonts w:asciiTheme="minorHAnsi" w:eastAsia="MS Mincho" w:hAnsiTheme="minorHAnsi" w:cstheme="minorHAnsi"/>
                <w:b/>
                <w:color w:val="000000"/>
                <w:sz w:val="22"/>
                <w:szCs w:val="22"/>
                <w:lang w:eastAsia="en-GB"/>
              </w:rPr>
              <w:t>Role Description – Community Forum Chair</w:t>
            </w:r>
          </w:p>
          <w:p w:rsidR="00681FD2" w:rsidRPr="00681FD2" w:rsidRDefault="00681FD2" w:rsidP="00681FD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681FD2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eastAsia="en-GB"/>
              </w:rPr>
              <w:t>Updated – noting standing attendance at meetings</w:t>
            </w:r>
          </w:p>
          <w:p w:rsidR="00681FD2" w:rsidRPr="00681FD2" w:rsidRDefault="00681FD2" w:rsidP="00681FD2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b/>
                <w:color w:val="000000"/>
                <w:sz w:val="22"/>
                <w:szCs w:val="22"/>
                <w:lang w:eastAsia="en-GB"/>
              </w:rPr>
            </w:pPr>
            <w:r w:rsidRPr="00681FD2">
              <w:rPr>
                <w:rFonts w:asciiTheme="minorHAnsi" w:eastAsia="MS Mincho" w:hAnsiTheme="minorHAnsi" w:cstheme="minorHAnsi"/>
                <w:b/>
                <w:color w:val="000000"/>
                <w:sz w:val="22"/>
                <w:szCs w:val="22"/>
                <w:lang w:eastAsia="en-GB"/>
              </w:rPr>
              <w:t>Appendix 7 - Community Forum Code of Conduct</w:t>
            </w:r>
          </w:p>
          <w:p w:rsidR="00681FD2" w:rsidRPr="00681FD2" w:rsidRDefault="00681FD2" w:rsidP="00681FD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681FD2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eastAsia="en-GB"/>
              </w:rPr>
              <w:t xml:space="preserve">Attendance at meetings – updated </w:t>
            </w:r>
          </w:p>
        </w:tc>
        <w:tc>
          <w:tcPr>
            <w:tcW w:w="1974" w:type="dxa"/>
            <w:shd w:val="clear" w:color="auto" w:fill="auto"/>
          </w:tcPr>
          <w:p w:rsidR="00681FD2" w:rsidRPr="00681FD2" w:rsidRDefault="00681FD2" w:rsidP="00681FD2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</w:p>
          <w:p w:rsidR="00A14866" w:rsidRDefault="00A14866" w:rsidP="00681FD2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</w:p>
          <w:p w:rsidR="00A14866" w:rsidRDefault="00A14866" w:rsidP="00681FD2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</w:p>
          <w:p w:rsidR="00A14866" w:rsidRDefault="00A14866" w:rsidP="00681FD2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</w:p>
          <w:p w:rsidR="00A14866" w:rsidRDefault="00A14866" w:rsidP="00681FD2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</w:p>
          <w:p w:rsidR="00681FD2" w:rsidRPr="00681FD2" w:rsidRDefault="00681FD2" w:rsidP="00681FD2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681FD2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eastAsia="en-GB"/>
              </w:rPr>
              <w:t>December 2019</w:t>
            </w:r>
          </w:p>
        </w:tc>
      </w:tr>
    </w:tbl>
    <w:p w:rsidR="00681FD2" w:rsidRPr="00681FD2" w:rsidRDefault="00681FD2" w:rsidP="00681FD2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i/>
          <w:color w:val="000000"/>
          <w:sz w:val="22"/>
          <w:szCs w:val="22"/>
          <w:lang w:eastAsia="en-GB"/>
        </w:rPr>
      </w:pPr>
    </w:p>
    <w:p w:rsidR="00681FD2" w:rsidRPr="00681FD2" w:rsidRDefault="00681FD2" w:rsidP="00681FD2">
      <w:pPr>
        <w:autoSpaceDE w:val="0"/>
        <w:autoSpaceDN w:val="0"/>
        <w:adjustRightInd w:val="0"/>
        <w:jc w:val="both"/>
        <w:rPr>
          <w:rFonts w:asciiTheme="minorHAnsi" w:eastAsia="MS Mincho" w:hAnsiTheme="minorHAnsi" w:cstheme="minorHAnsi"/>
          <w:color w:val="000000"/>
          <w:sz w:val="22"/>
          <w:szCs w:val="22"/>
          <w:lang w:eastAsia="en-GB"/>
        </w:rPr>
      </w:pPr>
    </w:p>
    <w:p w:rsidR="00681FD2" w:rsidRPr="00681FD2" w:rsidRDefault="00681FD2" w:rsidP="00681FD2">
      <w:pPr>
        <w:autoSpaceDE w:val="0"/>
        <w:autoSpaceDN w:val="0"/>
        <w:adjustRightInd w:val="0"/>
        <w:jc w:val="both"/>
        <w:rPr>
          <w:rFonts w:asciiTheme="minorHAnsi" w:eastAsia="MS Mincho" w:hAnsiTheme="minorHAnsi" w:cstheme="minorHAnsi"/>
          <w:b/>
          <w:color w:val="000000"/>
          <w:sz w:val="22"/>
          <w:szCs w:val="22"/>
          <w:lang w:eastAsia="en-GB"/>
        </w:rPr>
      </w:pPr>
      <w:r w:rsidRPr="00681FD2">
        <w:rPr>
          <w:rFonts w:asciiTheme="minorHAnsi" w:eastAsia="MS Mincho" w:hAnsiTheme="minorHAnsi" w:cstheme="minorHAnsi"/>
          <w:b/>
          <w:color w:val="000000"/>
          <w:sz w:val="22"/>
          <w:szCs w:val="22"/>
          <w:lang w:eastAsia="en-GB"/>
        </w:rPr>
        <w:t xml:space="preserve">Recommendations </w:t>
      </w:r>
    </w:p>
    <w:p w:rsidR="00681FD2" w:rsidRPr="00681FD2" w:rsidRDefault="00681FD2" w:rsidP="00681FD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eastAsia="MS Mincho" w:hAnsiTheme="minorHAnsi" w:cstheme="minorHAnsi"/>
          <w:color w:val="000000"/>
          <w:sz w:val="22"/>
          <w:szCs w:val="22"/>
          <w:lang w:eastAsia="en-GB"/>
        </w:rPr>
      </w:pPr>
      <w:r w:rsidRPr="00681FD2">
        <w:rPr>
          <w:rFonts w:asciiTheme="minorHAnsi" w:eastAsia="MS Mincho" w:hAnsiTheme="minorHAnsi" w:cstheme="minorHAnsi"/>
          <w:color w:val="000000"/>
          <w:sz w:val="22"/>
          <w:szCs w:val="22"/>
          <w:lang w:eastAsia="en-GB"/>
        </w:rPr>
        <w:t xml:space="preserve">The Governing Body  is asked to review and approve all proposed changes to the Terms of Reference as per above table </w:t>
      </w:r>
    </w:p>
    <w:p w:rsidR="00681FD2" w:rsidRPr="00681FD2" w:rsidRDefault="00681FD2" w:rsidP="00681FD2">
      <w:pPr>
        <w:autoSpaceDE w:val="0"/>
        <w:autoSpaceDN w:val="0"/>
        <w:adjustRightInd w:val="0"/>
        <w:jc w:val="both"/>
        <w:rPr>
          <w:rFonts w:asciiTheme="minorHAnsi" w:eastAsia="MS Mincho" w:hAnsiTheme="minorHAnsi" w:cstheme="minorHAnsi"/>
          <w:color w:val="000000"/>
          <w:sz w:val="22"/>
          <w:szCs w:val="22"/>
          <w:lang w:eastAsia="en-GB"/>
        </w:rPr>
      </w:pPr>
    </w:p>
    <w:p w:rsidR="00681FD2" w:rsidRPr="00681FD2" w:rsidRDefault="00681FD2" w:rsidP="00681FD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eastAsia="MS Mincho" w:hAnsiTheme="minorHAnsi" w:cstheme="minorHAnsi"/>
          <w:color w:val="000000"/>
          <w:sz w:val="22"/>
          <w:szCs w:val="22"/>
          <w:lang w:eastAsia="en-GB"/>
        </w:rPr>
      </w:pPr>
      <w:r w:rsidRPr="00681FD2">
        <w:rPr>
          <w:rFonts w:asciiTheme="minorHAnsi" w:eastAsia="MS Mincho" w:hAnsiTheme="minorHAnsi" w:cstheme="minorHAnsi"/>
          <w:color w:val="000000"/>
          <w:sz w:val="22"/>
          <w:szCs w:val="22"/>
          <w:lang w:eastAsia="en-GB"/>
        </w:rPr>
        <w:t>Note that the Terms of Reference for statutory committees (below) are to be reviewed as part of the overall New Model Constitution approval</w:t>
      </w:r>
    </w:p>
    <w:p w:rsidR="00681FD2" w:rsidRPr="00681FD2" w:rsidRDefault="00681FD2" w:rsidP="00681FD2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Theme="minorHAnsi" w:eastAsia="MS Mincho" w:hAnsiTheme="minorHAnsi" w:cstheme="minorHAnsi"/>
          <w:color w:val="000000"/>
          <w:sz w:val="22"/>
          <w:szCs w:val="22"/>
          <w:lang w:eastAsia="en-GB"/>
        </w:rPr>
      </w:pPr>
      <w:r w:rsidRPr="00681FD2">
        <w:rPr>
          <w:rFonts w:asciiTheme="minorHAnsi" w:eastAsia="MS Mincho" w:hAnsiTheme="minorHAnsi" w:cstheme="minorHAnsi"/>
          <w:color w:val="000000"/>
          <w:sz w:val="22"/>
          <w:szCs w:val="22"/>
          <w:lang w:eastAsia="en-GB"/>
        </w:rPr>
        <w:t>Integrated Governance &amp; Audit Committee</w:t>
      </w:r>
    </w:p>
    <w:p w:rsidR="00681FD2" w:rsidRPr="00681FD2" w:rsidRDefault="00681FD2" w:rsidP="00681FD2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Theme="minorHAnsi" w:eastAsia="MS Mincho" w:hAnsiTheme="minorHAnsi" w:cstheme="minorHAnsi"/>
          <w:color w:val="000000"/>
          <w:sz w:val="22"/>
          <w:szCs w:val="22"/>
          <w:lang w:eastAsia="en-GB"/>
        </w:rPr>
      </w:pPr>
      <w:r w:rsidRPr="00681FD2">
        <w:rPr>
          <w:rFonts w:asciiTheme="minorHAnsi" w:eastAsia="MS Mincho" w:hAnsiTheme="minorHAnsi" w:cstheme="minorHAnsi"/>
          <w:color w:val="000000"/>
          <w:sz w:val="22"/>
          <w:szCs w:val="22"/>
          <w:lang w:eastAsia="en-GB"/>
        </w:rPr>
        <w:t>Remuneration Committee</w:t>
      </w:r>
    </w:p>
    <w:p w:rsidR="00681FD2" w:rsidRPr="00681FD2" w:rsidRDefault="00681FD2" w:rsidP="00681FD2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Theme="minorHAnsi" w:eastAsia="MS Mincho" w:hAnsiTheme="minorHAnsi" w:cstheme="minorHAnsi"/>
          <w:color w:val="000000"/>
          <w:sz w:val="22"/>
          <w:szCs w:val="22"/>
          <w:lang w:eastAsia="en-GB"/>
        </w:rPr>
      </w:pPr>
      <w:r w:rsidRPr="00681FD2">
        <w:rPr>
          <w:rFonts w:asciiTheme="minorHAnsi" w:eastAsia="MS Mincho" w:hAnsiTheme="minorHAnsi" w:cstheme="minorHAnsi"/>
          <w:color w:val="000000"/>
          <w:sz w:val="22"/>
          <w:szCs w:val="22"/>
          <w:lang w:eastAsia="en-GB"/>
        </w:rPr>
        <w:t>Primary Care Commissioning Committee</w:t>
      </w:r>
    </w:p>
    <w:p w:rsidR="00681FD2" w:rsidRPr="00987DE1" w:rsidRDefault="00681FD2" w:rsidP="0054631E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681FD2" w:rsidRPr="00987DE1" w:rsidSect="0054631E">
      <w:pgSz w:w="16840" w:h="11900" w:orient="landscape"/>
      <w:pgMar w:top="567" w:right="567" w:bottom="567" w:left="567" w:header="0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A77" w:rsidRDefault="00A67A77" w:rsidP="00E1284E">
      <w:r>
        <w:separator/>
      </w:r>
    </w:p>
  </w:endnote>
  <w:endnote w:type="continuationSeparator" w:id="0">
    <w:p w:rsidR="00A67A77" w:rsidRDefault="00A67A77" w:rsidP="00E1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19C" w:rsidRDefault="0028419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14BA8">
      <w:rPr>
        <w:noProof/>
      </w:rPr>
      <w:t>4</w:t>
    </w:r>
    <w:r>
      <w:rPr>
        <w:noProof/>
      </w:rPr>
      <w:fldChar w:fldCharType="end"/>
    </w:r>
  </w:p>
  <w:p w:rsidR="0028419C" w:rsidRDefault="002841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A77" w:rsidRDefault="00A67A77" w:rsidP="00E1284E">
      <w:r>
        <w:separator/>
      </w:r>
    </w:p>
  </w:footnote>
  <w:footnote w:type="continuationSeparator" w:id="0">
    <w:p w:rsidR="00A67A77" w:rsidRDefault="00A67A77" w:rsidP="00E12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409" w:rsidRDefault="001D2409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00A828D" wp14:editId="4E3F2135">
              <wp:simplePos x="0" y="0"/>
              <wp:positionH relativeFrom="page">
                <wp:posOffset>6988810</wp:posOffset>
              </wp:positionH>
              <wp:positionV relativeFrom="page">
                <wp:posOffset>8150225</wp:posOffset>
              </wp:positionV>
              <wp:extent cx="519430" cy="2183130"/>
              <wp:effectExtent l="0" t="0" r="0" b="0"/>
              <wp:wrapNone/>
              <wp:docPr id="57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3409" w:rsidRPr="00893409" w:rsidRDefault="00893409">
                          <w:pPr>
                            <w:pStyle w:val="Footer"/>
                            <w:rPr>
                              <w:rFonts w:eastAsia="Times New Roman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0A828D" id="Rectangle 3" o:spid="_x0000_s1029" style="position:absolute;margin-left:550.3pt;margin-top:641.75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" o:allowincell="f" filled="f" stroked="f">
              <v:textbox style="layout-flow:vertical;mso-layout-flow-alt:bottom-to-top;mso-fit-shape-to-text:t">
                <w:txbxContent>
                  <w:p w:rsidR="00893409" w:rsidRPr="00893409" w:rsidRDefault="00893409">
                    <w:pPr>
                      <w:pStyle w:val="Footer"/>
                      <w:rPr>
                        <w:rFonts w:eastAsia="Times New Roman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F350C"/>
    <w:multiLevelType w:val="hybridMultilevel"/>
    <w:tmpl w:val="75BAC6A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E07813"/>
    <w:multiLevelType w:val="hybridMultilevel"/>
    <w:tmpl w:val="7B145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D207B"/>
    <w:multiLevelType w:val="hybridMultilevel"/>
    <w:tmpl w:val="A0F2DE5C"/>
    <w:lvl w:ilvl="0" w:tplc="945282FC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964369"/>
    <w:multiLevelType w:val="hybridMultilevel"/>
    <w:tmpl w:val="6D3894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F5ED8"/>
    <w:multiLevelType w:val="hybridMultilevel"/>
    <w:tmpl w:val="A66C0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B25E4"/>
    <w:multiLevelType w:val="hybridMultilevel"/>
    <w:tmpl w:val="538EE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74D94"/>
    <w:multiLevelType w:val="hybridMultilevel"/>
    <w:tmpl w:val="A2506BB6"/>
    <w:lvl w:ilvl="0" w:tplc="FC04B498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2788B"/>
    <w:multiLevelType w:val="hybridMultilevel"/>
    <w:tmpl w:val="59A457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26253"/>
    <w:multiLevelType w:val="hybridMultilevel"/>
    <w:tmpl w:val="BF0E0A6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55E91A7F"/>
    <w:multiLevelType w:val="hybridMultilevel"/>
    <w:tmpl w:val="5134D2E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E1B6C01"/>
    <w:multiLevelType w:val="hybridMultilevel"/>
    <w:tmpl w:val="79BA5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EA17C1"/>
    <w:multiLevelType w:val="hybridMultilevel"/>
    <w:tmpl w:val="28661C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10"/>
  </w:num>
  <w:num w:numId="8">
    <w:abstractNumId w:val="8"/>
  </w:num>
  <w:num w:numId="9">
    <w:abstractNumId w:val="3"/>
  </w:num>
  <w:num w:numId="10">
    <w:abstractNumId w:val="11"/>
  </w:num>
  <w:num w:numId="11">
    <w:abstractNumId w:val="4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92546C"/>
    <w:rsid w:val="00005BBC"/>
    <w:rsid w:val="00006E07"/>
    <w:rsid w:val="00034CF6"/>
    <w:rsid w:val="000350E4"/>
    <w:rsid w:val="00046B77"/>
    <w:rsid w:val="0009052F"/>
    <w:rsid w:val="00096E41"/>
    <w:rsid w:val="000A554D"/>
    <w:rsid w:val="000A7EB7"/>
    <w:rsid w:val="000C4D3C"/>
    <w:rsid w:val="000C70E4"/>
    <w:rsid w:val="000D1426"/>
    <w:rsid w:val="000D1B0D"/>
    <w:rsid w:val="00107535"/>
    <w:rsid w:val="001139C9"/>
    <w:rsid w:val="0013341F"/>
    <w:rsid w:val="00136B75"/>
    <w:rsid w:val="00144ED4"/>
    <w:rsid w:val="001556E0"/>
    <w:rsid w:val="00160986"/>
    <w:rsid w:val="0016479A"/>
    <w:rsid w:val="001D2409"/>
    <w:rsid w:val="002044CF"/>
    <w:rsid w:val="002054A0"/>
    <w:rsid w:val="00220DF9"/>
    <w:rsid w:val="00246A4E"/>
    <w:rsid w:val="00246EFA"/>
    <w:rsid w:val="0028419C"/>
    <w:rsid w:val="002C32CC"/>
    <w:rsid w:val="002F38A7"/>
    <w:rsid w:val="00306A1B"/>
    <w:rsid w:val="0036733E"/>
    <w:rsid w:val="003B7B5D"/>
    <w:rsid w:val="003D7845"/>
    <w:rsid w:val="004458C3"/>
    <w:rsid w:val="00453E4B"/>
    <w:rsid w:val="00462732"/>
    <w:rsid w:val="00473CC5"/>
    <w:rsid w:val="004767D8"/>
    <w:rsid w:val="004B444D"/>
    <w:rsid w:val="004E32B5"/>
    <w:rsid w:val="004F5317"/>
    <w:rsid w:val="004F6116"/>
    <w:rsid w:val="005310F1"/>
    <w:rsid w:val="0054308A"/>
    <w:rsid w:val="0054631E"/>
    <w:rsid w:val="00554C8E"/>
    <w:rsid w:val="005A0D0A"/>
    <w:rsid w:val="005A4EC5"/>
    <w:rsid w:val="005A53D1"/>
    <w:rsid w:val="005B0C13"/>
    <w:rsid w:val="006006E6"/>
    <w:rsid w:val="006330C7"/>
    <w:rsid w:val="00663808"/>
    <w:rsid w:val="00681FD2"/>
    <w:rsid w:val="00697B0F"/>
    <w:rsid w:val="006A23CE"/>
    <w:rsid w:val="006C1307"/>
    <w:rsid w:val="006F3A4E"/>
    <w:rsid w:val="00703268"/>
    <w:rsid w:val="0071072D"/>
    <w:rsid w:val="00711DA9"/>
    <w:rsid w:val="00734128"/>
    <w:rsid w:val="007405E7"/>
    <w:rsid w:val="00755446"/>
    <w:rsid w:val="007663C8"/>
    <w:rsid w:val="00793F90"/>
    <w:rsid w:val="007C526F"/>
    <w:rsid w:val="007D1C13"/>
    <w:rsid w:val="007E1C2F"/>
    <w:rsid w:val="007E2A23"/>
    <w:rsid w:val="008044FD"/>
    <w:rsid w:val="0081494F"/>
    <w:rsid w:val="008336DE"/>
    <w:rsid w:val="00842CBF"/>
    <w:rsid w:val="00846301"/>
    <w:rsid w:val="00876931"/>
    <w:rsid w:val="00893409"/>
    <w:rsid w:val="008A1D10"/>
    <w:rsid w:val="008C5A15"/>
    <w:rsid w:val="008D2FFA"/>
    <w:rsid w:val="00901CC0"/>
    <w:rsid w:val="00911F40"/>
    <w:rsid w:val="009169E9"/>
    <w:rsid w:val="009245B1"/>
    <w:rsid w:val="0092546C"/>
    <w:rsid w:val="0098436E"/>
    <w:rsid w:val="00991A1C"/>
    <w:rsid w:val="00995A9E"/>
    <w:rsid w:val="009D39DE"/>
    <w:rsid w:val="009D4EDC"/>
    <w:rsid w:val="009E45D2"/>
    <w:rsid w:val="00A0148B"/>
    <w:rsid w:val="00A14866"/>
    <w:rsid w:val="00A218A3"/>
    <w:rsid w:val="00A34173"/>
    <w:rsid w:val="00A66D55"/>
    <w:rsid w:val="00A67A77"/>
    <w:rsid w:val="00A9358C"/>
    <w:rsid w:val="00A977E0"/>
    <w:rsid w:val="00AB1B69"/>
    <w:rsid w:val="00AB4FF6"/>
    <w:rsid w:val="00AB645B"/>
    <w:rsid w:val="00AF4A4F"/>
    <w:rsid w:val="00B24425"/>
    <w:rsid w:val="00B62F45"/>
    <w:rsid w:val="00B658DC"/>
    <w:rsid w:val="00B76E57"/>
    <w:rsid w:val="00B904DF"/>
    <w:rsid w:val="00B96B78"/>
    <w:rsid w:val="00B971B9"/>
    <w:rsid w:val="00BB0439"/>
    <w:rsid w:val="00BB40A8"/>
    <w:rsid w:val="00BE2870"/>
    <w:rsid w:val="00BE53CE"/>
    <w:rsid w:val="00BE727A"/>
    <w:rsid w:val="00BE7CCE"/>
    <w:rsid w:val="00C41576"/>
    <w:rsid w:val="00C450D4"/>
    <w:rsid w:val="00C52984"/>
    <w:rsid w:val="00C64AF0"/>
    <w:rsid w:val="00C81EF3"/>
    <w:rsid w:val="00CA348E"/>
    <w:rsid w:val="00CA4E8E"/>
    <w:rsid w:val="00CB1860"/>
    <w:rsid w:val="00CC2C55"/>
    <w:rsid w:val="00CF20A6"/>
    <w:rsid w:val="00CF347F"/>
    <w:rsid w:val="00CF395E"/>
    <w:rsid w:val="00D00012"/>
    <w:rsid w:val="00D3211A"/>
    <w:rsid w:val="00D42959"/>
    <w:rsid w:val="00D7667F"/>
    <w:rsid w:val="00DA7A50"/>
    <w:rsid w:val="00DB37E5"/>
    <w:rsid w:val="00DE0BED"/>
    <w:rsid w:val="00DE185E"/>
    <w:rsid w:val="00DF7670"/>
    <w:rsid w:val="00E1284E"/>
    <w:rsid w:val="00E14BA8"/>
    <w:rsid w:val="00E26D6F"/>
    <w:rsid w:val="00E402F3"/>
    <w:rsid w:val="00E52FDA"/>
    <w:rsid w:val="00E61AF0"/>
    <w:rsid w:val="00E72942"/>
    <w:rsid w:val="00E72F52"/>
    <w:rsid w:val="00E73B61"/>
    <w:rsid w:val="00E763D6"/>
    <w:rsid w:val="00E76606"/>
    <w:rsid w:val="00E86651"/>
    <w:rsid w:val="00E912FC"/>
    <w:rsid w:val="00E97542"/>
    <w:rsid w:val="00EA4E01"/>
    <w:rsid w:val="00EB634A"/>
    <w:rsid w:val="00F300A1"/>
    <w:rsid w:val="00F54DEB"/>
    <w:rsid w:val="00F97DC2"/>
    <w:rsid w:val="00FB44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40AE326"/>
  <w15:docId w15:val="{DD5ED089-3349-43DF-9DC3-F2C854F4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51"/>
    <w:rPr>
      <w:rFonts w:ascii="Times New Roman" w:eastAsia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link w:val="MediumGrid2Char"/>
    <w:qFormat/>
    <w:rsid w:val="0092546C"/>
    <w:rPr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E1284E"/>
    <w:pPr>
      <w:tabs>
        <w:tab w:val="center" w:pos="4320"/>
        <w:tab w:val="right" w:pos="8640"/>
      </w:tabs>
    </w:pPr>
    <w:rPr>
      <w:rFonts w:ascii="Cambria" w:eastAsia="MS Mincho" w:hAnsi="Cambria"/>
      <w:szCs w:val="24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E1284E"/>
  </w:style>
  <w:style w:type="paragraph" w:styleId="Footer">
    <w:name w:val="footer"/>
    <w:basedOn w:val="Normal"/>
    <w:link w:val="FooterChar"/>
    <w:uiPriority w:val="99"/>
    <w:unhideWhenUsed/>
    <w:rsid w:val="00E1284E"/>
    <w:pPr>
      <w:tabs>
        <w:tab w:val="center" w:pos="4320"/>
        <w:tab w:val="right" w:pos="8640"/>
      </w:tabs>
    </w:pPr>
    <w:rPr>
      <w:rFonts w:ascii="Cambria" w:eastAsia="MS Mincho" w:hAnsi="Cambria"/>
      <w:szCs w:val="24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E1284E"/>
  </w:style>
  <w:style w:type="character" w:customStyle="1" w:styleId="MediumGrid2Char">
    <w:name w:val="Medium Grid 2 Char"/>
    <w:link w:val="MediumGrid21"/>
    <w:rsid w:val="00E1284E"/>
    <w:rPr>
      <w:sz w:val="24"/>
      <w:szCs w:val="24"/>
      <w:lang w:val="en-US" w:eastAsia="ja-JP" w:bidi="ar-SA"/>
    </w:rPr>
  </w:style>
  <w:style w:type="character" w:styleId="Hyperlink">
    <w:name w:val="Hyperlink"/>
    <w:uiPriority w:val="99"/>
    <w:unhideWhenUsed/>
    <w:rsid w:val="000C4D3C"/>
    <w:rPr>
      <w:color w:val="0000FF"/>
      <w:u w:val="single"/>
    </w:rPr>
  </w:style>
  <w:style w:type="paragraph" w:customStyle="1" w:styleId="Default">
    <w:name w:val="Default"/>
    <w:rsid w:val="00D321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BE2870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E28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C5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0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2F3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842C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package" Target="embeddings/Microsoft_Word_Document1.docx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Word_97_-_2003_Document1.doc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.docx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Word_97_-_2003_Document.doc"/><Relationship Id="rId23" Type="http://schemas.openxmlformats.org/officeDocument/2006/relationships/glossaryDocument" Target="glossary/document.xml"/><Relationship Id="rId10" Type="http://schemas.openxmlformats.org/officeDocument/2006/relationships/image" Target="media/image2.emf"/><Relationship Id="rId19" Type="http://schemas.openxmlformats.org/officeDocument/2006/relationships/oleObject" Target="embeddings/Microsoft_Word_97_-_2003_Document2.doc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the-nhs-constitution-for-england" TargetMode="External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4290F0165B46F3991E938BF5783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308BD-D91D-4AD1-8E35-2972C6D82B1B}"/>
      </w:docPartPr>
      <w:docPartBody>
        <w:p w:rsidR="000A5827" w:rsidRDefault="0045597F" w:rsidP="0045597F">
          <w:pPr>
            <w:pStyle w:val="544290F0165B46F3991E938BF5783FA9"/>
          </w:pPr>
          <w:r w:rsidRPr="005E21EC">
            <w:rPr>
              <w:rStyle w:val="PlaceholderText"/>
            </w:rPr>
            <w:t>Choose an item.</w:t>
          </w:r>
        </w:p>
      </w:docPartBody>
    </w:docPart>
    <w:docPart>
      <w:docPartPr>
        <w:name w:val="94F89144DE3442108CFA0CB94E22D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F5860-418E-4055-8F68-274277EFD0E9}"/>
      </w:docPartPr>
      <w:docPartBody>
        <w:p w:rsidR="000A5827" w:rsidRDefault="0045597F" w:rsidP="0045597F">
          <w:pPr>
            <w:pStyle w:val="94F89144DE3442108CFA0CB94E22D54B"/>
          </w:pPr>
          <w:r w:rsidRPr="005E21EC">
            <w:rPr>
              <w:rStyle w:val="PlaceholderText"/>
            </w:rPr>
            <w:t>Choose an item.</w:t>
          </w:r>
        </w:p>
      </w:docPartBody>
    </w:docPart>
    <w:docPart>
      <w:docPartPr>
        <w:name w:val="FBA94812ED894DE9B9BF5E909FA3E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8B3D2-45C9-4F3E-86DA-AF1F659780ED}"/>
      </w:docPartPr>
      <w:docPartBody>
        <w:p w:rsidR="000A5827" w:rsidRDefault="0045597F" w:rsidP="0045597F">
          <w:pPr>
            <w:pStyle w:val="FBA94812ED894DE9B9BF5E909FA3ED0D"/>
          </w:pPr>
          <w:r w:rsidRPr="005E21EC">
            <w:rPr>
              <w:rStyle w:val="PlaceholderText"/>
            </w:rPr>
            <w:t>Choose an item.</w:t>
          </w:r>
        </w:p>
      </w:docPartBody>
    </w:docPart>
    <w:docPart>
      <w:docPartPr>
        <w:name w:val="F1580E89F55A4637823CA2127CDE3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5F22C-3E73-4AC1-ABFB-179C9CDE5A90}"/>
      </w:docPartPr>
      <w:docPartBody>
        <w:p w:rsidR="000A5827" w:rsidRDefault="0045597F" w:rsidP="0045597F">
          <w:pPr>
            <w:pStyle w:val="F1580E89F55A4637823CA2127CDE3BDB"/>
          </w:pPr>
          <w:r w:rsidRPr="005E21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D8"/>
    <w:rsid w:val="000A5827"/>
    <w:rsid w:val="0045597F"/>
    <w:rsid w:val="004A779D"/>
    <w:rsid w:val="005F57D8"/>
    <w:rsid w:val="00D6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45597F"/>
    <w:rPr>
      <w:color w:val="808080"/>
    </w:rPr>
  </w:style>
  <w:style w:type="paragraph" w:customStyle="1" w:styleId="0146071C1414426F925DEB63060F4E98">
    <w:name w:val="0146071C1414426F925DEB63060F4E98"/>
    <w:rsid w:val="005F57D8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0146071C1414426F925DEB63060F4E981">
    <w:name w:val="0146071C1414426F925DEB63060F4E981"/>
    <w:rsid w:val="005F57D8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5E948EC5DC984D49BFFBB0750303DE04">
    <w:name w:val="5E948EC5DC984D49BFFBB0750303DE04"/>
    <w:rsid w:val="005F57D8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0146071C1414426F925DEB63060F4E982">
    <w:name w:val="0146071C1414426F925DEB63060F4E982"/>
    <w:rsid w:val="005F57D8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5E948EC5DC984D49BFFBB0750303DE041">
    <w:name w:val="5E948EC5DC984D49BFFBB0750303DE041"/>
    <w:rsid w:val="005F57D8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C4AB961EECCF4A3AA4054559838E24CC">
    <w:name w:val="C4AB961EECCF4A3AA4054559838E24CC"/>
    <w:rsid w:val="005F57D8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71F3D9CAB20F40549BD14CFC405769B2">
    <w:name w:val="71F3D9CAB20F40549BD14CFC405769B2"/>
    <w:rsid w:val="0045597F"/>
  </w:style>
  <w:style w:type="paragraph" w:customStyle="1" w:styleId="E9F7357510EA4E72B9D29114CDE79CD3">
    <w:name w:val="E9F7357510EA4E72B9D29114CDE79CD3"/>
    <w:rsid w:val="0045597F"/>
  </w:style>
  <w:style w:type="paragraph" w:customStyle="1" w:styleId="F1ED5BE50C0F4CBF91494027A428CAE2">
    <w:name w:val="F1ED5BE50C0F4CBF91494027A428CAE2"/>
    <w:rsid w:val="0045597F"/>
  </w:style>
  <w:style w:type="paragraph" w:customStyle="1" w:styleId="988B22301E5841A0A0AD9572BC14F896">
    <w:name w:val="988B22301E5841A0A0AD9572BC14F896"/>
    <w:rsid w:val="0045597F"/>
  </w:style>
  <w:style w:type="paragraph" w:customStyle="1" w:styleId="544290F0165B46F3991E938BF5783FA9">
    <w:name w:val="544290F0165B46F3991E938BF5783FA9"/>
    <w:rsid w:val="0045597F"/>
  </w:style>
  <w:style w:type="paragraph" w:customStyle="1" w:styleId="94F89144DE3442108CFA0CB94E22D54B">
    <w:name w:val="94F89144DE3442108CFA0CB94E22D54B"/>
    <w:rsid w:val="0045597F"/>
  </w:style>
  <w:style w:type="paragraph" w:customStyle="1" w:styleId="FBA94812ED894DE9B9BF5E909FA3ED0D">
    <w:name w:val="FBA94812ED894DE9B9BF5E909FA3ED0D"/>
    <w:rsid w:val="0045597F"/>
  </w:style>
  <w:style w:type="paragraph" w:customStyle="1" w:styleId="F1580E89F55A4637823CA2127CDE3BDB">
    <w:name w:val="F1580E89F55A4637823CA2127CDE3BDB"/>
    <w:rsid w:val="004559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C8AC91-08E2-4CE0-9B0C-8D15B2970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ERY</Company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 Jablonski</dc:creator>
  <cp:lastModifiedBy>Helen Askham (CCG)</cp:lastModifiedBy>
  <cp:revision>3</cp:revision>
  <cp:lastPrinted>2015-02-05T14:14:00Z</cp:lastPrinted>
  <dcterms:created xsi:type="dcterms:W3CDTF">2020-02-10T14:43:00Z</dcterms:created>
  <dcterms:modified xsi:type="dcterms:W3CDTF">2020-02-12T10:39:00Z</dcterms:modified>
</cp:coreProperties>
</file>