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8CF" w:rsidRDefault="003E48CF" w:rsidP="0049558C">
      <w:pPr>
        <w:jc w:val="center"/>
        <w:rPr>
          <w:rFonts w:ascii="Arial" w:hAnsi="Arial" w:cs="Arial"/>
          <w:b/>
        </w:rPr>
      </w:pPr>
    </w:p>
    <w:p w:rsidR="00150F87" w:rsidRPr="00B634E4" w:rsidRDefault="00D05E17" w:rsidP="0049558C">
      <w:pPr>
        <w:jc w:val="center"/>
        <w:rPr>
          <w:rFonts w:ascii="Arial" w:hAnsi="Arial" w:cs="Arial"/>
          <w:b/>
        </w:rPr>
      </w:pPr>
      <w:r w:rsidRPr="00B634E4">
        <w:rPr>
          <w:rFonts w:ascii="Arial" w:hAnsi="Arial" w:cs="Arial"/>
          <w:b/>
        </w:rPr>
        <w:t>CARE CONTRACTING</w:t>
      </w:r>
      <w:r w:rsidR="007C2456" w:rsidRPr="00B634E4">
        <w:rPr>
          <w:rFonts w:ascii="Arial" w:hAnsi="Arial" w:cs="Arial"/>
          <w:b/>
        </w:rPr>
        <w:t xml:space="preserve"> </w:t>
      </w:r>
      <w:r w:rsidR="00150F87" w:rsidRPr="00B634E4">
        <w:rPr>
          <w:rFonts w:ascii="Arial" w:hAnsi="Arial" w:cs="Arial"/>
          <w:b/>
        </w:rPr>
        <w:t>COMMITTEE MEETING</w:t>
      </w:r>
    </w:p>
    <w:p w:rsidR="00150F87" w:rsidRPr="00B634E4" w:rsidRDefault="00150F87" w:rsidP="0049558C">
      <w:pPr>
        <w:jc w:val="center"/>
        <w:rPr>
          <w:rFonts w:ascii="Arial" w:hAnsi="Arial" w:cs="Arial"/>
          <w:b/>
        </w:rPr>
      </w:pPr>
      <w:r w:rsidRPr="00B634E4">
        <w:rPr>
          <w:rFonts w:ascii="Arial" w:hAnsi="Arial" w:cs="Arial"/>
          <w:b/>
        </w:rPr>
        <w:t xml:space="preserve">NORTH EAST LINCOLNSHIRE </w:t>
      </w:r>
      <w:r w:rsidR="00D05E17" w:rsidRPr="00B634E4">
        <w:rPr>
          <w:rFonts w:ascii="Arial" w:hAnsi="Arial" w:cs="Arial"/>
          <w:b/>
        </w:rPr>
        <w:t>CLINICAL C</w:t>
      </w:r>
      <w:r w:rsidR="007C2456" w:rsidRPr="00B634E4">
        <w:rPr>
          <w:rFonts w:ascii="Arial" w:hAnsi="Arial" w:cs="Arial"/>
          <w:b/>
        </w:rPr>
        <w:t>OMMISSIONING GROUP</w:t>
      </w:r>
    </w:p>
    <w:p w:rsidR="00FD16D9" w:rsidRPr="00B634E4" w:rsidRDefault="00FD16D9" w:rsidP="0049558C">
      <w:pPr>
        <w:jc w:val="center"/>
        <w:rPr>
          <w:rFonts w:ascii="Arial" w:hAnsi="Arial" w:cs="Arial"/>
          <w:b/>
        </w:rPr>
      </w:pPr>
      <w:r w:rsidRPr="00B634E4">
        <w:rPr>
          <w:rFonts w:ascii="Arial" w:hAnsi="Arial" w:cs="Arial"/>
          <w:b/>
        </w:rPr>
        <w:t xml:space="preserve">HELD </w:t>
      </w:r>
      <w:r w:rsidR="00A71DB7" w:rsidRPr="00B634E4">
        <w:rPr>
          <w:rFonts w:ascii="Arial" w:hAnsi="Arial" w:cs="Arial"/>
          <w:b/>
        </w:rPr>
        <w:t>ON</w:t>
      </w:r>
      <w:r w:rsidR="00B03C91" w:rsidRPr="00B634E4">
        <w:rPr>
          <w:rFonts w:ascii="Arial" w:hAnsi="Arial" w:cs="Arial"/>
          <w:b/>
        </w:rPr>
        <w:t xml:space="preserve"> </w:t>
      </w:r>
      <w:r w:rsidR="00947E33" w:rsidRPr="00B634E4">
        <w:rPr>
          <w:rFonts w:ascii="Arial" w:hAnsi="Arial" w:cs="Arial"/>
          <w:b/>
        </w:rPr>
        <w:t xml:space="preserve">WEDNESDAY </w:t>
      </w:r>
      <w:r w:rsidR="006F7B64">
        <w:rPr>
          <w:rFonts w:ascii="Arial" w:hAnsi="Arial" w:cs="Arial"/>
          <w:b/>
        </w:rPr>
        <w:t>22</w:t>
      </w:r>
      <w:r w:rsidR="006F7B64" w:rsidRPr="006F7B64">
        <w:rPr>
          <w:rFonts w:ascii="Arial" w:hAnsi="Arial" w:cs="Arial"/>
          <w:b/>
          <w:vertAlign w:val="superscript"/>
        </w:rPr>
        <w:t>ND</w:t>
      </w:r>
      <w:r w:rsidR="006F7B64">
        <w:rPr>
          <w:rFonts w:ascii="Arial" w:hAnsi="Arial" w:cs="Arial"/>
          <w:b/>
        </w:rPr>
        <w:t xml:space="preserve"> JANUARY 2020</w:t>
      </w:r>
    </w:p>
    <w:p w:rsidR="00A71DB7" w:rsidRPr="00B634E4" w:rsidRDefault="00C91BE9" w:rsidP="0049558C">
      <w:pPr>
        <w:jc w:val="center"/>
        <w:rPr>
          <w:rFonts w:ascii="Arial" w:hAnsi="Arial" w:cs="Arial"/>
          <w:b/>
        </w:rPr>
      </w:pPr>
      <w:r w:rsidRPr="00B634E4">
        <w:rPr>
          <w:rFonts w:ascii="Arial" w:hAnsi="Arial" w:cs="Arial"/>
          <w:b/>
        </w:rPr>
        <w:t xml:space="preserve">AT </w:t>
      </w:r>
      <w:r w:rsidR="00EC20F3">
        <w:rPr>
          <w:rFonts w:ascii="Arial" w:hAnsi="Arial" w:cs="Arial"/>
          <w:b/>
        </w:rPr>
        <w:t>9AM</w:t>
      </w:r>
    </w:p>
    <w:p w:rsidR="00703B24" w:rsidRPr="00B634E4" w:rsidRDefault="00150F87" w:rsidP="0049558C">
      <w:pPr>
        <w:jc w:val="center"/>
        <w:rPr>
          <w:rFonts w:ascii="Arial" w:hAnsi="Arial" w:cs="Arial"/>
          <w:b/>
        </w:rPr>
      </w:pPr>
      <w:r w:rsidRPr="00B634E4">
        <w:rPr>
          <w:rFonts w:ascii="Arial" w:hAnsi="Arial" w:cs="Arial"/>
          <w:b/>
        </w:rPr>
        <w:t xml:space="preserve">IN </w:t>
      </w:r>
      <w:r w:rsidR="004E42A8">
        <w:rPr>
          <w:rFonts w:ascii="Arial" w:hAnsi="Arial" w:cs="Arial"/>
          <w:b/>
        </w:rPr>
        <w:t xml:space="preserve">THE </w:t>
      </w:r>
      <w:r w:rsidR="006F7B64">
        <w:rPr>
          <w:rFonts w:ascii="Arial" w:hAnsi="Arial" w:cs="Arial"/>
          <w:b/>
        </w:rPr>
        <w:t>COUNCIL CHAMBER</w:t>
      </w:r>
      <w:r w:rsidR="004105BF" w:rsidRPr="00B634E4">
        <w:rPr>
          <w:rFonts w:ascii="Arial" w:hAnsi="Arial" w:cs="Arial"/>
          <w:b/>
        </w:rPr>
        <w:t xml:space="preserve">, </w:t>
      </w:r>
      <w:r w:rsidR="000A4631" w:rsidRPr="00B634E4">
        <w:rPr>
          <w:rFonts w:ascii="Arial" w:hAnsi="Arial" w:cs="Arial"/>
          <w:b/>
        </w:rPr>
        <w:t>GRIMSBY TOWN HALL</w:t>
      </w:r>
      <w:r w:rsidR="00D51F98" w:rsidRPr="00B634E4">
        <w:rPr>
          <w:rFonts w:ascii="Arial" w:hAnsi="Arial" w:cs="Arial"/>
          <w:b/>
        </w:rPr>
        <w:t>, GRIMSBY</w:t>
      </w:r>
    </w:p>
    <w:p w:rsidR="00A71DB7" w:rsidRPr="00B634E4" w:rsidRDefault="00A71DB7" w:rsidP="0049558C">
      <w:pPr>
        <w:jc w:val="center"/>
        <w:rPr>
          <w:rFonts w:ascii="Arial" w:hAnsi="Arial" w:cs="Arial"/>
          <w:b/>
          <w:u w:val="single"/>
        </w:rPr>
      </w:pPr>
    </w:p>
    <w:tbl>
      <w:tblPr>
        <w:tblW w:w="10539" w:type="dxa"/>
        <w:tblInd w:w="-426" w:type="dxa"/>
        <w:tblLook w:val="01E0" w:firstRow="1" w:lastRow="1" w:firstColumn="1" w:lastColumn="1" w:noHBand="0" w:noVBand="0"/>
      </w:tblPr>
      <w:tblGrid>
        <w:gridCol w:w="2269"/>
        <w:gridCol w:w="8270"/>
      </w:tblGrid>
      <w:tr w:rsidR="006B5E77" w:rsidRPr="00B634E4" w:rsidTr="00CE3050">
        <w:trPr>
          <w:trHeight w:val="247"/>
        </w:trPr>
        <w:tc>
          <w:tcPr>
            <w:tcW w:w="2269" w:type="dxa"/>
            <w:shd w:val="clear" w:color="auto" w:fill="auto"/>
          </w:tcPr>
          <w:p w:rsidR="006B5E77" w:rsidRPr="00B634E4" w:rsidRDefault="006B5E77" w:rsidP="0049558C">
            <w:pPr>
              <w:rPr>
                <w:rFonts w:ascii="Arial" w:hAnsi="Arial" w:cs="Arial"/>
                <w:b/>
                <w:bCs/>
              </w:rPr>
            </w:pPr>
            <w:r w:rsidRPr="00B634E4">
              <w:rPr>
                <w:rFonts w:ascii="Arial" w:hAnsi="Arial" w:cs="Arial"/>
                <w:b/>
                <w:bCs/>
              </w:rPr>
              <w:t>PRESENT:</w:t>
            </w:r>
          </w:p>
        </w:tc>
        <w:tc>
          <w:tcPr>
            <w:tcW w:w="8270" w:type="dxa"/>
            <w:shd w:val="clear" w:color="auto" w:fill="auto"/>
          </w:tcPr>
          <w:p w:rsidR="00F2408E" w:rsidRPr="00B634E4" w:rsidRDefault="00F2408E" w:rsidP="00F2408E">
            <w:pPr>
              <w:rPr>
                <w:rFonts w:ascii="Arial" w:hAnsi="Arial" w:cs="Arial"/>
              </w:rPr>
            </w:pPr>
            <w:r w:rsidRPr="00B634E4">
              <w:rPr>
                <w:rFonts w:ascii="Arial" w:hAnsi="Arial" w:cs="Arial"/>
              </w:rPr>
              <w:t>Helen Kenyon, Chief Operating Officer</w:t>
            </w:r>
            <w:r w:rsidR="00551F85" w:rsidRPr="00B634E4">
              <w:rPr>
                <w:rFonts w:ascii="Arial" w:hAnsi="Arial" w:cs="Arial"/>
              </w:rPr>
              <w:t xml:space="preserve"> (Chair)</w:t>
            </w:r>
          </w:p>
          <w:p w:rsidR="00CE3050" w:rsidRDefault="00CE3050" w:rsidP="00CE3050">
            <w:pPr>
              <w:rPr>
                <w:rFonts w:ascii="Arial" w:hAnsi="Arial" w:cs="Arial"/>
              </w:rPr>
            </w:pPr>
            <w:r w:rsidRPr="00CE3050">
              <w:rPr>
                <w:rFonts w:ascii="Arial" w:hAnsi="Arial" w:cs="Arial"/>
              </w:rPr>
              <w:t xml:space="preserve">Mark Webb, CCG Chair </w:t>
            </w:r>
          </w:p>
          <w:p w:rsidR="00CE3050" w:rsidRDefault="00CE3050" w:rsidP="0050426A">
            <w:pPr>
              <w:rPr>
                <w:rFonts w:ascii="Arial" w:hAnsi="Arial" w:cs="Arial"/>
              </w:rPr>
            </w:pPr>
            <w:r w:rsidRPr="00CE3050">
              <w:rPr>
                <w:rFonts w:ascii="Arial" w:hAnsi="Arial" w:cs="Arial"/>
              </w:rPr>
              <w:t>Christine Jackson, Head of Case Management Performance &amp; Finance, focus</w:t>
            </w:r>
          </w:p>
          <w:p w:rsidR="006F7B64" w:rsidRDefault="006F7B64" w:rsidP="0050426A">
            <w:pPr>
              <w:rPr>
                <w:rFonts w:ascii="Arial" w:hAnsi="Arial" w:cs="Arial"/>
              </w:rPr>
            </w:pPr>
            <w:r>
              <w:rPr>
                <w:rFonts w:ascii="Arial" w:hAnsi="Arial" w:cs="Arial"/>
              </w:rPr>
              <w:t>Dr Raghwani</w:t>
            </w:r>
            <w:r w:rsidR="003E48CF">
              <w:rPr>
                <w:rFonts w:ascii="Arial" w:hAnsi="Arial" w:cs="Arial"/>
              </w:rPr>
              <w:t xml:space="preserve">, GP </w:t>
            </w:r>
            <w:r w:rsidR="007E2417">
              <w:rPr>
                <w:rFonts w:ascii="Arial" w:hAnsi="Arial" w:cs="Arial"/>
              </w:rPr>
              <w:t>Representative</w:t>
            </w:r>
            <w:r w:rsidR="003E48CF">
              <w:rPr>
                <w:rFonts w:ascii="Arial" w:hAnsi="Arial" w:cs="Arial"/>
              </w:rPr>
              <w:t xml:space="preserve"> </w:t>
            </w:r>
          </w:p>
          <w:p w:rsidR="00B143F9" w:rsidRPr="00B634E4" w:rsidRDefault="006F7B64" w:rsidP="007E2417">
            <w:pPr>
              <w:rPr>
                <w:rFonts w:ascii="Arial" w:hAnsi="Arial" w:cs="Arial"/>
              </w:rPr>
            </w:pPr>
            <w:r>
              <w:rPr>
                <w:rFonts w:ascii="Arial" w:hAnsi="Arial" w:cs="Arial"/>
              </w:rPr>
              <w:t>Anne Hames</w:t>
            </w:r>
            <w:r w:rsidR="003E48CF">
              <w:rPr>
                <w:rFonts w:ascii="Arial" w:hAnsi="Arial" w:cs="Arial"/>
              </w:rPr>
              <w:t xml:space="preserve">, </w:t>
            </w:r>
            <w:r w:rsidR="007E2417">
              <w:rPr>
                <w:rFonts w:ascii="Arial" w:hAnsi="Arial" w:cs="Arial"/>
              </w:rPr>
              <w:t>Community</w:t>
            </w:r>
            <w:r w:rsidR="00A06662">
              <w:rPr>
                <w:rFonts w:ascii="Arial" w:hAnsi="Arial" w:cs="Arial"/>
              </w:rPr>
              <w:t xml:space="preserve"> Forum</w:t>
            </w:r>
            <w:r w:rsidR="007E2417">
              <w:rPr>
                <w:rFonts w:ascii="Arial" w:hAnsi="Arial" w:cs="Arial"/>
              </w:rPr>
              <w:t xml:space="preserve"> Representative </w:t>
            </w:r>
            <w:r w:rsidR="003E48CF">
              <w:rPr>
                <w:rFonts w:ascii="Arial" w:hAnsi="Arial" w:cs="Arial"/>
              </w:rPr>
              <w:t xml:space="preserve"> </w:t>
            </w:r>
          </w:p>
        </w:tc>
      </w:tr>
      <w:tr w:rsidR="00CE3050" w:rsidRPr="00B634E4" w:rsidTr="00CE3050">
        <w:trPr>
          <w:trHeight w:val="247"/>
        </w:trPr>
        <w:tc>
          <w:tcPr>
            <w:tcW w:w="2269" w:type="dxa"/>
            <w:shd w:val="clear" w:color="auto" w:fill="auto"/>
          </w:tcPr>
          <w:p w:rsidR="00CE3050" w:rsidRPr="00B634E4" w:rsidRDefault="00CE3050" w:rsidP="0049558C">
            <w:pPr>
              <w:rPr>
                <w:rFonts w:ascii="Arial" w:hAnsi="Arial" w:cs="Arial"/>
                <w:b/>
                <w:bCs/>
              </w:rPr>
            </w:pPr>
          </w:p>
        </w:tc>
        <w:tc>
          <w:tcPr>
            <w:tcW w:w="8270" w:type="dxa"/>
            <w:shd w:val="clear" w:color="auto" w:fill="auto"/>
          </w:tcPr>
          <w:p w:rsidR="00CE3050" w:rsidRPr="00B634E4" w:rsidRDefault="00CE3050" w:rsidP="00F2408E">
            <w:pPr>
              <w:rPr>
                <w:rFonts w:ascii="Arial" w:hAnsi="Arial" w:cs="Arial"/>
              </w:rPr>
            </w:pPr>
          </w:p>
        </w:tc>
      </w:tr>
      <w:tr w:rsidR="006B5E77" w:rsidRPr="00B634E4" w:rsidTr="00CE3050">
        <w:trPr>
          <w:trHeight w:val="192"/>
        </w:trPr>
        <w:tc>
          <w:tcPr>
            <w:tcW w:w="2269" w:type="dxa"/>
            <w:shd w:val="clear" w:color="auto" w:fill="auto"/>
          </w:tcPr>
          <w:p w:rsidR="0092535B" w:rsidRPr="00B634E4" w:rsidRDefault="00CE3050" w:rsidP="0049558C">
            <w:pPr>
              <w:rPr>
                <w:rFonts w:ascii="Arial" w:hAnsi="Arial" w:cs="Arial"/>
                <w:vertAlign w:val="subscript"/>
              </w:rPr>
            </w:pPr>
            <w:r w:rsidRPr="00CE3050">
              <w:rPr>
                <w:rFonts w:ascii="Arial" w:hAnsi="Arial" w:cs="Arial"/>
                <w:b/>
                <w:bCs/>
              </w:rPr>
              <w:t xml:space="preserve">IN </w:t>
            </w:r>
            <w:r>
              <w:rPr>
                <w:rFonts w:ascii="Arial" w:hAnsi="Arial" w:cs="Arial"/>
                <w:b/>
                <w:bCs/>
              </w:rPr>
              <w:t>ATTENDAN</w:t>
            </w:r>
            <w:r w:rsidRPr="00CE3050">
              <w:rPr>
                <w:rFonts w:ascii="Arial" w:hAnsi="Arial" w:cs="Arial"/>
                <w:b/>
                <w:bCs/>
              </w:rPr>
              <w:t>CE:</w:t>
            </w:r>
          </w:p>
        </w:tc>
        <w:tc>
          <w:tcPr>
            <w:tcW w:w="8270" w:type="dxa"/>
            <w:shd w:val="clear" w:color="auto" w:fill="auto"/>
          </w:tcPr>
          <w:p w:rsidR="00143476" w:rsidRDefault="00CE3050" w:rsidP="0049558C">
            <w:pPr>
              <w:rPr>
                <w:rFonts w:ascii="Arial" w:hAnsi="Arial" w:cs="Arial"/>
              </w:rPr>
            </w:pPr>
            <w:r w:rsidRPr="00CE3050">
              <w:rPr>
                <w:rFonts w:ascii="Arial" w:hAnsi="Arial" w:cs="Arial"/>
              </w:rPr>
              <w:t>Councillor Margaret Cracknell, Portfolio Holder for Health, Wellbeing and Adult</w:t>
            </w:r>
            <w:r>
              <w:rPr>
                <w:rFonts w:ascii="Arial" w:hAnsi="Arial" w:cs="Arial"/>
              </w:rPr>
              <w:t xml:space="preserve"> Social Care </w:t>
            </w:r>
          </w:p>
          <w:p w:rsidR="003E48CF" w:rsidRPr="003E48CF" w:rsidRDefault="003E48CF" w:rsidP="003E48CF">
            <w:pPr>
              <w:rPr>
                <w:rFonts w:ascii="Arial" w:hAnsi="Arial" w:cs="Arial"/>
              </w:rPr>
            </w:pPr>
            <w:r w:rsidRPr="003E48CF">
              <w:rPr>
                <w:rFonts w:ascii="Arial" w:hAnsi="Arial" w:cs="Arial"/>
              </w:rPr>
              <w:t>Eddie McCabe, Assistant Director of Contracting &amp; Performance</w:t>
            </w:r>
          </w:p>
          <w:p w:rsidR="003E48CF" w:rsidRPr="003E48CF" w:rsidRDefault="003E48CF" w:rsidP="003E48CF">
            <w:pPr>
              <w:rPr>
                <w:rFonts w:ascii="Arial" w:hAnsi="Arial" w:cs="Arial"/>
              </w:rPr>
            </w:pPr>
            <w:r w:rsidRPr="003E48CF">
              <w:rPr>
                <w:rFonts w:ascii="Arial" w:hAnsi="Arial" w:cs="Arial"/>
              </w:rPr>
              <w:t>Brett Brown, Contract Manager</w:t>
            </w:r>
          </w:p>
          <w:p w:rsidR="003E48CF" w:rsidRDefault="003E48CF" w:rsidP="003E48CF">
            <w:pPr>
              <w:rPr>
                <w:rFonts w:ascii="Arial" w:hAnsi="Arial" w:cs="Arial"/>
              </w:rPr>
            </w:pPr>
            <w:r w:rsidRPr="003E48CF">
              <w:rPr>
                <w:rFonts w:ascii="Arial" w:hAnsi="Arial" w:cs="Arial"/>
              </w:rPr>
              <w:t>Caroline Reed, PA to Executive Office (Notes)</w:t>
            </w:r>
          </w:p>
          <w:p w:rsidR="006F7B64" w:rsidRDefault="006F7B64" w:rsidP="0049558C">
            <w:pPr>
              <w:rPr>
                <w:rFonts w:ascii="Arial" w:hAnsi="Arial" w:cs="Arial"/>
              </w:rPr>
            </w:pPr>
            <w:r>
              <w:rPr>
                <w:rFonts w:ascii="Arial" w:hAnsi="Arial" w:cs="Arial"/>
              </w:rPr>
              <w:t>John Berry, Quality Assurance Lead (rep Jan Haxby)</w:t>
            </w:r>
          </w:p>
          <w:p w:rsidR="007512C5" w:rsidRPr="00B634E4" w:rsidRDefault="007512C5" w:rsidP="0049558C">
            <w:pPr>
              <w:rPr>
                <w:rFonts w:ascii="Arial" w:hAnsi="Arial" w:cs="Arial"/>
              </w:rPr>
            </w:pPr>
            <w:r>
              <w:rPr>
                <w:rFonts w:ascii="Arial" w:hAnsi="Arial" w:cs="Arial"/>
              </w:rPr>
              <w:t xml:space="preserve">Lisa Hilder, </w:t>
            </w:r>
            <w:r w:rsidRPr="007512C5">
              <w:rPr>
                <w:rFonts w:ascii="Arial" w:hAnsi="Arial" w:cs="Arial"/>
              </w:rPr>
              <w:t>Assistant Director for Strategic Planning</w:t>
            </w:r>
            <w:r>
              <w:rPr>
                <w:rFonts w:ascii="Arial" w:hAnsi="Arial" w:cs="Arial"/>
              </w:rPr>
              <w:t xml:space="preserve"> (Item 5)</w:t>
            </w:r>
          </w:p>
        </w:tc>
      </w:tr>
      <w:tr w:rsidR="00CE3050" w:rsidRPr="00B634E4" w:rsidTr="00CE3050">
        <w:trPr>
          <w:trHeight w:val="192"/>
        </w:trPr>
        <w:tc>
          <w:tcPr>
            <w:tcW w:w="2269" w:type="dxa"/>
            <w:shd w:val="clear" w:color="auto" w:fill="auto"/>
          </w:tcPr>
          <w:p w:rsidR="00CE3050" w:rsidRPr="00CE3050" w:rsidRDefault="00CE3050" w:rsidP="0049558C">
            <w:pPr>
              <w:rPr>
                <w:rFonts w:ascii="Arial" w:hAnsi="Arial" w:cs="Arial"/>
                <w:b/>
                <w:bCs/>
              </w:rPr>
            </w:pPr>
          </w:p>
        </w:tc>
        <w:tc>
          <w:tcPr>
            <w:tcW w:w="8270" w:type="dxa"/>
            <w:shd w:val="clear" w:color="auto" w:fill="auto"/>
          </w:tcPr>
          <w:p w:rsidR="00CE3050" w:rsidRPr="00B634E4" w:rsidRDefault="00CE3050" w:rsidP="0049558C">
            <w:pPr>
              <w:rPr>
                <w:rFonts w:ascii="Arial" w:hAnsi="Arial" w:cs="Arial"/>
              </w:rPr>
            </w:pPr>
          </w:p>
        </w:tc>
      </w:tr>
      <w:tr w:rsidR="006F7B64" w:rsidRPr="00B634E4" w:rsidTr="00CE3050">
        <w:trPr>
          <w:trHeight w:val="192"/>
        </w:trPr>
        <w:tc>
          <w:tcPr>
            <w:tcW w:w="2269" w:type="dxa"/>
            <w:shd w:val="clear" w:color="auto" w:fill="auto"/>
          </w:tcPr>
          <w:p w:rsidR="006F7B64" w:rsidRPr="00CE3050" w:rsidRDefault="006F7B64" w:rsidP="0049558C">
            <w:pPr>
              <w:rPr>
                <w:rFonts w:ascii="Arial" w:hAnsi="Arial" w:cs="Arial"/>
                <w:b/>
                <w:bCs/>
              </w:rPr>
            </w:pPr>
            <w:r>
              <w:rPr>
                <w:rFonts w:ascii="Arial" w:hAnsi="Arial" w:cs="Arial"/>
                <w:b/>
                <w:bCs/>
              </w:rPr>
              <w:t>APOLOGIES:</w:t>
            </w:r>
          </w:p>
        </w:tc>
        <w:tc>
          <w:tcPr>
            <w:tcW w:w="8270" w:type="dxa"/>
            <w:shd w:val="clear" w:color="auto" w:fill="auto"/>
          </w:tcPr>
          <w:p w:rsidR="006F7B64" w:rsidRDefault="006F7B64" w:rsidP="0049558C">
            <w:pPr>
              <w:rPr>
                <w:rFonts w:ascii="Arial" w:hAnsi="Arial" w:cs="Arial"/>
              </w:rPr>
            </w:pPr>
            <w:r w:rsidRPr="006F7B64">
              <w:rPr>
                <w:rFonts w:ascii="Arial" w:hAnsi="Arial" w:cs="Arial"/>
              </w:rPr>
              <w:t>Jan Haxby, Director of Quality and Nursing</w:t>
            </w:r>
          </w:p>
          <w:p w:rsidR="006F7B64" w:rsidRDefault="006F7B64" w:rsidP="0049558C">
            <w:pPr>
              <w:rPr>
                <w:rFonts w:ascii="Arial" w:hAnsi="Arial" w:cs="Arial"/>
              </w:rPr>
            </w:pPr>
            <w:r w:rsidRPr="006F7B64">
              <w:rPr>
                <w:rFonts w:ascii="Arial" w:hAnsi="Arial" w:cs="Arial"/>
              </w:rPr>
              <w:t>Laura Whitton, Chief Finance Officer</w:t>
            </w:r>
          </w:p>
          <w:p w:rsidR="003E48CF" w:rsidRDefault="003E48CF" w:rsidP="0049558C">
            <w:pPr>
              <w:rPr>
                <w:rFonts w:ascii="Arial" w:hAnsi="Arial" w:cs="Arial"/>
              </w:rPr>
            </w:pPr>
            <w:r w:rsidRPr="003E48CF">
              <w:rPr>
                <w:rFonts w:ascii="Arial" w:hAnsi="Arial" w:cs="Arial"/>
              </w:rPr>
              <w:t>Dr Ekta Elston, Medical Director</w:t>
            </w:r>
          </w:p>
          <w:p w:rsidR="00C00F1E" w:rsidRPr="00B634E4" w:rsidRDefault="00C00F1E" w:rsidP="0049558C">
            <w:pPr>
              <w:rPr>
                <w:rFonts w:ascii="Arial" w:hAnsi="Arial" w:cs="Arial"/>
              </w:rPr>
            </w:pPr>
            <w:r>
              <w:rPr>
                <w:rFonts w:ascii="Arial" w:hAnsi="Arial" w:cs="Arial"/>
              </w:rPr>
              <w:t xml:space="preserve">Bev Compton, </w:t>
            </w:r>
            <w:r w:rsidR="003A7F0B">
              <w:rPr>
                <w:rFonts w:ascii="Arial" w:hAnsi="Arial" w:cs="Arial"/>
              </w:rPr>
              <w:t>Director of Adult Services</w:t>
            </w:r>
          </w:p>
        </w:tc>
      </w:tr>
    </w:tbl>
    <w:p w:rsidR="007933EF" w:rsidRPr="00B634E4" w:rsidRDefault="007933EF" w:rsidP="0049558C">
      <w:pPr>
        <w:rPr>
          <w:rFonts w:ascii="Arial" w:hAnsi="Arial" w:cs="Arial"/>
          <w:b/>
          <w:u w:val="single"/>
        </w:rPr>
      </w:pPr>
    </w:p>
    <w:tbl>
      <w:tblPr>
        <w:tblW w:w="10599" w:type="dxa"/>
        <w:tblInd w:w="-426" w:type="dxa"/>
        <w:tblLayout w:type="fixed"/>
        <w:tblLook w:val="01E0" w:firstRow="1" w:lastRow="1" w:firstColumn="1" w:lastColumn="1" w:noHBand="0" w:noVBand="0"/>
      </w:tblPr>
      <w:tblGrid>
        <w:gridCol w:w="852"/>
        <w:gridCol w:w="8471"/>
        <w:gridCol w:w="1276"/>
      </w:tblGrid>
      <w:tr w:rsidR="00586D21" w:rsidRPr="00B634E4" w:rsidTr="00A04888">
        <w:trPr>
          <w:trHeight w:val="299"/>
        </w:trPr>
        <w:tc>
          <w:tcPr>
            <w:tcW w:w="852" w:type="dxa"/>
            <w:shd w:val="clear" w:color="auto" w:fill="auto"/>
          </w:tcPr>
          <w:p w:rsidR="00586D21" w:rsidRPr="00B634E4" w:rsidRDefault="00304E46" w:rsidP="0049558C">
            <w:pPr>
              <w:rPr>
                <w:rFonts w:ascii="Arial" w:hAnsi="Arial" w:cs="Arial"/>
                <w:b/>
              </w:rPr>
            </w:pPr>
            <w:r w:rsidRPr="00B634E4">
              <w:rPr>
                <w:rFonts w:ascii="Arial" w:hAnsi="Arial" w:cs="Arial"/>
                <w:b/>
              </w:rPr>
              <w:t>Item</w:t>
            </w:r>
          </w:p>
        </w:tc>
        <w:tc>
          <w:tcPr>
            <w:tcW w:w="8471" w:type="dxa"/>
            <w:shd w:val="clear" w:color="auto" w:fill="auto"/>
          </w:tcPr>
          <w:p w:rsidR="00EC341F" w:rsidRPr="00B634E4" w:rsidRDefault="00EC341F" w:rsidP="0049558C">
            <w:pPr>
              <w:jc w:val="both"/>
              <w:rPr>
                <w:rFonts w:ascii="Arial" w:hAnsi="Arial" w:cs="Arial"/>
              </w:rPr>
            </w:pPr>
          </w:p>
        </w:tc>
        <w:tc>
          <w:tcPr>
            <w:tcW w:w="1276" w:type="dxa"/>
            <w:shd w:val="clear" w:color="auto" w:fill="auto"/>
          </w:tcPr>
          <w:p w:rsidR="00586D21" w:rsidRPr="00B634E4" w:rsidRDefault="00146DFF" w:rsidP="0049558C">
            <w:pPr>
              <w:jc w:val="center"/>
              <w:rPr>
                <w:rFonts w:ascii="Arial" w:hAnsi="Arial" w:cs="Arial"/>
                <w:b/>
                <w:bCs/>
                <w:u w:val="single"/>
              </w:rPr>
            </w:pPr>
            <w:r w:rsidRPr="00B634E4">
              <w:rPr>
                <w:rFonts w:ascii="Arial" w:hAnsi="Arial" w:cs="Arial"/>
                <w:b/>
                <w:bCs/>
              </w:rPr>
              <w:t>ACTION</w:t>
            </w:r>
          </w:p>
        </w:tc>
      </w:tr>
      <w:tr w:rsidR="007C265B" w:rsidRPr="00B634E4" w:rsidTr="00A04888">
        <w:tc>
          <w:tcPr>
            <w:tcW w:w="852" w:type="dxa"/>
            <w:shd w:val="clear" w:color="auto" w:fill="auto"/>
          </w:tcPr>
          <w:p w:rsidR="007C265B" w:rsidRPr="00B634E4" w:rsidRDefault="007C265B" w:rsidP="0049558C">
            <w:pPr>
              <w:rPr>
                <w:rFonts w:ascii="Arial" w:hAnsi="Arial" w:cs="Arial"/>
                <w:b/>
                <w:color w:val="000000"/>
              </w:rPr>
            </w:pPr>
            <w:r w:rsidRPr="00B634E4">
              <w:rPr>
                <w:rFonts w:ascii="Arial" w:hAnsi="Arial" w:cs="Arial"/>
                <w:b/>
                <w:color w:val="000000"/>
              </w:rPr>
              <w:t>1.</w:t>
            </w:r>
          </w:p>
        </w:tc>
        <w:tc>
          <w:tcPr>
            <w:tcW w:w="8471" w:type="dxa"/>
            <w:shd w:val="clear" w:color="auto" w:fill="auto"/>
          </w:tcPr>
          <w:p w:rsidR="007C265B" w:rsidRPr="00B634E4" w:rsidRDefault="007C265B" w:rsidP="0049558C">
            <w:pPr>
              <w:rPr>
                <w:rFonts w:ascii="Arial" w:hAnsi="Arial" w:cs="Arial"/>
                <w:b/>
                <w:color w:val="000000"/>
              </w:rPr>
            </w:pPr>
            <w:r w:rsidRPr="00B634E4">
              <w:rPr>
                <w:rFonts w:ascii="Arial" w:hAnsi="Arial" w:cs="Arial"/>
                <w:b/>
                <w:color w:val="000000"/>
              </w:rPr>
              <w:t xml:space="preserve">Apologies </w:t>
            </w:r>
          </w:p>
        </w:tc>
        <w:tc>
          <w:tcPr>
            <w:tcW w:w="1276" w:type="dxa"/>
            <w:shd w:val="clear" w:color="auto" w:fill="auto"/>
          </w:tcPr>
          <w:p w:rsidR="007C265B" w:rsidRPr="00B634E4" w:rsidRDefault="007C265B" w:rsidP="0049558C">
            <w:pPr>
              <w:rPr>
                <w:rFonts w:ascii="Arial" w:hAnsi="Arial" w:cs="Arial"/>
                <w:b/>
              </w:rPr>
            </w:pPr>
          </w:p>
        </w:tc>
      </w:tr>
      <w:tr w:rsidR="007C265B" w:rsidRPr="00B634E4" w:rsidTr="00A04888">
        <w:tc>
          <w:tcPr>
            <w:tcW w:w="852" w:type="dxa"/>
            <w:shd w:val="clear" w:color="auto" w:fill="auto"/>
          </w:tcPr>
          <w:p w:rsidR="007C265B" w:rsidRPr="00D227A6" w:rsidRDefault="007C265B" w:rsidP="0049558C">
            <w:pPr>
              <w:rPr>
                <w:rFonts w:ascii="Arial" w:hAnsi="Arial" w:cs="Arial"/>
                <w:color w:val="000000"/>
              </w:rPr>
            </w:pPr>
          </w:p>
        </w:tc>
        <w:tc>
          <w:tcPr>
            <w:tcW w:w="8471" w:type="dxa"/>
            <w:shd w:val="clear" w:color="auto" w:fill="auto"/>
          </w:tcPr>
          <w:p w:rsidR="00926FED" w:rsidRDefault="007E2417" w:rsidP="005824E4">
            <w:pPr>
              <w:rPr>
                <w:rFonts w:ascii="Arial" w:hAnsi="Arial" w:cs="Arial"/>
                <w:color w:val="000000"/>
              </w:rPr>
            </w:pPr>
            <w:r>
              <w:rPr>
                <w:rFonts w:ascii="Arial" w:hAnsi="Arial" w:cs="Arial"/>
                <w:color w:val="000000"/>
              </w:rPr>
              <w:t>Apologies were received as noted above.</w:t>
            </w:r>
          </w:p>
          <w:p w:rsidR="005F318A" w:rsidRDefault="00C00F1E" w:rsidP="005824E4">
            <w:pPr>
              <w:rPr>
                <w:rFonts w:ascii="Arial" w:hAnsi="Arial" w:cs="Arial"/>
                <w:color w:val="000000"/>
              </w:rPr>
            </w:pPr>
            <w:r>
              <w:rPr>
                <w:rFonts w:ascii="Arial" w:hAnsi="Arial" w:cs="Arial"/>
                <w:color w:val="000000"/>
              </w:rPr>
              <w:t xml:space="preserve">Anne </w:t>
            </w:r>
            <w:r w:rsidR="007E2417">
              <w:rPr>
                <w:rFonts w:ascii="Arial" w:hAnsi="Arial" w:cs="Arial"/>
                <w:color w:val="000000"/>
              </w:rPr>
              <w:t xml:space="preserve">Hames </w:t>
            </w:r>
            <w:r>
              <w:rPr>
                <w:rFonts w:ascii="Arial" w:hAnsi="Arial" w:cs="Arial"/>
                <w:color w:val="000000"/>
              </w:rPr>
              <w:t xml:space="preserve">was welcomed back </w:t>
            </w:r>
            <w:r w:rsidR="00A06662">
              <w:rPr>
                <w:rFonts w:ascii="Arial" w:hAnsi="Arial" w:cs="Arial"/>
                <w:color w:val="000000"/>
              </w:rPr>
              <w:t>to the Committee</w:t>
            </w:r>
            <w:r w:rsidR="007E2417">
              <w:rPr>
                <w:rFonts w:ascii="Arial" w:hAnsi="Arial" w:cs="Arial"/>
                <w:color w:val="000000"/>
              </w:rPr>
              <w:t xml:space="preserve"> as the Community Forum representative.</w:t>
            </w:r>
            <w:r>
              <w:rPr>
                <w:rFonts w:ascii="Arial" w:hAnsi="Arial" w:cs="Arial"/>
                <w:color w:val="000000"/>
              </w:rPr>
              <w:t xml:space="preserve"> </w:t>
            </w:r>
          </w:p>
          <w:p w:rsidR="00A06662" w:rsidRPr="00BF1DB9" w:rsidRDefault="00A06662" w:rsidP="005824E4">
            <w:pPr>
              <w:rPr>
                <w:rFonts w:ascii="Arial" w:hAnsi="Arial" w:cs="Arial"/>
                <w:color w:val="000000"/>
              </w:rPr>
            </w:pPr>
            <w:r>
              <w:rPr>
                <w:rFonts w:ascii="Arial" w:hAnsi="Arial" w:cs="Arial"/>
                <w:color w:val="000000"/>
              </w:rPr>
              <w:t xml:space="preserve">Dr Raghwani was welcomed to the Committee as the new GP representative. </w:t>
            </w:r>
          </w:p>
        </w:tc>
        <w:tc>
          <w:tcPr>
            <w:tcW w:w="1276" w:type="dxa"/>
            <w:shd w:val="clear" w:color="auto" w:fill="auto"/>
          </w:tcPr>
          <w:p w:rsidR="00A32EBF" w:rsidRPr="00B634E4" w:rsidRDefault="00A32EBF" w:rsidP="00212552">
            <w:pPr>
              <w:jc w:val="center"/>
              <w:rPr>
                <w:rFonts w:ascii="Arial" w:hAnsi="Arial" w:cs="Arial"/>
                <w:b/>
              </w:rPr>
            </w:pPr>
          </w:p>
        </w:tc>
      </w:tr>
      <w:tr w:rsidR="007C265B" w:rsidRPr="00B634E4" w:rsidTr="00A04888">
        <w:tc>
          <w:tcPr>
            <w:tcW w:w="852" w:type="dxa"/>
            <w:shd w:val="clear" w:color="auto" w:fill="auto"/>
          </w:tcPr>
          <w:p w:rsidR="007C265B" w:rsidRPr="00B634E4" w:rsidRDefault="007C265B" w:rsidP="0049558C">
            <w:pPr>
              <w:rPr>
                <w:rFonts w:ascii="Arial" w:hAnsi="Arial" w:cs="Arial"/>
                <w:b/>
                <w:color w:val="000000"/>
              </w:rPr>
            </w:pPr>
          </w:p>
        </w:tc>
        <w:tc>
          <w:tcPr>
            <w:tcW w:w="8471" w:type="dxa"/>
            <w:shd w:val="clear" w:color="auto" w:fill="auto"/>
          </w:tcPr>
          <w:p w:rsidR="007C265B" w:rsidRPr="00BF1DB9" w:rsidRDefault="007C265B" w:rsidP="0049558C">
            <w:pPr>
              <w:rPr>
                <w:rFonts w:ascii="Arial" w:hAnsi="Arial" w:cs="Arial"/>
                <w:b/>
                <w:color w:val="000000"/>
              </w:rPr>
            </w:pPr>
          </w:p>
        </w:tc>
        <w:tc>
          <w:tcPr>
            <w:tcW w:w="1276" w:type="dxa"/>
            <w:shd w:val="clear" w:color="auto" w:fill="auto"/>
          </w:tcPr>
          <w:p w:rsidR="007C265B" w:rsidRPr="00B634E4" w:rsidRDefault="007C265B" w:rsidP="00212552">
            <w:pPr>
              <w:jc w:val="center"/>
              <w:rPr>
                <w:rFonts w:ascii="Arial" w:hAnsi="Arial" w:cs="Arial"/>
                <w:b/>
              </w:rPr>
            </w:pPr>
          </w:p>
        </w:tc>
      </w:tr>
      <w:tr w:rsidR="007C265B" w:rsidRPr="00B634E4" w:rsidTr="00A04888">
        <w:trPr>
          <w:trHeight w:val="145"/>
        </w:trPr>
        <w:tc>
          <w:tcPr>
            <w:tcW w:w="852" w:type="dxa"/>
            <w:shd w:val="clear" w:color="auto" w:fill="auto"/>
          </w:tcPr>
          <w:p w:rsidR="007C265B" w:rsidRPr="00B634E4" w:rsidRDefault="00C648E2" w:rsidP="0049558C">
            <w:pPr>
              <w:rPr>
                <w:rFonts w:ascii="Arial" w:hAnsi="Arial" w:cs="Arial"/>
                <w:b/>
                <w:color w:val="000000"/>
              </w:rPr>
            </w:pPr>
            <w:r w:rsidRPr="00B634E4">
              <w:rPr>
                <w:rFonts w:ascii="Arial" w:hAnsi="Arial" w:cs="Arial"/>
                <w:b/>
                <w:color w:val="000000"/>
              </w:rPr>
              <w:t>2.</w:t>
            </w:r>
          </w:p>
        </w:tc>
        <w:tc>
          <w:tcPr>
            <w:tcW w:w="8471" w:type="dxa"/>
            <w:shd w:val="clear" w:color="auto" w:fill="auto"/>
          </w:tcPr>
          <w:p w:rsidR="007C265B" w:rsidRPr="00BF1DB9" w:rsidRDefault="007C265B" w:rsidP="0049558C">
            <w:pPr>
              <w:rPr>
                <w:rFonts w:ascii="Arial" w:hAnsi="Arial" w:cs="Arial"/>
                <w:b/>
                <w:color w:val="000000"/>
              </w:rPr>
            </w:pPr>
            <w:r w:rsidRPr="00BF1DB9">
              <w:rPr>
                <w:rFonts w:ascii="Arial" w:hAnsi="Arial" w:cs="Arial"/>
                <w:b/>
                <w:color w:val="000000"/>
              </w:rPr>
              <w:t>Declarations of Interest</w:t>
            </w:r>
          </w:p>
        </w:tc>
        <w:tc>
          <w:tcPr>
            <w:tcW w:w="1276" w:type="dxa"/>
            <w:shd w:val="clear" w:color="auto" w:fill="auto"/>
          </w:tcPr>
          <w:p w:rsidR="007C265B" w:rsidRPr="00B634E4" w:rsidRDefault="007C265B" w:rsidP="00212552">
            <w:pPr>
              <w:jc w:val="center"/>
              <w:rPr>
                <w:rFonts w:ascii="Arial" w:hAnsi="Arial" w:cs="Arial"/>
                <w:b/>
              </w:rPr>
            </w:pPr>
          </w:p>
        </w:tc>
      </w:tr>
      <w:tr w:rsidR="007C265B" w:rsidRPr="00B634E4" w:rsidTr="00A04888">
        <w:trPr>
          <w:trHeight w:val="145"/>
        </w:trPr>
        <w:tc>
          <w:tcPr>
            <w:tcW w:w="852" w:type="dxa"/>
            <w:shd w:val="clear" w:color="auto" w:fill="auto"/>
          </w:tcPr>
          <w:p w:rsidR="003E3512" w:rsidRPr="00B634E4" w:rsidRDefault="003E3512" w:rsidP="0049558C">
            <w:pPr>
              <w:rPr>
                <w:rFonts w:ascii="Arial" w:hAnsi="Arial" w:cs="Arial"/>
                <w:b/>
                <w:color w:val="000000"/>
              </w:rPr>
            </w:pPr>
          </w:p>
        </w:tc>
        <w:tc>
          <w:tcPr>
            <w:tcW w:w="8471" w:type="dxa"/>
            <w:shd w:val="clear" w:color="auto" w:fill="auto"/>
          </w:tcPr>
          <w:p w:rsidR="00143476" w:rsidRDefault="007E2417" w:rsidP="000E5311">
            <w:pPr>
              <w:rPr>
                <w:rFonts w:ascii="Arial" w:hAnsi="Arial" w:cs="Arial"/>
                <w:color w:val="000000"/>
              </w:rPr>
            </w:pPr>
            <w:r>
              <w:rPr>
                <w:rFonts w:ascii="Arial" w:hAnsi="Arial" w:cs="Arial"/>
                <w:color w:val="000000"/>
              </w:rPr>
              <w:t>The following</w:t>
            </w:r>
            <w:r w:rsidR="000E5311">
              <w:rPr>
                <w:rFonts w:ascii="Arial" w:hAnsi="Arial" w:cs="Arial"/>
                <w:color w:val="000000"/>
              </w:rPr>
              <w:t xml:space="preserve"> declarations of interest </w:t>
            </w:r>
            <w:r>
              <w:rPr>
                <w:rFonts w:ascii="Arial" w:hAnsi="Arial" w:cs="Arial"/>
                <w:color w:val="000000"/>
              </w:rPr>
              <w:t>were made:</w:t>
            </w:r>
          </w:p>
          <w:p w:rsidR="007E2417" w:rsidRDefault="007E2417" w:rsidP="000E5311">
            <w:pPr>
              <w:rPr>
                <w:rFonts w:ascii="Arial" w:hAnsi="Arial" w:cs="Arial"/>
                <w:color w:val="000000"/>
              </w:rPr>
            </w:pPr>
          </w:p>
          <w:p w:rsidR="007E2417" w:rsidRPr="00A06662" w:rsidRDefault="007E2417" w:rsidP="000E5311">
            <w:pPr>
              <w:rPr>
                <w:rFonts w:ascii="Arial" w:hAnsi="Arial" w:cs="Arial"/>
                <w:b/>
                <w:color w:val="000000"/>
              </w:rPr>
            </w:pPr>
            <w:r w:rsidRPr="00A06662">
              <w:rPr>
                <w:rFonts w:ascii="Arial" w:hAnsi="Arial" w:cs="Arial"/>
                <w:b/>
                <w:color w:val="000000"/>
              </w:rPr>
              <w:t xml:space="preserve">Item 5 – Social Prescribing Contract Review </w:t>
            </w:r>
          </w:p>
          <w:p w:rsidR="005F318A" w:rsidRPr="00BF1DB9" w:rsidRDefault="007E2417" w:rsidP="00A06662">
            <w:pPr>
              <w:rPr>
                <w:rFonts w:ascii="Arial" w:hAnsi="Arial" w:cs="Arial"/>
                <w:color w:val="000000"/>
              </w:rPr>
            </w:pPr>
            <w:r>
              <w:rPr>
                <w:rFonts w:ascii="Arial" w:hAnsi="Arial" w:cs="Arial"/>
                <w:color w:val="000000"/>
              </w:rPr>
              <w:t xml:space="preserve">Anne Hames declared an interest as Chair of Centre4; Mark Web declared an interest as a Trustee </w:t>
            </w:r>
            <w:r w:rsidR="00A06662">
              <w:rPr>
                <w:rFonts w:ascii="Arial" w:hAnsi="Arial" w:cs="Arial"/>
                <w:color w:val="000000"/>
              </w:rPr>
              <w:t>of</w:t>
            </w:r>
            <w:r>
              <w:rPr>
                <w:rFonts w:ascii="Arial" w:hAnsi="Arial" w:cs="Arial"/>
                <w:color w:val="000000"/>
              </w:rPr>
              <w:t xml:space="preserve"> Centre4.  The Chair agreed that they could remain in the meeting for the item and contribute to the discussion. </w:t>
            </w:r>
            <w:r w:rsidR="005F318A">
              <w:rPr>
                <w:rFonts w:ascii="Arial" w:hAnsi="Arial" w:cs="Arial"/>
                <w:color w:val="000000"/>
              </w:rPr>
              <w:t xml:space="preserve"> </w:t>
            </w:r>
          </w:p>
        </w:tc>
        <w:tc>
          <w:tcPr>
            <w:tcW w:w="1276" w:type="dxa"/>
            <w:shd w:val="clear" w:color="auto" w:fill="auto"/>
          </w:tcPr>
          <w:p w:rsidR="003E3512" w:rsidRPr="00B634E4" w:rsidRDefault="003E3512" w:rsidP="00212552">
            <w:pPr>
              <w:jc w:val="center"/>
              <w:rPr>
                <w:rFonts w:ascii="Arial" w:hAnsi="Arial" w:cs="Arial"/>
                <w:b/>
              </w:rPr>
            </w:pPr>
          </w:p>
        </w:tc>
      </w:tr>
      <w:tr w:rsidR="007C265B" w:rsidRPr="00B634E4" w:rsidTr="00A04888">
        <w:trPr>
          <w:trHeight w:val="98"/>
        </w:trPr>
        <w:tc>
          <w:tcPr>
            <w:tcW w:w="852" w:type="dxa"/>
            <w:shd w:val="clear" w:color="auto" w:fill="auto"/>
          </w:tcPr>
          <w:p w:rsidR="007C265B" w:rsidRPr="00B634E4" w:rsidRDefault="007C265B" w:rsidP="0049558C">
            <w:pPr>
              <w:rPr>
                <w:rFonts w:ascii="Arial" w:hAnsi="Arial" w:cs="Arial"/>
                <w:b/>
                <w:color w:val="000000"/>
              </w:rPr>
            </w:pPr>
          </w:p>
        </w:tc>
        <w:tc>
          <w:tcPr>
            <w:tcW w:w="8471" w:type="dxa"/>
            <w:shd w:val="clear" w:color="auto" w:fill="auto"/>
          </w:tcPr>
          <w:p w:rsidR="007C265B" w:rsidRPr="00BF1DB9" w:rsidRDefault="007C265B" w:rsidP="0049558C">
            <w:pPr>
              <w:rPr>
                <w:rFonts w:ascii="Arial" w:hAnsi="Arial" w:cs="Arial"/>
                <w:b/>
                <w:color w:val="000000"/>
              </w:rPr>
            </w:pPr>
          </w:p>
        </w:tc>
        <w:tc>
          <w:tcPr>
            <w:tcW w:w="1276" w:type="dxa"/>
            <w:shd w:val="clear" w:color="auto" w:fill="auto"/>
          </w:tcPr>
          <w:p w:rsidR="007C265B" w:rsidRPr="00B634E4" w:rsidRDefault="007C265B" w:rsidP="00212552">
            <w:pPr>
              <w:jc w:val="center"/>
              <w:rPr>
                <w:rFonts w:ascii="Arial" w:hAnsi="Arial" w:cs="Arial"/>
                <w:b/>
              </w:rPr>
            </w:pPr>
          </w:p>
        </w:tc>
      </w:tr>
      <w:tr w:rsidR="005B7A4F" w:rsidRPr="00B634E4" w:rsidTr="00A04888">
        <w:trPr>
          <w:trHeight w:val="98"/>
        </w:trPr>
        <w:tc>
          <w:tcPr>
            <w:tcW w:w="852" w:type="dxa"/>
          </w:tcPr>
          <w:p w:rsidR="005B7A4F" w:rsidRDefault="005B7A4F" w:rsidP="005B7A4F">
            <w:pPr>
              <w:contextualSpacing/>
              <w:rPr>
                <w:rFonts w:ascii="Arial" w:hAnsi="Arial" w:cs="Arial"/>
                <w:b/>
                <w:color w:val="000000"/>
              </w:rPr>
            </w:pPr>
            <w:r>
              <w:rPr>
                <w:rFonts w:ascii="Arial" w:hAnsi="Arial" w:cs="Arial"/>
                <w:b/>
                <w:color w:val="000000"/>
              </w:rPr>
              <w:t>3.</w:t>
            </w:r>
          </w:p>
        </w:tc>
        <w:tc>
          <w:tcPr>
            <w:tcW w:w="8471" w:type="dxa"/>
          </w:tcPr>
          <w:p w:rsidR="005B7A4F" w:rsidRDefault="00143476" w:rsidP="006F7B64">
            <w:pPr>
              <w:contextualSpacing/>
              <w:rPr>
                <w:rFonts w:ascii="Arial" w:hAnsi="Arial" w:cs="Arial"/>
                <w:b/>
                <w:color w:val="000000"/>
              </w:rPr>
            </w:pPr>
            <w:r>
              <w:rPr>
                <w:rFonts w:ascii="Arial" w:hAnsi="Arial" w:cs="Arial"/>
                <w:b/>
                <w:color w:val="000000"/>
              </w:rPr>
              <w:t>N</w:t>
            </w:r>
            <w:r w:rsidR="00B553B8">
              <w:rPr>
                <w:rFonts w:ascii="Arial" w:hAnsi="Arial" w:cs="Arial"/>
                <w:b/>
                <w:color w:val="000000"/>
              </w:rPr>
              <w:t>otes of Previous Meeting –</w:t>
            </w:r>
            <w:r w:rsidR="006F7B64">
              <w:rPr>
                <w:rFonts w:ascii="Arial" w:hAnsi="Arial" w:cs="Arial"/>
                <w:b/>
                <w:color w:val="000000"/>
              </w:rPr>
              <w:t>11.12</w:t>
            </w:r>
            <w:r w:rsidR="005B7A4F">
              <w:rPr>
                <w:rFonts w:ascii="Arial" w:hAnsi="Arial" w:cs="Arial"/>
                <w:b/>
                <w:color w:val="000000"/>
              </w:rPr>
              <w:t>.2019</w:t>
            </w:r>
          </w:p>
        </w:tc>
        <w:tc>
          <w:tcPr>
            <w:tcW w:w="1276" w:type="dxa"/>
            <w:shd w:val="clear" w:color="auto" w:fill="auto"/>
          </w:tcPr>
          <w:p w:rsidR="005B7A4F" w:rsidRPr="00B634E4" w:rsidRDefault="005B7A4F" w:rsidP="005B7A4F">
            <w:pPr>
              <w:jc w:val="center"/>
              <w:rPr>
                <w:rFonts w:ascii="Arial" w:hAnsi="Arial" w:cs="Arial"/>
                <w:b/>
              </w:rPr>
            </w:pPr>
          </w:p>
        </w:tc>
      </w:tr>
      <w:tr w:rsidR="005B7A4F" w:rsidRPr="00B634E4" w:rsidTr="000E5311">
        <w:trPr>
          <w:trHeight w:val="141"/>
        </w:trPr>
        <w:tc>
          <w:tcPr>
            <w:tcW w:w="852" w:type="dxa"/>
          </w:tcPr>
          <w:p w:rsidR="005B7A4F" w:rsidRDefault="005B7A4F" w:rsidP="005B7A4F">
            <w:pPr>
              <w:contextualSpacing/>
              <w:rPr>
                <w:rFonts w:ascii="Arial" w:hAnsi="Arial" w:cs="Arial"/>
                <w:b/>
                <w:color w:val="000000"/>
              </w:rPr>
            </w:pPr>
          </w:p>
        </w:tc>
        <w:tc>
          <w:tcPr>
            <w:tcW w:w="8471" w:type="dxa"/>
          </w:tcPr>
          <w:p w:rsidR="0011772E" w:rsidRPr="006F06EF" w:rsidRDefault="000C328C" w:rsidP="005B7A4F">
            <w:pPr>
              <w:contextualSpacing/>
              <w:rPr>
                <w:rFonts w:ascii="Arial" w:hAnsi="Arial" w:cs="Arial"/>
                <w:color w:val="000000"/>
              </w:rPr>
            </w:pPr>
            <w:r>
              <w:rPr>
                <w:rFonts w:ascii="Arial" w:hAnsi="Arial" w:cs="Arial"/>
                <w:color w:val="000000"/>
              </w:rPr>
              <w:t>The notes of the previous meeting wer</w:t>
            </w:r>
            <w:r w:rsidR="00143476">
              <w:rPr>
                <w:rFonts w:ascii="Arial" w:hAnsi="Arial" w:cs="Arial"/>
                <w:color w:val="000000"/>
              </w:rPr>
              <w:t>e agreed as an accurate record.</w:t>
            </w:r>
          </w:p>
        </w:tc>
        <w:tc>
          <w:tcPr>
            <w:tcW w:w="1276" w:type="dxa"/>
            <w:shd w:val="clear" w:color="auto" w:fill="auto"/>
          </w:tcPr>
          <w:p w:rsidR="00D9445E" w:rsidRPr="00B634E4" w:rsidRDefault="00D9445E" w:rsidP="00143476">
            <w:pPr>
              <w:rPr>
                <w:rFonts w:ascii="Arial" w:hAnsi="Arial" w:cs="Arial"/>
                <w:b/>
              </w:rPr>
            </w:pPr>
          </w:p>
        </w:tc>
      </w:tr>
      <w:tr w:rsidR="005B7A4F" w:rsidRPr="00B634E4" w:rsidTr="00A04888">
        <w:trPr>
          <w:trHeight w:val="98"/>
        </w:trPr>
        <w:tc>
          <w:tcPr>
            <w:tcW w:w="852" w:type="dxa"/>
          </w:tcPr>
          <w:p w:rsidR="005B7A4F" w:rsidRDefault="005B7A4F" w:rsidP="005B7A4F">
            <w:pPr>
              <w:contextualSpacing/>
              <w:rPr>
                <w:rFonts w:ascii="Arial" w:hAnsi="Arial" w:cs="Arial"/>
                <w:b/>
                <w:color w:val="000000"/>
              </w:rPr>
            </w:pPr>
          </w:p>
        </w:tc>
        <w:tc>
          <w:tcPr>
            <w:tcW w:w="8471" w:type="dxa"/>
          </w:tcPr>
          <w:p w:rsidR="005B7A4F" w:rsidRDefault="005B7A4F" w:rsidP="005B7A4F">
            <w:pPr>
              <w:contextualSpacing/>
              <w:rPr>
                <w:rFonts w:ascii="Arial" w:hAnsi="Arial" w:cs="Arial"/>
                <w:b/>
                <w:color w:val="000000"/>
              </w:rPr>
            </w:pPr>
          </w:p>
        </w:tc>
        <w:tc>
          <w:tcPr>
            <w:tcW w:w="1276" w:type="dxa"/>
            <w:shd w:val="clear" w:color="auto" w:fill="auto"/>
          </w:tcPr>
          <w:p w:rsidR="005B7A4F" w:rsidRPr="00B634E4" w:rsidRDefault="005B7A4F" w:rsidP="005B7A4F">
            <w:pPr>
              <w:jc w:val="center"/>
              <w:rPr>
                <w:rFonts w:ascii="Arial" w:hAnsi="Arial" w:cs="Arial"/>
                <w:b/>
              </w:rPr>
            </w:pPr>
          </w:p>
        </w:tc>
      </w:tr>
      <w:tr w:rsidR="005B7A4F" w:rsidRPr="00B634E4" w:rsidTr="00A04888">
        <w:trPr>
          <w:trHeight w:val="98"/>
        </w:trPr>
        <w:tc>
          <w:tcPr>
            <w:tcW w:w="852" w:type="dxa"/>
          </w:tcPr>
          <w:p w:rsidR="005B7A4F" w:rsidRDefault="005B7A4F" w:rsidP="005B7A4F">
            <w:pPr>
              <w:contextualSpacing/>
              <w:rPr>
                <w:rFonts w:ascii="Arial" w:hAnsi="Arial" w:cs="Arial"/>
                <w:b/>
                <w:color w:val="000000"/>
              </w:rPr>
            </w:pPr>
            <w:r>
              <w:rPr>
                <w:rFonts w:ascii="Arial" w:hAnsi="Arial" w:cs="Arial"/>
                <w:b/>
                <w:color w:val="000000"/>
              </w:rPr>
              <w:t>4.</w:t>
            </w:r>
          </w:p>
        </w:tc>
        <w:tc>
          <w:tcPr>
            <w:tcW w:w="8471" w:type="dxa"/>
          </w:tcPr>
          <w:p w:rsidR="005B7A4F" w:rsidRPr="005B7A4F" w:rsidRDefault="005B7A4F" w:rsidP="006F7B64">
            <w:pPr>
              <w:contextualSpacing/>
              <w:rPr>
                <w:rFonts w:ascii="Arial" w:hAnsi="Arial" w:cs="Arial"/>
                <w:b/>
                <w:color w:val="000000"/>
              </w:rPr>
            </w:pPr>
            <w:r>
              <w:rPr>
                <w:rFonts w:ascii="Arial" w:hAnsi="Arial" w:cs="Arial"/>
                <w:b/>
                <w:color w:val="000000"/>
              </w:rPr>
              <w:t xml:space="preserve">Matters Arising from Previous Notes </w:t>
            </w:r>
            <w:r w:rsidR="00B553B8">
              <w:rPr>
                <w:rFonts w:ascii="Arial" w:hAnsi="Arial" w:cs="Arial"/>
                <w:b/>
                <w:color w:val="000000"/>
              </w:rPr>
              <w:t>–</w:t>
            </w:r>
            <w:r>
              <w:rPr>
                <w:rFonts w:ascii="Arial" w:hAnsi="Arial" w:cs="Arial"/>
                <w:b/>
                <w:color w:val="000000"/>
              </w:rPr>
              <w:t xml:space="preserve"> </w:t>
            </w:r>
            <w:r w:rsidR="006F7B64">
              <w:rPr>
                <w:rFonts w:ascii="Arial" w:hAnsi="Arial" w:cs="Arial"/>
                <w:b/>
                <w:color w:val="000000"/>
              </w:rPr>
              <w:t>11.12.2019</w:t>
            </w:r>
          </w:p>
        </w:tc>
        <w:tc>
          <w:tcPr>
            <w:tcW w:w="1276" w:type="dxa"/>
            <w:shd w:val="clear" w:color="auto" w:fill="auto"/>
          </w:tcPr>
          <w:p w:rsidR="005B7A4F" w:rsidRPr="00B634E4" w:rsidRDefault="005B7A4F" w:rsidP="005B7A4F">
            <w:pPr>
              <w:jc w:val="center"/>
              <w:rPr>
                <w:rFonts w:ascii="Arial" w:hAnsi="Arial" w:cs="Arial"/>
                <w:b/>
              </w:rPr>
            </w:pPr>
          </w:p>
        </w:tc>
      </w:tr>
      <w:tr w:rsidR="005B7A4F" w:rsidRPr="00B634E4" w:rsidTr="00A04888">
        <w:trPr>
          <w:trHeight w:val="98"/>
        </w:trPr>
        <w:tc>
          <w:tcPr>
            <w:tcW w:w="852" w:type="dxa"/>
          </w:tcPr>
          <w:p w:rsidR="005B7A4F" w:rsidRDefault="005B7A4F" w:rsidP="005B7A4F">
            <w:pPr>
              <w:contextualSpacing/>
              <w:rPr>
                <w:rFonts w:ascii="Arial" w:hAnsi="Arial" w:cs="Arial"/>
                <w:b/>
                <w:color w:val="000000"/>
              </w:rPr>
            </w:pPr>
          </w:p>
        </w:tc>
        <w:tc>
          <w:tcPr>
            <w:tcW w:w="8471" w:type="dxa"/>
          </w:tcPr>
          <w:p w:rsidR="00F01DEF" w:rsidRDefault="008B717A" w:rsidP="00F01DEF">
            <w:pPr>
              <w:contextualSpacing/>
              <w:rPr>
                <w:rFonts w:ascii="Arial" w:hAnsi="Arial" w:cs="Arial"/>
                <w:color w:val="000000"/>
              </w:rPr>
            </w:pPr>
            <w:r>
              <w:rPr>
                <w:rFonts w:ascii="Arial" w:hAnsi="Arial" w:cs="Arial"/>
                <w:color w:val="000000"/>
              </w:rPr>
              <w:t xml:space="preserve">The </w:t>
            </w:r>
            <w:r w:rsidR="00AC2786">
              <w:rPr>
                <w:rFonts w:ascii="Arial" w:hAnsi="Arial" w:cs="Arial"/>
                <w:color w:val="000000"/>
              </w:rPr>
              <w:t>outstanding</w:t>
            </w:r>
            <w:r>
              <w:rPr>
                <w:rFonts w:ascii="Arial" w:hAnsi="Arial" w:cs="Arial"/>
                <w:color w:val="000000"/>
              </w:rPr>
              <w:t xml:space="preserve"> Matters Arising </w:t>
            </w:r>
            <w:r w:rsidR="00AC2786">
              <w:rPr>
                <w:rFonts w:ascii="Arial" w:hAnsi="Arial" w:cs="Arial"/>
                <w:color w:val="000000"/>
              </w:rPr>
              <w:t xml:space="preserve">were reviewed. </w:t>
            </w:r>
          </w:p>
          <w:p w:rsidR="007E2417" w:rsidRDefault="007E2417" w:rsidP="00F01DEF">
            <w:pPr>
              <w:contextualSpacing/>
              <w:rPr>
                <w:rFonts w:ascii="Arial" w:hAnsi="Arial" w:cs="Arial"/>
                <w:color w:val="000000"/>
              </w:rPr>
            </w:pPr>
          </w:p>
          <w:p w:rsidR="007E2417" w:rsidRPr="007E2417" w:rsidRDefault="007E2417" w:rsidP="007E2417">
            <w:pPr>
              <w:contextualSpacing/>
              <w:rPr>
                <w:rFonts w:ascii="Arial" w:hAnsi="Arial" w:cs="Arial"/>
                <w:i/>
                <w:color w:val="000000"/>
              </w:rPr>
            </w:pPr>
            <w:r w:rsidRPr="007E2417">
              <w:rPr>
                <w:rFonts w:ascii="Arial" w:hAnsi="Arial" w:cs="Arial"/>
                <w:i/>
                <w:color w:val="000000"/>
              </w:rPr>
              <w:t>Matters Arising from Previous Notes – 13.11.2019</w:t>
            </w:r>
          </w:p>
          <w:p w:rsidR="007E2417" w:rsidRPr="007E2417" w:rsidRDefault="007E2417" w:rsidP="007E2417">
            <w:pPr>
              <w:contextualSpacing/>
              <w:rPr>
                <w:rFonts w:ascii="Arial" w:hAnsi="Arial" w:cs="Arial"/>
                <w:i/>
                <w:color w:val="000000"/>
              </w:rPr>
            </w:pPr>
            <w:r w:rsidRPr="007E2417">
              <w:rPr>
                <w:rFonts w:ascii="Arial" w:hAnsi="Arial" w:cs="Arial"/>
                <w:i/>
                <w:color w:val="000000"/>
              </w:rPr>
              <w:t xml:space="preserve">Item 11 - TASL and General Transport Update. </w:t>
            </w:r>
          </w:p>
          <w:p w:rsidR="007E2417" w:rsidRDefault="007E2417" w:rsidP="007E2417">
            <w:pPr>
              <w:contextualSpacing/>
              <w:rPr>
                <w:rFonts w:ascii="Arial" w:hAnsi="Arial" w:cs="Arial"/>
                <w:i/>
                <w:color w:val="000000"/>
              </w:rPr>
            </w:pPr>
            <w:r w:rsidRPr="007E2417">
              <w:rPr>
                <w:rFonts w:ascii="Arial" w:hAnsi="Arial" w:cs="Arial"/>
                <w:i/>
                <w:color w:val="000000"/>
              </w:rPr>
              <w:t xml:space="preserve">It was agreed that it would be helpful to have a strategy agreed by the Union by March 2020 in terms of procurement and wider system requirements. E McCabe to liaise with the new transport lead (C </w:t>
            </w:r>
            <w:proofErr w:type="spellStart"/>
            <w:r w:rsidRPr="007E2417">
              <w:rPr>
                <w:rFonts w:ascii="Arial" w:hAnsi="Arial" w:cs="Arial"/>
                <w:i/>
                <w:color w:val="000000"/>
              </w:rPr>
              <w:t>Duffill</w:t>
            </w:r>
            <w:proofErr w:type="spellEnd"/>
            <w:r w:rsidRPr="007E2417">
              <w:rPr>
                <w:rFonts w:ascii="Arial" w:hAnsi="Arial" w:cs="Arial"/>
                <w:i/>
                <w:color w:val="000000"/>
              </w:rPr>
              <w:t xml:space="preserve"> has left NELC).</w:t>
            </w:r>
          </w:p>
          <w:p w:rsidR="007E2417" w:rsidRPr="007E2417" w:rsidRDefault="007E2417" w:rsidP="007E2417">
            <w:pPr>
              <w:contextualSpacing/>
              <w:rPr>
                <w:rFonts w:ascii="Arial" w:hAnsi="Arial" w:cs="Arial"/>
                <w:color w:val="000000"/>
              </w:rPr>
            </w:pPr>
            <w:r>
              <w:rPr>
                <w:rFonts w:ascii="Arial" w:hAnsi="Arial" w:cs="Arial"/>
                <w:color w:val="000000"/>
              </w:rPr>
              <w:t>There was no update on this action.  E McCabe to establish if the new NELC transport lead is in post.</w:t>
            </w:r>
          </w:p>
          <w:p w:rsidR="007E2417" w:rsidRPr="007E2417" w:rsidRDefault="007E2417" w:rsidP="007E2417">
            <w:pPr>
              <w:contextualSpacing/>
              <w:rPr>
                <w:rFonts w:ascii="Arial" w:hAnsi="Arial" w:cs="Arial"/>
                <w:color w:val="000000"/>
              </w:rPr>
            </w:pPr>
          </w:p>
          <w:p w:rsidR="007E2417" w:rsidRPr="007E2417" w:rsidRDefault="007E2417" w:rsidP="007E2417">
            <w:pPr>
              <w:contextualSpacing/>
              <w:rPr>
                <w:rFonts w:ascii="Arial" w:hAnsi="Arial" w:cs="Arial"/>
                <w:i/>
                <w:color w:val="000000"/>
              </w:rPr>
            </w:pPr>
            <w:r w:rsidRPr="007E2417">
              <w:rPr>
                <w:rFonts w:ascii="Arial" w:hAnsi="Arial" w:cs="Arial"/>
                <w:i/>
                <w:color w:val="000000"/>
              </w:rPr>
              <w:t xml:space="preserve">Item 8 - Humber </w:t>
            </w:r>
            <w:r>
              <w:rPr>
                <w:rFonts w:ascii="Arial" w:hAnsi="Arial" w:cs="Arial"/>
                <w:i/>
                <w:color w:val="000000"/>
              </w:rPr>
              <w:t xml:space="preserve">Aligned Commissioning Policies </w:t>
            </w:r>
          </w:p>
          <w:p w:rsidR="007E2417" w:rsidRDefault="007E2417" w:rsidP="007E2417">
            <w:pPr>
              <w:contextualSpacing/>
              <w:rPr>
                <w:rFonts w:ascii="Arial" w:hAnsi="Arial" w:cs="Arial"/>
                <w:i/>
                <w:color w:val="000000"/>
              </w:rPr>
            </w:pPr>
            <w:r w:rsidRPr="007E2417">
              <w:rPr>
                <w:rFonts w:ascii="Arial" w:hAnsi="Arial" w:cs="Arial"/>
                <w:i/>
                <w:color w:val="000000"/>
              </w:rPr>
              <w:t xml:space="preserve">A gap was recently identified via the complaints portal regarding a policy for ADHD assessment for adults. E McCabe confirmed that there is no policy in the Humber region and NEL may need to develop its own policy. E McCabe to raise this at the next IFR meeting and to discuss with L Holton. </w:t>
            </w:r>
          </w:p>
          <w:p w:rsidR="007E2417" w:rsidRPr="007E2417" w:rsidRDefault="007E2417" w:rsidP="007E2417">
            <w:pPr>
              <w:contextualSpacing/>
              <w:rPr>
                <w:rFonts w:ascii="Arial" w:hAnsi="Arial" w:cs="Arial"/>
                <w:color w:val="000000"/>
              </w:rPr>
            </w:pPr>
            <w:r>
              <w:rPr>
                <w:rFonts w:ascii="Arial" w:hAnsi="Arial" w:cs="Arial"/>
                <w:color w:val="000000"/>
              </w:rPr>
              <w:t xml:space="preserve">It was confirmed that these cases are going through the IFR system; however a policy for prior approval will be developed going forward. </w:t>
            </w:r>
          </w:p>
          <w:p w:rsidR="007E2417" w:rsidRPr="007E2417" w:rsidRDefault="007E2417" w:rsidP="007E2417">
            <w:pPr>
              <w:contextualSpacing/>
              <w:rPr>
                <w:rFonts w:ascii="Arial" w:hAnsi="Arial" w:cs="Arial"/>
                <w:color w:val="000000"/>
              </w:rPr>
            </w:pPr>
          </w:p>
          <w:p w:rsidR="007E2417" w:rsidRPr="008975C3" w:rsidRDefault="007E2417" w:rsidP="007E2417">
            <w:pPr>
              <w:contextualSpacing/>
              <w:rPr>
                <w:rFonts w:ascii="Arial" w:hAnsi="Arial" w:cs="Arial"/>
                <w:i/>
                <w:color w:val="000000"/>
              </w:rPr>
            </w:pPr>
            <w:r w:rsidRPr="008975C3">
              <w:rPr>
                <w:rFonts w:ascii="Arial" w:hAnsi="Arial" w:cs="Arial"/>
                <w:i/>
                <w:color w:val="000000"/>
              </w:rPr>
              <w:t>Item 10 - Residential and Home Care Update - NHSE continue to promote their Care Home Capacity Tracker. Although this hasn’t been formally adopted by NEL, 25 per cent of homes in this area have registered. B Brown to monitor the capacity of the 25 per cent of homes who have registered. In 6 months’ time the Committee can review and decide whether to adopt NHS England’s Capacity Tracker.</w:t>
            </w:r>
            <w:r w:rsidR="008975C3">
              <w:rPr>
                <w:rFonts w:ascii="Arial" w:hAnsi="Arial" w:cs="Arial"/>
                <w:i/>
                <w:color w:val="000000"/>
              </w:rPr>
              <w:t xml:space="preserve"> </w:t>
            </w:r>
            <w:r w:rsidRPr="008975C3">
              <w:rPr>
                <w:rFonts w:ascii="Arial" w:hAnsi="Arial" w:cs="Arial"/>
                <w:i/>
                <w:color w:val="000000"/>
              </w:rPr>
              <w:t>B Brown to liaise with B Bradshaw and provide an update to the Committee next year.</w:t>
            </w:r>
          </w:p>
          <w:p w:rsidR="00A26FCD" w:rsidRDefault="008975C3" w:rsidP="005B7A4F">
            <w:pPr>
              <w:contextualSpacing/>
              <w:rPr>
                <w:rFonts w:ascii="Arial" w:hAnsi="Arial" w:cs="Arial"/>
                <w:color w:val="000000"/>
              </w:rPr>
            </w:pPr>
            <w:r>
              <w:rPr>
                <w:rFonts w:ascii="Arial" w:hAnsi="Arial" w:cs="Arial"/>
                <w:color w:val="000000"/>
              </w:rPr>
              <w:t xml:space="preserve">B Brown confirmed that the data received to date only demonstrates a minimal </w:t>
            </w:r>
            <w:r w:rsidR="00F77EF1">
              <w:rPr>
                <w:rFonts w:ascii="Arial" w:hAnsi="Arial" w:cs="Arial"/>
                <w:color w:val="000000"/>
              </w:rPr>
              <w:t>impact</w:t>
            </w:r>
            <w:r>
              <w:rPr>
                <w:rFonts w:ascii="Arial" w:hAnsi="Arial" w:cs="Arial"/>
                <w:color w:val="000000"/>
              </w:rPr>
              <w:t>. An in depth study will take pl</w:t>
            </w:r>
            <w:r w:rsidR="00C43289">
              <w:rPr>
                <w:rFonts w:ascii="Arial" w:hAnsi="Arial" w:cs="Arial"/>
                <w:color w:val="000000"/>
              </w:rPr>
              <w:t xml:space="preserve">ace in April. </w:t>
            </w:r>
            <w:r w:rsidR="000653F4">
              <w:rPr>
                <w:rFonts w:ascii="Arial" w:hAnsi="Arial" w:cs="Arial"/>
                <w:color w:val="000000"/>
              </w:rPr>
              <w:t xml:space="preserve">An update to be brought to the May meeting. </w:t>
            </w:r>
          </w:p>
          <w:p w:rsidR="005F5A9B" w:rsidRDefault="005F5A9B" w:rsidP="005B7A4F">
            <w:pPr>
              <w:contextualSpacing/>
              <w:rPr>
                <w:rFonts w:ascii="Arial" w:hAnsi="Arial" w:cs="Arial"/>
                <w:i/>
                <w:color w:val="000000"/>
              </w:rPr>
            </w:pPr>
          </w:p>
          <w:p w:rsidR="00FA7CDB" w:rsidRPr="00C43289" w:rsidRDefault="00FA7CDB" w:rsidP="005B7A4F">
            <w:pPr>
              <w:contextualSpacing/>
              <w:rPr>
                <w:rFonts w:ascii="Arial" w:hAnsi="Arial" w:cs="Arial"/>
                <w:i/>
                <w:color w:val="000000"/>
              </w:rPr>
            </w:pPr>
            <w:r>
              <w:rPr>
                <w:rFonts w:ascii="Arial" w:hAnsi="Arial" w:cs="Arial"/>
                <w:i/>
                <w:color w:val="000000"/>
              </w:rPr>
              <w:t xml:space="preserve">Matters </w:t>
            </w:r>
            <w:r w:rsidR="0016697A">
              <w:rPr>
                <w:rFonts w:ascii="Arial" w:hAnsi="Arial" w:cs="Arial"/>
                <w:i/>
                <w:color w:val="000000"/>
              </w:rPr>
              <w:t>Arising</w:t>
            </w:r>
            <w:r>
              <w:rPr>
                <w:rFonts w:ascii="Arial" w:hAnsi="Arial" w:cs="Arial"/>
                <w:i/>
                <w:color w:val="000000"/>
              </w:rPr>
              <w:t xml:space="preserve"> – 11.12.2019</w:t>
            </w:r>
          </w:p>
          <w:p w:rsidR="00C43289" w:rsidRDefault="00C43289" w:rsidP="00C43289">
            <w:pPr>
              <w:contextualSpacing/>
              <w:rPr>
                <w:rFonts w:ascii="Arial" w:hAnsi="Arial" w:cs="Arial"/>
                <w:i/>
                <w:color w:val="000000"/>
              </w:rPr>
            </w:pPr>
            <w:r w:rsidRPr="00C43289">
              <w:rPr>
                <w:rFonts w:ascii="Arial" w:hAnsi="Arial" w:cs="Arial"/>
                <w:i/>
                <w:color w:val="000000"/>
              </w:rPr>
              <w:t>Item 5 - Prioritisation C</w:t>
            </w:r>
            <w:r w:rsidR="00EB0A68" w:rsidRPr="00C43289">
              <w:rPr>
                <w:rFonts w:ascii="Arial" w:hAnsi="Arial" w:cs="Arial"/>
                <w:i/>
                <w:color w:val="000000"/>
              </w:rPr>
              <w:t xml:space="preserve">ascade – </w:t>
            </w:r>
            <w:r w:rsidRPr="00C43289">
              <w:rPr>
                <w:rFonts w:ascii="Arial" w:hAnsi="Arial" w:cs="Arial"/>
                <w:i/>
                <w:color w:val="000000"/>
              </w:rPr>
              <w:t>Further work is required around advanced care planning in hospital in order to improve discharge. H Kenyon and B Compton to raise the issues at the Discharge from hospital meeting (13/12).</w:t>
            </w:r>
          </w:p>
          <w:p w:rsidR="003D0866" w:rsidRPr="00F724C0" w:rsidRDefault="00FA7CDB" w:rsidP="005B7A4F">
            <w:pPr>
              <w:contextualSpacing/>
              <w:rPr>
                <w:rFonts w:ascii="Arial" w:hAnsi="Arial" w:cs="Arial"/>
                <w:color w:val="FF0000"/>
              </w:rPr>
            </w:pPr>
            <w:r>
              <w:rPr>
                <w:rFonts w:ascii="Arial" w:hAnsi="Arial" w:cs="Arial"/>
                <w:color w:val="000000"/>
              </w:rPr>
              <w:t xml:space="preserve">H Kenyon fed back that discharge planning has been agreed as a key priority for the organisation. There will be a team based approach for this piece of work, </w:t>
            </w:r>
            <w:proofErr w:type="spellStart"/>
            <w:r>
              <w:rPr>
                <w:rFonts w:ascii="Arial" w:hAnsi="Arial" w:cs="Arial"/>
                <w:color w:val="000000"/>
              </w:rPr>
              <w:t>eg</w:t>
            </w:r>
            <w:proofErr w:type="spellEnd"/>
            <w:r>
              <w:rPr>
                <w:rFonts w:ascii="Arial" w:hAnsi="Arial" w:cs="Arial"/>
                <w:color w:val="000000"/>
              </w:rPr>
              <w:t xml:space="preserve">, J Wilson leading on the PCN element.  Providers will be involved (NLaG, CPG, focus, residential and domiciliary care).  It was agreed that it would be helpful to involve a member of Community forum in order to gain a community view. </w:t>
            </w:r>
            <w:r w:rsidR="00F724C0" w:rsidRPr="000653F4">
              <w:rPr>
                <w:rFonts w:ascii="Arial" w:hAnsi="Arial" w:cs="Arial"/>
                <w:color w:val="000000" w:themeColor="text1"/>
              </w:rPr>
              <w:t xml:space="preserve">H Kenyon and A Hames to </w:t>
            </w:r>
            <w:r w:rsidR="00A61151" w:rsidRPr="000653F4">
              <w:rPr>
                <w:rFonts w:ascii="Arial" w:hAnsi="Arial" w:cs="Arial"/>
                <w:color w:val="000000" w:themeColor="text1"/>
              </w:rPr>
              <w:t>discuss and agree who the community rep supporting this work would be.</w:t>
            </w:r>
          </w:p>
          <w:p w:rsidR="00E75725" w:rsidRDefault="00E75725" w:rsidP="005B7A4F">
            <w:pPr>
              <w:contextualSpacing/>
              <w:rPr>
                <w:rFonts w:ascii="Arial" w:hAnsi="Arial" w:cs="Arial"/>
                <w:color w:val="000000"/>
              </w:rPr>
            </w:pPr>
          </w:p>
          <w:p w:rsidR="00FA7CDB" w:rsidRDefault="00FA7CDB" w:rsidP="00FA7CDB">
            <w:pPr>
              <w:contextualSpacing/>
              <w:rPr>
                <w:rFonts w:ascii="Arial" w:hAnsi="Arial" w:cs="Arial"/>
                <w:i/>
                <w:color w:val="000000"/>
              </w:rPr>
            </w:pPr>
            <w:r w:rsidRPr="00172875">
              <w:rPr>
                <w:rFonts w:ascii="Arial" w:hAnsi="Arial" w:cs="Arial"/>
                <w:i/>
                <w:color w:val="000000"/>
              </w:rPr>
              <w:t>Item 8 - Items for Escalation from/to: Delivery Assurance Committee (DAC) and Clinical Governance Committee (CGC</w:t>
            </w:r>
            <w:r w:rsidR="00172875" w:rsidRPr="00172875">
              <w:rPr>
                <w:rFonts w:ascii="Arial" w:hAnsi="Arial" w:cs="Arial"/>
                <w:i/>
                <w:color w:val="000000"/>
              </w:rPr>
              <w:t xml:space="preserve">) - </w:t>
            </w:r>
            <w:r w:rsidRPr="00172875">
              <w:rPr>
                <w:rFonts w:ascii="Arial" w:hAnsi="Arial" w:cs="Arial"/>
                <w:i/>
                <w:color w:val="000000"/>
              </w:rPr>
              <w:t xml:space="preserve">The Committee discussed the links between the Committees and agreed that it would be useful to receive routine highlights from DAC and CGC.  H Kenyon, L Whitton and J Haxby to agree a way forward of the meeting.  </w:t>
            </w:r>
          </w:p>
          <w:p w:rsidR="00172875" w:rsidRPr="00172875" w:rsidRDefault="00172875" w:rsidP="00FA7CDB">
            <w:pPr>
              <w:contextualSpacing/>
              <w:rPr>
                <w:rFonts w:ascii="Arial" w:hAnsi="Arial" w:cs="Arial"/>
                <w:color w:val="000000"/>
              </w:rPr>
            </w:pPr>
            <w:r>
              <w:rPr>
                <w:rFonts w:ascii="Arial" w:hAnsi="Arial" w:cs="Arial"/>
                <w:color w:val="000000"/>
              </w:rPr>
              <w:t xml:space="preserve">This action is outstanding. </w:t>
            </w:r>
          </w:p>
          <w:p w:rsidR="00FA7CDB" w:rsidRPr="00FA7CDB" w:rsidRDefault="00FA7CDB" w:rsidP="00FA7CDB">
            <w:pPr>
              <w:contextualSpacing/>
              <w:rPr>
                <w:rFonts w:ascii="Arial" w:hAnsi="Arial" w:cs="Arial"/>
                <w:color w:val="000000"/>
              </w:rPr>
            </w:pPr>
          </w:p>
          <w:p w:rsidR="00FA7CDB" w:rsidRPr="00172875" w:rsidRDefault="00FA7CDB" w:rsidP="00FA7CDB">
            <w:pPr>
              <w:contextualSpacing/>
              <w:rPr>
                <w:rFonts w:ascii="Arial" w:hAnsi="Arial" w:cs="Arial"/>
                <w:i/>
                <w:color w:val="000000"/>
              </w:rPr>
            </w:pPr>
            <w:r w:rsidRPr="00172875">
              <w:rPr>
                <w:rFonts w:ascii="Arial" w:hAnsi="Arial" w:cs="Arial"/>
                <w:i/>
                <w:color w:val="000000"/>
              </w:rPr>
              <w:t>The Committee agreed to ask the Clinical Governance Committee to look at the CQUINs for next year and identify any that are significant enough to initiate a withdrawal of payment for non-delivery.  J Haxby advised that this would also need a discussion at the NLaG QRM meeting and raised at the Contract Transformation Board.</w:t>
            </w:r>
          </w:p>
          <w:p w:rsidR="00172875" w:rsidRDefault="00172875" w:rsidP="00172875">
            <w:pPr>
              <w:contextualSpacing/>
              <w:rPr>
                <w:rFonts w:ascii="Arial" w:hAnsi="Arial" w:cs="Arial"/>
                <w:color w:val="000000"/>
              </w:rPr>
            </w:pPr>
            <w:r>
              <w:rPr>
                <w:rFonts w:ascii="Arial" w:hAnsi="Arial" w:cs="Arial"/>
                <w:color w:val="000000"/>
              </w:rPr>
              <w:t>J Berry advised that the Quality team is</w:t>
            </w:r>
            <w:r w:rsidRPr="00172875">
              <w:rPr>
                <w:rFonts w:ascii="Arial" w:hAnsi="Arial" w:cs="Arial"/>
                <w:color w:val="000000"/>
              </w:rPr>
              <w:t xml:space="preserve"> looking to establish a system to ensure that all of the CQUIN reconciliation discussions for</w:t>
            </w:r>
            <w:r>
              <w:rPr>
                <w:rFonts w:ascii="Arial" w:hAnsi="Arial" w:cs="Arial"/>
                <w:color w:val="000000"/>
              </w:rPr>
              <w:t xml:space="preserve"> the providers will be kept on one</w:t>
            </w:r>
            <w:r w:rsidRPr="00172875">
              <w:rPr>
                <w:rFonts w:ascii="Arial" w:hAnsi="Arial" w:cs="Arial"/>
                <w:color w:val="000000"/>
              </w:rPr>
              <w:t xml:space="preserve"> database. </w:t>
            </w:r>
            <w:r>
              <w:rPr>
                <w:rFonts w:ascii="Arial" w:hAnsi="Arial" w:cs="Arial"/>
                <w:color w:val="000000"/>
              </w:rPr>
              <w:t>The team will</w:t>
            </w:r>
            <w:r w:rsidRPr="00172875">
              <w:rPr>
                <w:rFonts w:ascii="Arial" w:hAnsi="Arial" w:cs="Arial"/>
                <w:color w:val="000000"/>
              </w:rPr>
              <w:t xml:space="preserve"> ensure that the outcomes are all recorded on this database which would be reviewed by the quality leads and discussed at the Effectiveness Group.</w:t>
            </w:r>
            <w:r>
              <w:rPr>
                <w:rFonts w:ascii="Arial" w:hAnsi="Arial" w:cs="Arial"/>
                <w:color w:val="000000"/>
              </w:rPr>
              <w:t xml:space="preserve"> </w:t>
            </w:r>
            <w:r w:rsidRPr="00172875">
              <w:rPr>
                <w:rFonts w:ascii="Arial" w:hAnsi="Arial" w:cs="Arial"/>
                <w:color w:val="000000"/>
              </w:rPr>
              <w:t>Assurance could then be given to the Clinical Governance Committee and exceptions could be reported to CCC.</w:t>
            </w:r>
          </w:p>
          <w:p w:rsidR="00264A6F" w:rsidRPr="00172875" w:rsidRDefault="00264A6F" w:rsidP="00172875">
            <w:pPr>
              <w:contextualSpacing/>
              <w:rPr>
                <w:rFonts w:ascii="Arial" w:hAnsi="Arial" w:cs="Arial"/>
                <w:color w:val="000000"/>
              </w:rPr>
            </w:pPr>
          </w:p>
          <w:p w:rsidR="006F7B64" w:rsidRPr="00844848" w:rsidRDefault="00172875" w:rsidP="005B7A4F">
            <w:pPr>
              <w:contextualSpacing/>
              <w:rPr>
                <w:rFonts w:ascii="Arial" w:hAnsi="Arial" w:cs="Arial"/>
                <w:b/>
                <w:color w:val="000000"/>
              </w:rPr>
            </w:pPr>
            <w:r w:rsidRPr="00844848">
              <w:rPr>
                <w:rFonts w:ascii="Arial" w:hAnsi="Arial" w:cs="Arial"/>
                <w:b/>
                <w:color w:val="000000"/>
              </w:rPr>
              <w:t xml:space="preserve">The Committee noted the update. </w:t>
            </w:r>
            <w:r w:rsidR="00B656B4" w:rsidRPr="00844848">
              <w:rPr>
                <w:rFonts w:ascii="Arial" w:hAnsi="Arial" w:cs="Arial"/>
                <w:b/>
                <w:color w:val="000000"/>
              </w:rPr>
              <w:t xml:space="preserve"> </w:t>
            </w:r>
          </w:p>
        </w:tc>
        <w:tc>
          <w:tcPr>
            <w:tcW w:w="1276" w:type="dxa"/>
            <w:shd w:val="clear" w:color="auto" w:fill="auto"/>
          </w:tcPr>
          <w:p w:rsidR="005B7A4F" w:rsidRDefault="005B7A4F" w:rsidP="005B7A4F">
            <w:pPr>
              <w:jc w:val="center"/>
              <w:rPr>
                <w:rFonts w:ascii="Arial" w:hAnsi="Arial" w:cs="Arial"/>
                <w:b/>
              </w:rPr>
            </w:pPr>
          </w:p>
          <w:p w:rsidR="00F01DEF" w:rsidRDefault="00F01DEF" w:rsidP="005B7A4F">
            <w:pPr>
              <w:jc w:val="center"/>
              <w:rPr>
                <w:rFonts w:ascii="Arial" w:hAnsi="Arial" w:cs="Arial"/>
                <w:b/>
              </w:rPr>
            </w:pPr>
          </w:p>
          <w:p w:rsidR="00F01DEF" w:rsidRDefault="00F01DEF" w:rsidP="005B7A4F">
            <w:pPr>
              <w:jc w:val="center"/>
              <w:rPr>
                <w:rFonts w:ascii="Arial" w:hAnsi="Arial" w:cs="Arial"/>
                <w:b/>
              </w:rPr>
            </w:pPr>
          </w:p>
          <w:p w:rsidR="000A6E3A" w:rsidRDefault="000A6E3A" w:rsidP="006F7B64">
            <w:pPr>
              <w:rPr>
                <w:rFonts w:ascii="Arial" w:hAnsi="Arial" w:cs="Arial"/>
                <w:b/>
                <w:sz w:val="18"/>
                <w:szCs w:val="18"/>
              </w:rPr>
            </w:pPr>
            <w:r w:rsidRPr="008D7267">
              <w:rPr>
                <w:rFonts w:ascii="Arial" w:hAnsi="Arial" w:cs="Arial"/>
                <w:b/>
                <w:sz w:val="18"/>
                <w:szCs w:val="18"/>
              </w:rPr>
              <w:t xml:space="preserve"> </w:t>
            </w:r>
          </w:p>
          <w:p w:rsidR="000653F4" w:rsidRDefault="000653F4" w:rsidP="006F7B64">
            <w:pPr>
              <w:rPr>
                <w:rFonts w:ascii="Arial" w:hAnsi="Arial" w:cs="Arial"/>
                <w:b/>
                <w:sz w:val="18"/>
                <w:szCs w:val="18"/>
              </w:rPr>
            </w:pPr>
          </w:p>
          <w:p w:rsidR="000653F4" w:rsidRDefault="000653F4" w:rsidP="006F7B64">
            <w:pPr>
              <w:rPr>
                <w:rFonts w:ascii="Arial" w:hAnsi="Arial" w:cs="Arial"/>
                <w:b/>
                <w:sz w:val="18"/>
                <w:szCs w:val="18"/>
              </w:rPr>
            </w:pPr>
          </w:p>
          <w:p w:rsidR="000653F4" w:rsidRDefault="000653F4" w:rsidP="006F7B64">
            <w:pPr>
              <w:rPr>
                <w:rFonts w:ascii="Arial" w:hAnsi="Arial" w:cs="Arial"/>
                <w:b/>
                <w:sz w:val="18"/>
                <w:szCs w:val="18"/>
              </w:rPr>
            </w:pPr>
          </w:p>
          <w:p w:rsidR="007E2417" w:rsidRDefault="007E2417" w:rsidP="006F7B64">
            <w:pPr>
              <w:rPr>
                <w:rFonts w:ascii="Arial" w:hAnsi="Arial" w:cs="Arial"/>
                <w:b/>
                <w:sz w:val="18"/>
                <w:szCs w:val="18"/>
              </w:rPr>
            </w:pPr>
          </w:p>
          <w:p w:rsidR="007E2417" w:rsidRDefault="007E2417" w:rsidP="006F7B64">
            <w:pPr>
              <w:rPr>
                <w:rFonts w:ascii="Arial" w:hAnsi="Arial" w:cs="Arial"/>
                <w:b/>
                <w:sz w:val="18"/>
                <w:szCs w:val="18"/>
              </w:rPr>
            </w:pPr>
          </w:p>
          <w:p w:rsidR="007E2417" w:rsidRDefault="007E2417" w:rsidP="006F7B64">
            <w:pPr>
              <w:rPr>
                <w:rFonts w:ascii="Arial" w:hAnsi="Arial" w:cs="Arial"/>
                <w:b/>
                <w:sz w:val="18"/>
                <w:szCs w:val="18"/>
              </w:rPr>
            </w:pPr>
          </w:p>
          <w:p w:rsidR="007E2417" w:rsidRDefault="007E2417" w:rsidP="006F7B64">
            <w:pPr>
              <w:rPr>
                <w:rFonts w:ascii="Arial" w:hAnsi="Arial" w:cs="Arial"/>
                <w:b/>
                <w:sz w:val="18"/>
                <w:szCs w:val="18"/>
              </w:rPr>
            </w:pPr>
          </w:p>
          <w:p w:rsidR="007E2417" w:rsidRPr="007E2417" w:rsidRDefault="007E2417" w:rsidP="006F7B64">
            <w:pPr>
              <w:rPr>
                <w:rFonts w:ascii="Arial" w:hAnsi="Arial" w:cs="Arial"/>
                <w:b/>
                <w:sz w:val="20"/>
                <w:szCs w:val="20"/>
              </w:rPr>
            </w:pPr>
            <w:r w:rsidRPr="007E2417">
              <w:rPr>
                <w:rFonts w:ascii="Arial" w:hAnsi="Arial" w:cs="Arial"/>
                <w:b/>
                <w:sz w:val="20"/>
                <w:szCs w:val="20"/>
              </w:rPr>
              <w:t xml:space="preserve">E McCabe </w:t>
            </w:r>
          </w:p>
          <w:p w:rsidR="007E2417" w:rsidRDefault="007E2417"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0653F4" w:rsidRDefault="000653F4" w:rsidP="006F7B64">
            <w:pPr>
              <w:rPr>
                <w:rFonts w:ascii="Arial" w:hAnsi="Arial" w:cs="Arial"/>
                <w:b/>
                <w:sz w:val="18"/>
                <w:szCs w:val="18"/>
              </w:rPr>
            </w:pPr>
          </w:p>
          <w:p w:rsidR="000653F4" w:rsidRDefault="000653F4" w:rsidP="006F7B64">
            <w:pPr>
              <w:rPr>
                <w:rFonts w:ascii="Arial" w:hAnsi="Arial" w:cs="Arial"/>
                <w:b/>
                <w:sz w:val="18"/>
                <w:szCs w:val="18"/>
              </w:rPr>
            </w:pPr>
          </w:p>
          <w:p w:rsidR="000653F4" w:rsidRDefault="000653F4" w:rsidP="006F7B64">
            <w:pPr>
              <w:rPr>
                <w:rFonts w:ascii="Arial" w:hAnsi="Arial" w:cs="Arial"/>
                <w:b/>
                <w:sz w:val="18"/>
                <w:szCs w:val="18"/>
              </w:rPr>
            </w:pPr>
          </w:p>
          <w:p w:rsidR="000653F4" w:rsidRPr="00245D02" w:rsidRDefault="000653F4" w:rsidP="006F7B64">
            <w:pPr>
              <w:rPr>
                <w:rFonts w:ascii="Arial" w:hAnsi="Arial" w:cs="Arial"/>
                <w:b/>
                <w:sz w:val="22"/>
                <w:szCs w:val="22"/>
              </w:rPr>
            </w:pPr>
          </w:p>
          <w:p w:rsidR="000653F4" w:rsidRPr="00245D02" w:rsidRDefault="000653F4" w:rsidP="006F7B64">
            <w:pPr>
              <w:rPr>
                <w:rFonts w:ascii="Arial" w:hAnsi="Arial" w:cs="Arial"/>
                <w:b/>
                <w:sz w:val="22"/>
                <w:szCs w:val="22"/>
              </w:rPr>
            </w:pPr>
          </w:p>
          <w:p w:rsidR="0016697A" w:rsidRPr="00245D02" w:rsidRDefault="00245D02" w:rsidP="00245D02">
            <w:pPr>
              <w:jc w:val="center"/>
              <w:rPr>
                <w:rFonts w:ascii="Arial" w:hAnsi="Arial" w:cs="Arial"/>
                <w:b/>
                <w:sz w:val="22"/>
                <w:szCs w:val="22"/>
              </w:rPr>
            </w:pPr>
            <w:r w:rsidRPr="00245D02">
              <w:rPr>
                <w:rFonts w:ascii="Arial" w:hAnsi="Arial" w:cs="Arial"/>
                <w:b/>
                <w:sz w:val="22"/>
                <w:szCs w:val="22"/>
              </w:rPr>
              <w:t>Forward plan</w:t>
            </w:r>
          </w:p>
          <w:p w:rsidR="0016697A" w:rsidRPr="00245D02" w:rsidRDefault="0016697A" w:rsidP="006F7B64">
            <w:pPr>
              <w:rPr>
                <w:rFonts w:ascii="Arial" w:hAnsi="Arial" w:cs="Arial"/>
                <w:b/>
                <w:sz w:val="22"/>
                <w:szCs w:val="22"/>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0653F4" w:rsidRDefault="000653F4" w:rsidP="006F7B64">
            <w:pPr>
              <w:rPr>
                <w:rFonts w:ascii="Arial" w:hAnsi="Arial" w:cs="Arial"/>
                <w:b/>
                <w:sz w:val="18"/>
                <w:szCs w:val="18"/>
              </w:rPr>
            </w:pPr>
          </w:p>
          <w:p w:rsidR="000653F4" w:rsidRDefault="000653F4" w:rsidP="006F7B64">
            <w:pPr>
              <w:rPr>
                <w:rFonts w:ascii="Arial" w:hAnsi="Arial" w:cs="Arial"/>
                <w:b/>
                <w:sz w:val="18"/>
                <w:szCs w:val="18"/>
              </w:rPr>
            </w:pPr>
          </w:p>
          <w:p w:rsidR="000653F4" w:rsidRPr="000653F4" w:rsidRDefault="000653F4" w:rsidP="000653F4">
            <w:pPr>
              <w:jc w:val="center"/>
              <w:rPr>
                <w:rFonts w:ascii="Arial" w:hAnsi="Arial" w:cs="Arial"/>
                <w:b/>
                <w:sz w:val="22"/>
                <w:szCs w:val="22"/>
              </w:rPr>
            </w:pPr>
            <w:r w:rsidRPr="000653F4">
              <w:rPr>
                <w:rFonts w:ascii="Arial" w:hAnsi="Arial" w:cs="Arial"/>
                <w:b/>
                <w:sz w:val="22"/>
                <w:szCs w:val="22"/>
              </w:rPr>
              <w:t>H Keyon</w:t>
            </w:r>
          </w:p>
          <w:p w:rsidR="000653F4" w:rsidRPr="000653F4" w:rsidRDefault="000653F4" w:rsidP="000653F4">
            <w:pPr>
              <w:jc w:val="center"/>
              <w:rPr>
                <w:rFonts w:ascii="Arial" w:hAnsi="Arial" w:cs="Arial"/>
                <w:b/>
                <w:sz w:val="22"/>
                <w:szCs w:val="22"/>
              </w:rPr>
            </w:pPr>
            <w:r w:rsidRPr="000653F4">
              <w:rPr>
                <w:rFonts w:ascii="Arial" w:hAnsi="Arial" w:cs="Arial"/>
                <w:b/>
                <w:sz w:val="22"/>
                <w:szCs w:val="22"/>
              </w:rPr>
              <w:t>A Hames</w:t>
            </w: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Default="0016697A" w:rsidP="006F7B64">
            <w:pPr>
              <w:rPr>
                <w:rFonts w:ascii="Arial" w:hAnsi="Arial" w:cs="Arial"/>
                <w:b/>
                <w:sz w:val="18"/>
                <w:szCs w:val="18"/>
              </w:rPr>
            </w:pPr>
          </w:p>
          <w:p w:rsidR="0016697A" w:rsidRPr="0016697A" w:rsidRDefault="0016697A" w:rsidP="0016697A">
            <w:pPr>
              <w:jc w:val="center"/>
              <w:rPr>
                <w:rFonts w:ascii="Arial" w:hAnsi="Arial" w:cs="Arial"/>
                <w:b/>
                <w:sz w:val="22"/>
                <w:szCs w:val="22"/>
              </w:rPr>
            </w:pPr>
            <w:r w:rsidRPr="0016697A">
              <w:rPr>
                <w:rFonts w:ascii="Arial" w:hAnsi="Arial" w:cs="Arial"/>
                <w:b/>
                <w:sz w:val="22"/>
                <w:szCs w:val="22"/>
              </w:rPr>
              <w:t>H Kenyon</w:t>
            </w:r>
          </w:p>
          <w:p w:rsidR="0016697A" w:rsidRPr="0016697A" w:rsidRDefault="0016697A" w:rsidP="0016697A">
            <w:pPr>
              <w:jc w:val="center"/>
              <w:rPr>
                <w:rFonts w:ascii="Arial" w:hAnsi="Arial" w:cs="Arial"/>
                <w:b/>
                <w:sz w:val="22"/>
                <w:szCs w:val="22"/>
              </w:rPr>
            </w:pPr>
            <w:r w:rsidRPr="0016697A">
              <w:rPr>
                <w:rFonts w:ascii="Arial" w:hAnsi="Arial" w:cs="Arial"/>
                <w:b/>
                <w:sz w:val="22"/>
                <w:szCs w:val="22"/>
              </w:rPr>
              <w:t>L Whitton</w:t>
            </w:r>
          </w:p>
          <w:p w:rsidR="0016697A" w:rsidRPr="008D7267" w:rsidRDefault="0016697A" w:rsidP="0016697A">
            <w:pPr>
              <w:jc w:val="center"/>
              <w:rPr>
                <w:rFonts w:ascii="Arial" w:hAnsi="Arial" w:cs="Arial"/>
                <w:b/>
                <w:sz w:val="18"/>
                <w:szCs w:val="18"/>
              </w:rPr>
            </w:pPr>
            <w:r w:rsidRPr="0016697A">
              <w:rPr>
                <w:rFonts w:ascii="Arial" w:hAnsi="Arial" w:cs="Arial"/>
                <w:b/>
                <w:sz w:val="22"/>
                <w:szCs w:val="22"/>
              </w:rPr>
              <w:t>J Haxby</w:t>
            </w:r>
          </w:p>
        </w:tc>
      </w:tr>
      <w:tr w:rsidR="005B7A4F" w:rsidRPr="00B634E4" w:rsidTr="00A04888">
        <w:trPr>
          <w:trHeight w:val="98"/>
        </w:trPr>
        <w:tc>
          <w:tcPr>
            <w:tcW w:w="852" w:type="dxa"/>
          </w:tcPr>
          <w:p w:rsidR="005B7A4F" w:rsidRDefault="005B7A4F" w:rsidP="005B7A4F">
            <w:pPr>
              <w:contextualSpacing/>
              <w:rPr>
                <w:rFonts w:ascii="Arial" w:hAnsi="Arial" w:cs="Arial"/>
                <w:b/>
                <w:color w:val="000000"/>
              </w:rPr>
            </w:pPr>
          </w:p>
        </w:tc>
        <w:tc>
          <w:tcPr>
            <w:tcW w:w="8471" w:type="dxa"/>
          </w:tcPr>
          <w:p w:rsidR="001B5C58" w:rsidRDefault="001B5C58" w:rsidP="005B7A4F">
            <w:pPr>
              <w:contextualSpacing/>
              <w:rPr>
                <w:rFonts w:ascii="Arial" w:hAnsi="Arial" w:cs="Arial"/>
                <w:b/>
                <w:color w:val="000000"/>
              </w:rPr>
            </w:pPr>
          </w:p>
        </w:tc>
        <w:tc>
          <w:tcPr>
            <w:tcW w:w="1276" w:type="dxa"/>
            <w:shd w:val="clear" w:color="auto" w:fill="auto"/>
          </w:tcPr>
          <w:p w:rsidR="005B7A4F" w:rsidRPr="00B634E4" w:rsidRDefault="005B7A4F" w:rsidP="001B5C58">
            <w:pP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color w:val="000000"/>
              </w:rPr>
            </w:pPr>
          </w:p>
        </w:tc>
        <w:tc>
          <w:tcPr>
            <w:tcW w:w="8471" w:type="dxa"/>
          </w:tcPr>
          <w:p w:rsidR="00264A6F" w:rsidRPr="007512C5" w:rsidRDefault="00264A6F" w:rsidP="00264A6F">
            <w:pPr>
              <w:contextualSpacing/>
              <w:rPr>
                <w:rFonts w:ascii="Arial" w:hAnsi="Arial" w:cs="Arial"/>
                <w:i/>
              </w:rPr>
            </w:pPr>
            <w:r w:rsidRPr="007512C5">
              <w:rPr>
                <w:rFonts w:ascii="Arial" w:hAnsi="Arial" w:cs="Arial"/>
                <w:i/>
              </w:rPr>
              <w:t xml:space="preserve">9:15am Dr Raghwani joined the meeting </w:t>
            </w:r>
          </w:p>
        </w:tc>
        <w:tc>
          <w:tcPr>
            <w:tcW w:w="1276" w:type="dxa"/>
            <w:shd w:val="clear" w:color="auto" w:fill="auto"/>
          </w:tcPr>
          <w:p w:rsidR="00264A6F" w:rsidRPr="00B634E4" w:rsidRDefault="00264A6F" w:rsidP="00264A6F">
            <w:pP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color w:val="000000"/>
              </w:rPr>
            </w:pPr>
          </w:p>
        </w:tc>
        <w:tc>
          <w:tcPr>
            <w:tcW w:w="8471" w:type="dxa"/>
          </w:tcPr>
          <w:p w:rsidR="00264A6F" w:rsidRDefault="00264A6F" w:rsidP="00264A6F">
            <w:pPr>
              <w:contextualSpacing/>
              <w:rPr>
                <w:rFonts w:ascii="Arial" w:hAnsi="Arial" w:cs="Arial"/>
                <w:b/>
                <w:color w:val="000000"/>
              </w:rPr>
            </w:pPr>
          </w:p>
        </w:tc>
        <w:tc>
          <w:tcPr>
            <w:tcW w:w="1276" w:type="dxa"/>
            <w:shd w:val="clear" w:color="auto" w:fill="auto"/>
          </w:tcPr>
          <w:p w:rsidR="00264A6F" w:rsidRPr="00B634E4" w:rsidRDefault="00264A6F" w:rsidP="00264A6F">
            <w:pP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color w:val="000000"/>
              </w:rPr>
            </w:pPr>
          </w:p>
        </w:tc>
        <w:tc>
          <w:tcPr>
            <w:tcW w:w="8471" w:type="dxa"/>
          </w:tcPr>
          <w:p w:rsidR="00264A6F" w:rsidRDefault="00264A6F" w:rsidP="00245D02">
            <w:pPr>
              <w:contextualSpacing/>
              <w:rPr>
                <w:rFonts w:ascii="Arial" w:hAnsi="Arial" w:cs="Arial"/>
                <w:b/>
              </w:rPr>
            </w:pPr>
            <w:r>
              <w:rPr>
                <w:rFonts w:ascii="Arial" w:hAnsi="Arial" w:cs="Arial"/>
                <w:b/>
              </w:rPr>
              <w:t>FOR DECISION</w:t>
            </w:r>
            <w:bookmarkStart w:id="0" w:name="_GoBack"/>
            <w:bookmarkEnd w:id="0"/>
          </w:p>
        </w:tc>
        <w:tc>
          <w:tcPr>
            <w:tcW w:w="1276" w:type="dxa"/>
            <w:shd w:val="clear" w:color="auto" w:fill="auto"/>
          </w:tcPr>
          <w:p w:rsidR="00264A6F" w:rsidRPr="00B634E4" w:rsidRDefault="00264A6F" w:rsidP="00264A6F">
            <w:pP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color w:val="000000"/>
              </w:rPr>
            </w:pPr>
          </w:p>
        </w:tc>
        <w:tc>
          <w:tcPr>
            <w:tcW w:w="8471" w:type="dxa"/>
          </w:tcPr>
          <w:p w:rsidR="00264A6F" w:rsidRDefault="00264A6F" w:rsidP="00264A6F">
            <w:pPr>
              <w:contextualSpacing/>
              <w:rPr>
                <w:rFonts w:ascii="Arial" w:hAnsi="Arial" w:cs="Arial"/>
                <w:b/>
              </w:rPr>
            </w:pPr>
          </w:p>
        </w:tc>
        <w:tc>
          <w:tcPr>
            <w:tcW w:w="1276" w:type="dxa"/>
            <w:shd w:val="clear" w:color="auto" w:fill="auto"/>
          </w:tcPr>
          <w:p w:rsidR="00264A6F" w:rsidRPr="00B634E4" w:rsidRDefault="00264A6F" w:rsidP="00264A6F">
            <w:pP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color w:val="000000"/>
              </w:rPr>
            </w:pPr>
            <w:r>
              <w:rPr>
                <w:rFonts w:ascii="Arial" w:hAnsi="Arial" w:cs="Arial"/>
                <w:b/>
                <w:color w:val="000000"/>
              </w:rPr>
              <w:t>5.</w:t>
            </w:r>
          </w:p>
        </w:tc>
        <w:tc>
          <w:tcPr>
            <w:tcW w:w="8471" w:type="dxa"/>
          </w:tcPr>
          <w:p w:rsidR="00264A6F" w:rsidRPr="0050252E" w:rsidRDefault="00264A6F" w:rsidP="00264A6F">
            <w:pPr>
              <w:contextualSpacing/>
              <w:rPr>
                <w:rFonts w:ascii="Arial" w:hAnsi="Arial" w:cs="Arial"/>
                <w:b/>
              </w:rPr>
            </w:pPr>
            <w:r w:rsidRPr="0050252E">
              <w:rPr>
                <w:rFonts w:ascii="Arial" w:hAnsi="Arial" w:cs="Arial"/>
                <w:b/>
              </w:rPr>
              <w:t>Social Prescribing Contract Review</w:t>
            </w:r>
            <w:r w:rsidRPr="0050252E">
              <w:rPr>
                <w:rFonts w:ascii="Arial" w:hAnsi="Arial" w:cs="Arial"/>
                <w:b/>
              </w:rPr>
              <w:tab/>
            </w: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color w:val="000000"/>
              </w:rPr>
            </w:pPr>
          </w:p>
        </w:tc>
        <w:tc>
          <w:tcPr>
            <w:tcW w:w="8471" w:type="dxa"/>
          </w:tcPr>
          <w:p w:rsidR="00264A6F" w:rsidRDefault="00264A6F" w:rsidP="00264A6F">
            <w:pPr>
              <w:contextualSpacing/>
              <w:rPr>
                <w:rFonts w:ascii="Arial" w:hAnsi="Arial" w:cs="Arial"/>
              </w:rPr>
            </w:pPr>
            <w:r>
              <w:rPr>
                <w:rFonts w:ascii="Arial" w:hAnsi="Arial" w:cs="Arial"/>
              </w:rPr>
              <w:t>A report was circulated for consideration.  L Hilder provided an update:</w:t>
            </w:r>
          </w:p>
          <w:p w:rsidR="00264A6F" w:rsidRDefault="00264A6F" w:rsidP="00264A6F">
            <w:pPr>
              <w:pStyle w:val="ListParagraph"/>
              <w:numPr>
                <w:ilvl w:val="0"/>
                <w:numId w:val="36"/>
              </w:numPr>
              <w:contextualSpacing/>
              <w:rPr>
                <w:rFonts w:ascii="Arial" w:hAnsi="Arial" w:cs="Arial"/>
              </w:rPr>
            </w:pPr>
            <w:r>
              <w:rPr>
                <w:rFonts w:ascii="Arial" w:hAnsi="Arial" w:cs="Arial"/>
              </w:rPr>
              <w:t xml:space="preserve">NELCCG has been working on a social prescribing offer since 2015, co-producing a model with the local Voluntary and Community Sector (VCS); taking advantage of a Big Lottery Fund grant (c. £1.1m) to deliver a social impact bond in partnership with Bridges Outcomes Partnership. </w:t>
            </w:r>
          </w:p>
          <w:p w:rsidR="00264A6F" w:rsidRDefault="00264A6F" w:rsidP="00264A6F">
            <w:pPr>
              <w:pStyle w:val="ListParagraph"/>
              <w:numPr>
                <w:ilvl w:val="0"/>
                <w:numId w:val="36"/>
              </w:numPr>
              <w:contextualSpacing/>
              <w:rPr>
                <w:rFonts w:ascii="Arial" w:hAnsi="Arial" w:cs="Arial"/>
              </w:rPr>
            </w:pPr>
            <w:r>
              <w:rPr>
                <w:rFonts w:ascii="Arial" w:hAnsi="Arial" w:cs="Arial"/>
              </w:rPr>
              <w:t>In 2017 Centre4 was procured to be the local delivery partner (Thrive NEL). 248 patients have been referred or self-referred since the start of the service in August 2018 and undertaken a range of activities in addition to their medical support in order to manage one of five selected long term conditions (diabetes, asthma, COPD, hypertension and atrial fibrillation). These were selected as they generate significant demand on local primary and secondary care services.</w:t>
            </w:r>
          </w:p>
          <w:p w:rsidR="00264A6F" w:rsidRDefault="00264A6F" w:rsidP="00264A6F">
            <w:pPr>
              <w:pStyle w:val="ListParagraph"/>
              <w:numPr>
                <w:ilvl w:val="0"/>
                <w:numId w:val="36"/>
              </w:numPr>
              <w:contextualSpacing/>
              <w:rPr>
                <w:rFonts w:ascii="Arial" w:hAnsi="Arial" w:cs="Arial"/>
              </w:rPr>
            </w:pPr>
            <w:r>
              <w:rPr>
                <w:rFonts w:ascii="Arial" w:hAnsi="Arial" w:cs="Arial"/>
              </w:rPr>
              <w:t xml:space="preserve">The impact of the activities is measured on improvements in scores on the Long Term Conditions Wellbeing Star and patient usage of primary and secondary care. Outcomes evidenced are paid for on a tariff basis via the lottery grant. </w:t>
            </w:r>
          </w:p>
          <w:p w:rsidR="00264A6F" w:rsidRDefault="00264A6F" w:rsidP="00264A6F">
            <w:pPr>
              <w:pStyle w:val="ListParagraph"/>
              <w:numPr>
                <w:ilvl w:val="0"/>
                <w:numId w:val="36"/>
              </w:numPr>
              <w:contextualSpacing/>
              <w:rPr>
                <w:rFonts w:ascii="Arial" w:hAnsi="Arial" w:cs="Arial"/>
              </w:rPr>
            </w:pPr>
            <w:r>
              <w:rPr>
                <w:rFonts w:ascii="Arial" w:hAnsi="Arial" w:cs="Arial"/>
              </w:rPr>
              <w:t xml:space="preserve">The programme works with patients for up to two years in order to securely embed healthy lifestyle choices and to develop trusted relationships with the link workers. </w:t>
            </w:r>
          </w:p>
          <w:p w:rsidR="00264A6F" w:rsidRDefault="00264A6F" w:rsidP="00264A6F">
            <w:pPr>
              <w:pStyle w:val="ListParagraph"/>
              <w:numPr>
                <w:ilvl w:val="0"/>
                <w:numId w:val="36"/>
              </w:numPr>
              <w:contextualSpacing/>
              <w:rPr>
                <w:rFonts w:ascii="Arial" w:hAnsi="Arial" w:cs="Arial"/>
              </w:rPr>
            </w:pPr>
            <w:r>
              <w:rPr>
                <w:rFonts w:ascii="Arial" w:hAnsi="Arial" w:cs="Arial"/>
              </w:rPr>
              <w:t xml:space="preserve">NELC’s Wellbeing service runs alongside the programme offering short term interventions, </w:t>
            </w:r>
            <w:proofErr w:type="spellStart"/>
            <w:r>
              <w:rPr>
                <w:rFonts w:ascii="Arial" w:hAnsi="Arial" w:cs="Arial"/>
              </w:rPr>
              <w:t>eg</w:t>
            </w:r>
            <w:proofErr w:type="spellEnd"/>
            <w:r>
              <w:rPr>
                <w:rFonts w:ascii="Arial" w:hAnsi="Arial" w:cs="Arial"/>
              </w:rPr>
              <w:t xml:space="preserve">, weight management, smoking cessation.  Patients can access both services. </w:t>
            </w:r>
          </w:p>
          <w:p w:rsidR="00264A6F" w:rsidRDefault="00264A6F" w:rsidP="00264A6F">
            <w:pPr>
              <w:pStyle w:val="ListParagraph"/>
              <w:numPr>
                <w:ilvl w:val="0"/>
                <w:numId w:val="36"/>
              </w:numPr>
              <w:contextualSpacing/>
              <w:rPr>
                <w:rFonts w:ascii="Arial" w:hAnsi="Arial" w:cs="Arial"/>
              </w:rPr>
            </w:pPr>
            <w:r>
              <w:rPr>
                <w:rFonts w:ascii="Arial" w:hAnsi="Arial" w:cs="Arial"/>
              </w:rPr>
              <w:t xml:space="preserve">In 2019, NHSE made a commitment to the concept of social prescribing and a financial offer to PCNs to fund link workers over and above existing provision. PCNs could employ these workers directly or via VCS organisations (a payment of £1200 per worker would be paid to cover management overheads). </w:t>
            </w:r>
          </w:p>
          <w:p w:rsidR="00264A6F" w:rsidRDefault="00264A6F" w:rsidP="00264A6F">
            <w:pPr>
              <w:pStyle w:val="ListParagraph"/>
              <w:numPr>
                <w:ilvl w:val="0"/>
                <w:numId w:val="36"/>
              </w:numPr>
              <w:contextualSpacing/>
              <w:rPr>
                <w:rFonts w:ascii="Arial" w:hAnsi="Arial" w:cs="Arial"/>
              </w:rPr>
            </w:pPr>
            <w:r>
              <w:rPr>
                <w:rFonts w:ascii="Arial" w:hAnsi="Arial" w:cs="Arial"/>
              </w:rPr>
              <w:t xml:space="preserve">Positive outcomes for individual patients have been achieved. There has been a high level of self-referrals, indicating good public awareness. GP referrals have been low and there is some scepticism expressed linked to the limitations of referrals to patients with certain conditions. A “case finding” approach linked to Dr Kumar’s practice has resulted in higher referrals from this practice. Publicity around the NHSE funded posts has generated a higher level of GP referrals. </w:t>
            </w:r>
          </w:p>
          <w:p w:rsidR="00264A6F" w:rsidRDefault="00264A6F" w:rsidP="00264A6F">
            <w:pPr>
              <w:pStyle w:val="ListParagraph"/>
              <w:numPr>
                <w:ilvl w:val="0"/>
                <w:numId w:val="36"/>
              </w:numPr>
              <w:contextualSpacing/>
              <w:rPr>
                <w:rFonts w:ascii="Arial" w:hAnsi="Arial" w:cs="Arial"/>
              </w:rPr>
            </w:pPr>
            <w:r>
              <w:rPr>
                <w:rFonts w:ascii="Arial" w:hAnsi="Arial" w:cs="Arial"/>
              </w:rPr>
              <w:t xml:space="preserve">Some delays experienced at the start of the programme and low initial take-up has reduced the maximum amount of grant available from the lottery. The programme ends in October 2022 with last payments to be made by March 2023. </w:t>
            </w:r>
          </w:p>
          <w:p w:rsidR="00264A6F" w:rsidRDefault="00264A6F" w:rsidP="00264A6F">
            <w:pPr>
              <w:pStyle w:val="ListParagraph"/>
              <w:numPr>
                <w:ilvl w:val="0"/>
                <w:numId w:val="36"/>
              </w:numPr>
              <w:contextualSpacing/>
              <w:rPr>
                <w:rFonts w:ascii="Arial" w:hAnsi="Arial" w:cs="Arial"/>
              </w:rPr>
            </w:pPr>
            <w:r>
              <w:rPr>
                <w:rFonts w:ascii="Arial" w:hAnsi="Arial" w:cs="Arial"/>
              </w:rPr>
              <w:t xml:space="preserve">GPs are keen to expand the scope and scale of the programme, </w:t>
            </w:r>
            <w:proofErr w:type="spellStart"/>
            <w:r>
              <w:rPr>
                <w:rFonts w:ascii="Arial" w:hAnsi="Arial" w:cs="Arial"/>
              </w:rPr>
              <w:t>eg</w:t>
            </w:r>
            <w:proofErr w:type="spellEnd"/>
            <w:r>
              <w:rPr>
                <w:rFonts w:ascii="Arial" w:hAnsi="Arial" w:cs="Arial"/>
              </w:rPr>
              <w:t xml:space="preserve">, to include isolation and loneliness and other long term conditions. </w:t>
            </w:r>
          </w:p>
          <w:p w:rsidR="00264A6F" w:rsidRDefault="00264A6F" w:rsidP="00264A6F">
            <w:pPr>
              <w:pStyle w:val="ListParagraph"/>
              <w:numPr>
                <w:ilvl w:val="0"/>
                <w:numId w:val="36"/>
              </w:numPr>
              <w:contextualSpacing/>
              <w:rPr>
                <w:rFonts w:ascii="Arial" w:hAnsi="Arial" w:cs="Arial"/>
              </w:rPr>
            </w:pPr>
            <w:r>
              <w:rPr>
                <w:rFonts w:ascii="Arial" w:hAnsi="Arial" w:cs="Arial"/>
              </w:rPr>
              <w:t xml:space="preserve">Patients referred to date have had limited prior admissions to hospital and therefore savings due to prevention have not yet been optimised. Targeted work is required to identify savings on those patients who had previous high admissions. The case finding approach will assist with this. </w:t>
            </w:r>
          </w:p>
          <w:p w:rsidR="00264A6F" w:rsidRDefault="00264A6F" w:rsidP="00264A6F">
            <w:pPr>
              <w:pStyle w:val="ListParagraph"/>
              <w:numPr>
                <w:ilvl w:val="0"/>
                <w:numId w:val="36"/>
              </w:numPr>
              <w:contextualSpacing/>
              <w:rPr>
                <w:rFonts w:ascii="Arial" w:hAnsi="Arial" w:cs="Arial"/>
              </w:rPr>
            </w:pPr>
            <w:r>
              <w:rPr>
                <w:rFonts w:ascii="Arial" w:hAnsi="Arial" w:cs="Arial"/>
              </w:rPr>
              <w:t xml:space="preserve">Work is underway to join up the wellbeing team with Thrive and to base the PCN funded workers with Thrive.  </w:t>
            </w:r>
          </w:p>
          <w:p w:rsidR="00264A6F" w:rsidRDefault="00264A6F" w:rsidP="00264A6F">
            <w:pPr>
              <w:pStyle w:val="ListParagraph"/>
              <w:numPr>
                <w:ilvl w:val="0"/>
                <w:numId w:val="36"/>
              </w:numPr>
              <w:contextualSpacing/>
              <w:rPr>
                <w:rFonts w:ascii="Arial" w:hAnsi="Arial" w:cs="Arial"/>
              </w:rPr>
            </w:pPr>
            <w:r>
              <w:rPr>
                <w:rFonts w:ascii="Arial" w:hAnsi="Arial" w:cs="Arial"/>
              </w:rPr>
              <w:t>The contract for the social impact bond was set up on a 2 year plus 5 year basis with the option of a break clause during February 2020 (7</w:t>
            </w:r>
            <w:r w:rsidRPr="00753C3D">
              <w:rPr>
                <w:rFonts w:ascii="Arial" w:hAnsi="Arial" w:cs="Arial"/>
                <w:vertAlign w:val="superscript"/>
              </w:rPr>
              <w:t>th</w:t>
            </w:r>
            <w:r>
              <w:rPr>
                <w:rFonts w:ascii="Arial" w:hAnsi="Arial" w:cs="Arial"/>
              </w:rPr>
              <w:t xml:space="preserve"> to 14</w:t>
            </w:r>
            <w:r w:rsidRPr="00753C3D">
              <w:rPr>
                <w:rFonts w:ascii="Arial" w:hAnsi="Arial" w:cs="Arial"/>
                <w:vertAlign w:val="superscript"/>
              </w:rPr>
              <w:t>th</w:t>
            </w:r>
            <w:r>
              <w:rPr>
                <w:rFonts w:ascii="Arial" w:hAnsi="Arial" w:cs="Arial"/>
              </w:rPr>
              <w:t xml:space="preserve">) should the CCG wish to terminate. </w:t>
            </w:r>
          </w:p>
          <w:p w:rsidR="00264A6F" w:rsidRDefault="00264A6F" w:rsidP="00264A6F">
            <w:pPr>
              <w:pStyle w:val="ListParagraph"/>
              <w:numPr>
                <w:ilvl w:val="0"/>
                <w:numId w:val="36"/>
              </w:numPr>
              <w:contextualSpacing/>
              <w:rPr>
                <w:rFonts w:ascii="Arial" w:hAnsi="Arial" w:cs="Arial"/>
              </w:rPr>
            </w:pPr>
            <w:r>
              <w:rPr>
                <w:rFonts w:ascii="Arial" w:hAnsi="Arial" w:cs="Arial"/>
              </w:rPr>
              <w:t xml:space="preserve">The maximum potential savings to date based on the patients who have been through the programme is £136k. Savings are measured through tracking each patient through </w:t>
            </w:r>
            <w:r>
              <w:rPr>
                <w:rFonts w:ascii="Arial" w:hAnsi="Arial" w:cs="Arial"/>
              </w:rPr>
              <w:lastRenderedPageBreak/>
              <w:t xml:space="preserve">the system, </w:t>
            </w:r>
            <w:proofErr w:type="spellStart"/>
            <w:r>
              <w:rPr>
                <w:rFonts w:ascii="Arial" w:hAnsi="Arial" w:cs="Arial"/>
              </w:rPr>
              <w:t>ie</w:t>
            </w:r>
            <w:proofErr w:type="spellEnd"/>
            <w:r>
              <w:rPr>
                <w:rFonts w:ascii="Arial" w:hAnsi="Arial" w:cs="Arial"/>
              </w:rPr>
              <w:t xml:space="preserve">, prior usage of secondary care services and subsequent usage following their engagement on the programme. Primary care usage will be measured once the necessary reports are generated from SystmOne (the relevant read codes have been entered onto SystmOne). The report details the profile of outcomes payments per year of the programme, </w:t>
            </w:r>
            <w:proofErr w:type="spellStart"/>
            <w:r>
              <w:rPr>
                <w:rFonts w:ascii="Arial" w:hAnsi="Arial" w:cs="Arial"/>
              </w:rPr>
              <w:t>ie</w:t>
            </w:r>
            <w:proofErr w:type="spellEnd"/>
            <w:r>
              <w:rPr>
                <w:rFonts w:ascii="Arial" w:hAnsi="Arial" w:cs="Arial"/>
              </w:rPr>
              <w:t xml:space="preserve">, what is to be paid by the lottery fund and the CCG. There were initial additional costs linked to IT elements; changes in the system resulted in separate funding with Care Plus Group. </w:t>
            </w:r>
          </w:p>
          <w:p w:rsidR="00264A6F" w:rsidRDefault="00264A6F" w:rsidP="00264A6F">
            <w:pPr>
              <w:pStyle w:val="ListParagraph"/>
              <w:numPr>
                <w:ilvl w:val="0"/>
                <w:numId w:val="36"/>
              </w:numPr>
              <w:contextualSpacing/>
              <w:rPr>
                <w:rFonts w:ascii="Arial" w:hAnsi="Arial" w:cs="Arial"/>
              </w:rPr>
            </w:pPr>
            <w:r>
              <w:rPr>
                <w:rFonts w:ascii="Arial" w:hAnsi="Arial" w:cs="Arial"/>
              </w:rPr>
              <w:t>Options for consideration:</w:t>
            </w:r>
          </w:p>
          <w:p w:rsidR="00264A6F" w:rsidRDefault="00264A6F" w:rsidP="00264A6F">
            <w:pPr>
              <w:pStyle w:val="ListParagraph"/>
              <w:numPr>
                <w:ilvl w:val="0"/>
                <w:numId w:val="36"/>
              </w:numPr>
              <w:ind w:left="1303" w:hanging="425"/>
              <w:contextualSpacing/>
              <w:rPr>
                <w:rFonts w:ascii="Arial" w:hAnsi="Arial" w:cs="Arial"/>
              </w:rPr>
            </w:pPr>
            <w:r>
              <w:rPr>
                <w:rFonts w:ascii="Arial" w:hAnsi="Arial" w:cs="Arial"/>
              </w:rPr>
              <w:t xml:space="preserve">Terminate the contract and service using the break clause. This would instigate a six month wind down of the Thrive service. Outcomes payments for patients currently on the programme would be payable until the end of the contract. It would reduce the amount of money to be claimed by the lottery grant. It would reduce the money available for NHSE funded link workers as the money is only available for additional workers (determined by a baseline taken in April 2019) and cannot be used to replace workers. Benefit and learning from the existing programme would be limited. </w:t>
            </w:r>
          </w:p>
          <w:p w:rsidR="00264A6F" w:rsidRDefault="00264A6F" w:rsidP="00264A6F">
            <w:pPr>
              <w:pStyle w:val="ListParagraph"/>
              <w:numPr>
                <w:ilvl w:val="0"/>
                <w:numId w:val="36"/>
              </w:numPr>
              <w:ind w:left="1303" w:hanging="425"/>
              <w:contextualSpacing/>
              <w:rPr>
                <w:rFonts w:ascii="Arial" w:hAnsi="Arial" w:cs="Arial"/>
              </w:rPr>
            </w:pPr>
            <w:r>
              <w:rPr>
                <w:rFonts w:ascii="Arial" w:hAnsi="Arial" w:cs="Arial"/>
              </w:rPr>
              <w:t xml:space="preserve">Continue the contract and the service in its current form. New and existing patients would benefit from the service. The service could continue to interact with the wellbeing team to ensure that patients benefit from both services. </w:t>
            </w:r>
          </w:p>
          <w:p w:rsidR="00264A6F" w:rsidRDefault="00264A6F" w:rsidP="00264A6F">
            <w:pPr>
              <w:pStyle w:val="ListParagraph"/>
              <w:numPr>
                <w:ilvl w:val="0"/>
                <w:numId w:val="36"/>
              </w:numPr>
              <w:ind w:left="1303" w:hanging="425"/>
              <w:contextualSpacing/>
              <w:rPr>
                <w:rFonts w:ascii="Arial" w:hAnsi="Arial" w:cs="Arial"/>
              </w:rPr>
            </w:pPr>
            <w:r>
              <w:rPr>
                <w:rFonts w:ascii="Arial" w:hAnsi="Arial" w:cs="Arial"/>
              </w:rPr>
              <w:t>Continue the contract and expand the scope and scale utilising NHSE link worker investment. The 3 elements (Thrive, Wellbeing service, NHSE funded link workers) could be integrated to create a single point of access that the public and GPs could refer into. Patients would be directed to the most appropriate link worker/ wellbeing worker. It would provide the opportunity to extend the scope of the programme to other medical conditions.</w:t>
            </w:r>
          </w:p>
          <w:p w:rsidR="00264A6F" w:rsidRDefault="00264A6F" w:rsidP="00264A6F">
            <w:pPr>
              <w:contextualSpacing/>
              <w:rPr>
                <w:rFonts w:ascii="Arial" w:hAnsi="Arial" w:cs="Arial"/>
              </w:rPr>
            </w:pPr>
          </w:p>
          <w:p w:rsidR="00264A6F" w:rsidRDefault="00264A6F" w:rsidP="00264A6F">
            <w:pPr>
              <w:contextualSpacing/>
              <w:rPr>
                <w:rFonts w:ascii="Arial" w:hAnsi="Arial" w:cs="Arial"/>
              </w:rPr>
            </w:pPr>
            <w:r>
              <w:rPr>
                <w:rFonts w:ascii="Arial" w:hAnsi="Arial" w:cs="Arial"/>
              </w:rPr>
              <w:t>The Committee provided the following feedback:</w:t>
            </w:r>
          </w:p>
          <w:p w:rsidR="00264A6F" w:rsidRDefault="00264A6F" w:rsidP="00264A6F">
            <w:pPr>
              <w:pStyle w:val="ListParagraph"/>
              <w:numPr>
                <w:ilvl w:val="0"/>
                <w:numId w:val="39"/>
              </w:numPr>
              <w:contextualSpacing/>
              <w:rPr>
                <w:rFonts w:ascii="Arial" w:hAnsi="Arial" w:cs="Arial"/>
              </w:rPr>
            </w:pPr>
            <w:r>
              <w:rPr>
                <w:rFonts w:ascii="Arial" w:hAnsi="Arial" w:cs="Arial"/>
              </w:rPr>
              <w:t xml:space="preserve">Concerns regarding the absence of another break clause in the contract. It would be helpful to have another break clause in order to be able to collate more robust data and to better evaluate outcomes. </w:t>
            </w:r>
          </w:p>
          <w:p w:rsidR="00264A6F" w:rsidRPr="00F226C6" w:rsidRDefault="00264A6F" w:rsidP="00264A6F">
            <w:pPr>
              <w:pStyle w:val="ListParagraph"/>
              <w:numPr>
                <w:ilvl w:val="0"/>
                <w:numId w:val="39"/>
              </w:numPr>
              <w:contextualSpacing/>
              <w:rPr>
                <w:rFonts w:ascii="Arial" w:hAnsi="Arial" w:cs="Arial"/>
              </w:rPr>
            </w:pPr>
            <w:r>
              <w:rPr>
                <w:rFonts w:ascii="Arial" w:hAnsi="Arial" w:cs="Arial"/>
              </w:rPr>
              <w:t xml:space="preserve">Concerns regarding insufficient data. It was noted that once the read codes are working, it will be possible to identify how many GP appointments a patient had prior to and after engagement in the programme. This will evidence the reduction in pressure. It was requested that PCNs have access to those returns. </w:t>
            </w:r>
          </w:p>
          <w:p w:rsidR="00264A6F" w:rsidRDefault="00264A6F" w:rsidP="00264A6F">
            <w:pPr>
              <w:pStyle w:val="ListParagraph"/>
              <w:numPr>
                <w:ilvl w:val="0"/>
                <w:numId w:val="39"/>
              </w:numPr>
              <w:contextualSpacing/>
              <w:rPr>
                <w:rFonts w:ascii="Arial" w:hAnsi="Arial" w:cs="Arial"/>
              </w:rPr>
            </w:pPr>
            <w:r>
              <w:rPr>
                <w:rFonts w:ascii="Arial" w:hAnsi="Arial" w:cs="Arial"/>
              </w:rPr>
              <w:t xml:space="preserve">Is there any noise in the system from extra Tier 2 providers? It was noted that Centre4 has encouraged grass root services, </w:t>
            </w:r>
            <w:proofErr w:type="spellStart"/>
            <w:r>
              <w:rPr>
                <w:rFonts w:ascii="Arial" w:hAnsi="Arial" w:cs="Arial"/>
              </w:rPr>
              <w:t>eg</w:t>
            </w:r>
            <w:proofErr w:type="spellEnd"/>
            <w:r>
              <w:rPr>
                <w:rFonts w:ascii="Arial" w:hAnsi="Arial" w:cs="Arial"/>
              </w:rPr>
              <w:t xml:space="preserve">, sewing groups, men in sheds group to contribute to overall wellbeing. Existing services are supported and new groups developed. Age </w:t>
            </w:r>
            <w:proofErr w:type="gramStart"/>
            <w:r>
              <w:rPr>
                <w:rFonts w:ascii="Arial" w:hAnsi="Arial" w:cs="Arial"/>
              </w:rPr>
              <w:t>UK  expressed</w:t>
            </w:r>
            <w:proofErr w:type="gramEnd"/>
            <w:r>
              <w:rPr>
                <w:rFonts w:ascii="Arial" w:hAnsi="Arial" w:cs="Arial"/>
              </w:rPr>
              <w:t xml:space="preserve"> an interest in providing Tier 2 services but were prohibited due to the restriction on age. </w:t>
            </w:r>
          </w:p>
          <w:p w:rsidR="00264A6F" w:rsidRPr="00264A6F" w:rsidRDefault="00264A6F" w:rsidP="00264A6F">
            <w:pPr>
              <w:pStyle w:val="ListParagraph"/>
              <w:numPr>
                <w:ilvl w:val="0"/>
                <w:numId w:val="39"/>
              </w:numPr>
              <w:contextualSpacing/>
              <w:rPr>
                <w:rFonts w:ascii="Arial" w:hAnsi="Arial" w:cs="Arial"/>
              </w:rPr>
            </w:pPr>
            <w:r>
              <w:rPr>
                <w:rFonts w:ascii="Arial" w:hAnsi="Arial" w:cs="Arial"/>
              </w:rPr>
              <w:t>The restriction on age and health conditions have been identified as key issues. It would be helpful if people over 65 and those with other long term conditions could benefit from the programme. It was noted that there would be the opportunity to expand the scope via the amalgamation of the three elements. The age restriction is within the terms of engagement of the Big Lottery fund; therefore there is unlikely to be flexibility within that element; however the NHSE funded workers should be able to offer the services to people of different ages. It was noted that the</w:t>
            </w:r>
            <w:r w:rsidRPr="005D351A">
              <w:rPr>
                <w:rFonts w:ascii="Arial" w:hAnsi="Arial" w:cs="Arial"/>
              </w:rPr>
              <w:t xml:space="preserve"> state pension age</w:t>
            </w:r>
            <w:r>
              <w:rPr>
                <w:rFonts w:ascii="Arial" w:hAnsi="Arial" w:cs="Arial"/>
              </w:rPr>
              <w:t xml:space="preserve"> </w:t>
            </w:r>
            <w:r w:rsidR="00160D33">
              <w:rPr>
                <w:rFonts w:ascii="Arial" w:hAnsi="Arial" w:cs="Arial"/>
              </w:rPr>
              <w:t>has risen</w:t>
            </w:r>
            <w:r>
              <w:rPr>
                <w:rFonts w:ascii="Arial" w:hAnsi="Arial" w:cs="Arial"/>
              </w:rPr>
              <w:t xml:space="preserve"> from 65.  </w:t>
            </w:r>
            <w:r w:rsidRPr="00264A6F">
              <w:rPr>
                <w:rFonts w:ascii="Arial" w:hAnsi="Arial" w:cs="Arial"/>
              </w:rPr>
              <w:t xml:space="preserve">A frequent service user group has been set up to look at top ten attenders in A&amp;E on a monthly basis; it was proposed that this information be used to expand the health condition criteria.  </w:t>
            </w:r>
          </w:p>
          <w:p w:rsidR="00264A6F" w:rsidRDefault="00264A6F" w:rsidP="00264A6F">
            <w:pPr>
              <w:pStyle w:val="ListParagraph"/>
              <w:numPr>
                <w:ilvl w:val="0"/>
                <w:numId w:val="39"/>
              </w:numPr>
              <w:contextualSpacing/>
              <w:rPr>
                <w:rFonts w:ascii="Arial" w:hAnsi="Arial" w:cs="Arial"/>
              </w:rPr>
            </w:pPr>
            <w:r>
              <w:rPr>
                <w:rFonts w:ascii="Arial" w:hAnsi="Arial" w:cs="Arial"/>
              </w:rPr>
              <w:t xml:space="preserve">It would be helpful to have the link workers based within primary medical centres (it was noted that this would not be full time). Reception and admin staff could navigate patients directly to the link workers; patients would not have to travel. </w:t>
            </w:r>
          </w:p>
          <w:p w:rsidR="00264A6F" w:rsidRDefault="00264A6F" w:rsidP="00264A6F">
            <w:pPr>
              <w:pStyle w:val="ListParagraph"/>
              <w:numPr>
                <w:ilvl w:val="0"/>
                <w:numId w:val="39"/>
              </w:numPr>
              <w:contextualSpacing/>
              <w:rPr>
                <w:rFonts w:ascii="Arial" w:hAnsi="Arial" w:cs="Arial"/>
              </w:rPr>
            </w:pPr>
            <w:r>
              <w:rPr>
                <w:rFonts w:ascii="Arial" w:hAnsi="Arial" w:cs="Arial"/>
              </w:rPr>
              <w:lastRenderedPageBreak/>
              <w:t xml:space="preserve">Read codes have been entered onto SystmOne; it was noted that EMIS practices will need to refer differently. </w:t>
            </w:r>
          </w:p>
          <w:p w:rsidR="00264A6F" w:rsidRPr="00264A6F" w:rsidRDefault="00264A6F" w:rsidP="00DB1E07">
            <w:pPr>
              <w:pStyle w:val="ListParagraph"/>
              <w:numPr>
                <w:ilvl w:val="0"/>
                <w:numId w:val="39"/>
              </w:numPr>
              <w:contextualSpacing/>
              <w:rPr>
                <w:rFonts w:ascii="Arial" w:hAnsi="Arial" w:cs="Arial"/>
              </w:rPr>
            </w:pPr>
            <w:r w:rsidRPr="00264A6F">
              <w:rPr>
                <w:rFonts w:ascii="Arial" w:hAnsi="Arial" w:cs="Arial"/>
              </w:rPr>
              <w:t xml:space="preserve">The CCG finance team has challenged whether the savings figures are accurate or whether the programme has created a cost into the system. Further work is required, </w:t>
            </w:r>
            <w:proofErr w:type="spellStart"/>
            <w:r w:rsidRPr="00264A6F">
              <w:rPr>
                <w:rFonts w:ascii="Arial" w:hAnsi="Arial" w:cs="Arial"/>
              </w:rPr>
              <w:t>eg</w:t>
            </w:r>
            <w:proofErr w:type="spellEnd"/>
            <w:r w:rsidRPr="00264A6F">
              <w:rPr>
                <w:rFonts w:ascii="Arial" w:hAnsi="Arial" w:cs="Arial"/>
              </w:rPr>
              <w:t xml:space="preserve">, targeted work </w:t>
            </w:r>
            <w:r>
              <w:rPr>
                <w:rFonts w:ascii="Arial" w:hAnsi="Arial" w:cs="Arial"/>
              </w:rPr>
              <w:t>on specific patients to identify savings.</w:t>
            </w:r>
            <w:r w:rsidRPr="00264A6F">
              <w:rPr>
                <w:rFonts w:ascii="Arial" w:hAnsi="Arial" w:cs="Arial"/>
              </w:rPr>
              <w:t xml:space="preserve"> </w:t>
            </w:r>
          </w:p>
          <w:p w:rsidR="00264A6F" w:rsidRDefault="00264A6F" w:rsidP="00264A6F">
            <w:pPr>
              <w:pStyle w:val="ListParagraph"/>
              <w:numPr>
                <w:ilvl w:val="0"/>
                <w:numId w:val="39"/>
              </w:numPr>
              <w:contextualSpacing/>
              <w:rPr>
                <w:rFonts w:ascii="Arial" w:hAnsi="Arial" w:cs="Arial"/>
              </w:rPr>
            </w:pPr>
            <w:r>
              <w:rPr>
                <w:rFonts w:ascii="Arial" w:hAnsi="Arial" w:cs="Arial"/>
              </w:rPr>
              <w:t>Have PCNs formally agreed that the PCN link workers will form part of an enhanced service with Thrive? It was noted that PCNs have indicated that this is the desired direction of travel; however there has been no formal agreement at this stage.</w:t>
            </w:r>
          </w:p>
          <w:p w:rsidR="00264A6F" w:rsidRPr="00A31C28" w:rsidRDefault="00264A6F" w:rsidP="00264A6F">
            <w:pPr>
              <w:pStyle w:val="ListParagraph"/>
              <w:numPr>
                <w:ilvl w:val="0"/>
                <w:numId w:val="39"/>
              </w:numPr>
              <w:contextualSpacing/>
              <w:rPr>
                <w:rFonts w:ascii="Arial" w:hAnsi="Arial" w:cs="Arial"/>
              </w:rPr>
            </w:pPr>
            <w:r>
              <w:rPr>
                <w:rFonts w:ascii="Arial" w:hAnsi="Arial" w:cs="Arial"/>
              </w:rPr>
              <w:t xml:space="preserve">A piece of work is required at a later date to look at other links into the service, </w:t>
            </w:r>
            <w:proofErr w:type="spellStart"/>
            <w:r>
              <w:rPr>
                <w:rFonts w:ascii="Arial" w:hAnsi="Arial" w:cs="Arial"/>
              </w:rPr>
              <w:t>eg</w:t>
            </w:r>
            <w:proofErr w:type="spellEnd"/>
            <w:r>
              <w:rPr>
                <w:rFonts w:ascii="Arial" w:hAnsi="Arial" w:cs="Arial"/>
              </w:rPr>
              <w:t xml:space="preserve">, </w:t>
            </w:r>
            <w:r w:rsidRPr="00A31C28">
              <w:rPr>
                <w:rFonts w:ascii="Arial" w:hAnsi="Arial" w:cs="Arial"/>
              </w:rPr>
              <w:t>IAPT and IAPT accreditation</w:t>
            </w:r>
            <w:r>
              <w:rPr>
                <w:rFonts w:ascii="Arial" w:hAnsi="Arial" w:cs="Arial"/>
              </w:rPr>
              <w:t xml:space="preserve">. </w:t>
            </w:r>
          </w:p>
          <w:p w:rsidR="00264A6F" w:rsidRDefault="00264A6F" w:rsidP="00264A6F">
            <w:pPr>
              <w:pStyle w:val="ListParagraph"/>
              <w:numPr>
                <w:ilvl w:val="0"/>
                <w:numId w:val="39"/>
              </w:numPr>
              <w:contextualSpacing/>
              <w:rPr>
                <w:rFonts w:ascii="Arial" w:hAnsi="Arial" w:cs="Arial"/>
              </w:rPr>
            </w:pPr>
            <w:r>
              <w:rPr>
                <w:rFonts w:ascii="Arial" w:hAnsi="Arial" w:cs="Arial"/>
              </w:rPr>
              <w:t xml:space="preserve">It would be helpful to monitor the workforce benefit (capacity releasing), along with the financial and wellbeing benefit. </w:t>
            </w:r>
          </w:p>
          <w:p w:rsidR="00264A6F" w:rsidRDefault="00264A6F" w:rsidP="00264A6F">
            <w:pPr>
              <w:pStyle w:val="ListParagraph"/>
              <w:numPr>
                <w:ilvl w:val="0"/>
                <w:numId w:val="39"/>
              </w:numPr>
              <w:contextualSpacing/>
              <w:rPr>
                <w:rFonts w:ascii="Arial" w:hAnsi="Arial" w:cs="Arial"/>
              </w:rPr>
            </w:pPr>
            <w:r>
              <w:rPr>
                <w:rFonts w:ascii="Arial" w:hAnsi="Arial" w:cs="Arial"/>
              </w:rPr>
              <w:t xml:space="preserve">It would be useful to have PCN involvement throughout the whole process, not only at the start, </w:t>
            </w:r>
            <w:proofErr w:type="spellStart"/>
            <w:r>
              <w:rPr>
                <w:rFonts w:ascii="Arial" w:hAnsi="Arial" w:cs="Arial"/>
              </w:rPr>
              <w:t>eg</w:t>
            </w:r>
            <w:proofErr w:type="spellEnd"/>
            <w:r>
              <w:rPr>
                <w:rFonts w:ascii="Arial" w:hAnsi="Arial" w:cs="Arial"/>
              </w:rPr>
              <w:t xml:space="preserve">, system monitoring. It would also be helpful for the Discharge team to be integral to social prescribing discussions. </w:t>
            </w:r>
          </w:p>
          <w:p w:rsidR="00264A6F" w:rsidRPr="009E527D" w:rsidRDefault="00264A6F" w:rsidP="00264A6F">
            <w:pPr>
              <w:pStyle w:val="ListParagraph"/>
              <w:numPr>
                <w:ilvl w:val="0"/>
                <w:numId w:val="39"/>
              </w:numPr>
              <w:contextualSpacing/>
              <w:rPr>
                <w:rFonts w:ascii="Arial" w:hAnsi="Arial" w:cs="Arial"/>
              </w:rPr>
            </w:pPr>
            <w:r>
              <w:rPr>
                <w:rFonts w:ascii="Arial" w:hAnsi="Arial" w:cs="Arial"/>
              </w:rPr>
              <w:t xml:space="preserve">L Hilder informed the Committee of the Life Chances fund which provides grant subsidy for activity such as social prescribing or other social impact bond activities. The CCG might want to consider this as an option. </w:t>
            </w:r>
          </w:p>
          <w:p w:rsidR="00264A6F" w:rsidRPr="00B63BF6" w:rsidRDefault="00264A6F" w:rsidP="00264A6F">
            <w:pPr>
              <w:contextualSpacing/>
              <w:rPr>
                <w:rFonts w:ascii="Arial" w:hAnsi="Arial" w:cs="Arial"/>
              </w:rPr>
            </w:pPr>
          </w:p>
          <w:p w:rsidR="00264A6F" w:rsidRPr="0050252E" w:rsidRDefault="00264A6F" w:rsidP="00264A6F">
            <w:pPr>
              <w:contextualSpacing/>
              <w:rPr>
                <w:rFonts w:ascii="Arial" w:hAnsi="Arial" w:cs="Arial"/>
              </w:rPr>
            </w:pPr>
            <w:r w:rsidRPr="0050252E">
              <w:rPr>
                <w:rFonts w:ascii="Arial" w:hAnsi="Arial" w:cs="Arial"/>
              </w:rPr>
              <w:t xml:space="preserve">The Committee agreed that a decision would not be taken at this meeting due to </w:t>
            </w:r>
            <w:r>
              <w:rPr>
                <w:rFonts w:ascii="Arial" w:hAnsi="Arial" w:cs="Arial"/>
              </w:rPr>
              <w:t>the concerns raised above (</w:t>
            </w:r>
            <w:r w:rsidRPr="0050252E">
              <w:rPr>
                <w:rFonts w:ascii="Arial" w:hAnsi="Arial" w:cs="Arial"/>
              </w:rPr>
              <w:t>insufficient available data and future investment</w:t>
            </w:r>
            <w:r>
              <w:rPr>
                <w:rFonts w:ascii="Arial" w:hAnsi="Arial" w:cs="Arial"/>
              </w:rPr>
              <w:t>)</w:t>
            </w:r>
            <w:r w:rsidRPr="0050252E">
              <w:rPr>
                <w:rFonts w:ascii="Arial" w:hAnsi="Arial" w:cs="Arial"/>
              </w:rPr>
              <w:t xml:space="preserve">. </w:t>
            </w:r>
            <w:r w:rsidR="00E57506">
              <w:rPr>
                <w:rFonts w:ascii="Arial" w:hAnsi="Arial" w:cs="Arial"/>
              </w:rPr>
              <w:t>As</w:t>
            </w:r>
            <w:r w:rsidRPr="0050252E">
              <w:rPr>
                <w:rFonts w:ascii="Arial" w:hAnsi="Arial" w:cs="Arial"/>
              </w:rPr>
              <w:t xml:space="preserve"> two members declared an interest relating to this item</w:t>
            </w:r>
            <w:r w:rsidR="00E57506">
              <w:rPr>
                <w:rFonts w:ascii="Arial" w:hAnsi="Arial" w:cs="Arial"/>
              </w:rPr>
              <w:t xml:space="preserve"> a decision will be</w:t>
            </w:r>
            <w:r w:rsidRPr="0050252E">
              <w:rPr>
                <w:rFonts w:ascii="Arial" w:hAnsi="Arial" w:cs="Arial"/>
              </w:rPr>
              <w:t xml:space="preserve"> required by </w:t>
            </w:r>
            <w:r w:rsidRPr="00E57506">
              <w:rPr>
                <w:rFonts w:ascii="Arial" w:hAnsi="Arial" w:cs="Arial"/>
                <w:b/>
              </w:rPr>
              <w:t>all</w:t>
            </w:r>
            <w:r w:rsidRPr="0050252E">
              <w:rPr>
                <w:rFonts w:ascii="Arial" w:hAnsi="Arial" w:cs="Arial"/>
              </w:rPr>
              <w:t xml:space="preserve"> members of the Committee at the February meeting.  </w:t>
            </w:r>
          </w:p>
          <w:p w:rsidR="00264A6F" w:rsidRDefault="00264A6F" w:rsidP="00264A6F">
            <w:pPr>
              <w:pStyle w:val="ListParagraph"/>
              <w:numPr>
                <w:ilvl w:val="0"/>
                <w:numId w:val="38"/>
              </w:numPr>
              <w:contextualSpacing/>
              <w:rPr>
                <w:rFonts w:ascii="Arial" w:hAnsi="Arial" w:cs="Arial"/>
              </w:rPr>
            </w:pPr>
            <w:r>
              <w:rPr>
                <w:rFonts w:ascii="Arial" w:hAnsi="Arial" w:cs="Arial"/>
              </w:rPr>
              <w:t>The Committee requested the following actions to be completed prior to the next meeting:</w:t>
            </w:r>
          </w:p>
          <w:p w:rsidR="00264A6F" w:rsidRDefault="00264A6F" w:rsidP="00264A6F">
            <w:pPr>
              <w:pStyle w:val="ListParagraph"/>
              <w:numPr>
                <w:ilvl w:val="0"/>
                <w:numId w:val="36"/>
              </w:numPr>
              <w:ind w:left="1303" w:hanging="425"/>
              <w:contextualSpacing/>
              <w:rPr>
                <w:rFonts w:ascii="Arial" w:hAnsi="Arial" w:cs="Arial"/>
              </w:rPr>
            </w:pPr>
            <w:r>
              <w:rPr>
                <w:rFonts w:ascii="Arial" w:hAnsi="Arial" w:cs="Arial"/>
              </w:rPr>
              <w:t>L Hilder to inform</w:t>
            </w:r>
            <w:r w:rsidRPr="009E527D">
              <w:rPr>
                <w:rFonts w:ascii="Arial" w:hAnsi="Arial" w:cs="Arial"/>
              </w:rPr>
              <w:t xml:space="preserve"> Bridges that</w:t>
            </w:r>
            <w:r>
              <w:rPr>
                <w:rFonts w:ascii="Arial" w:hAnsi="Arial" w:cs="Arial"/>
              </w:rPr>
              <w:t xml:space="preserve"> the CCG is satisfied with the programme; however</w:t>
            </w:r>
            <w:r w:rsidRPr="009E527D">
              <w:rPr>
                <w:rFonts w:ascii="Arial" w:hAnsi="Arial" w:cs="Arial"/>
              </w:rPr>
              <w:t xml:space="preserve"> this Committee has raised significant concerns regarding </w:t>
            </w:r>
            <w:r>
              <w:rPr>
                <w:rFonts w:ascii="Arial" w:hAnsi="Arial" w:cs="Arial"/>
              </w:rPr>
              <w:t xml:space="preserve">making a decision on the future of the contract due to </w:t>
            </w:r>
            <w:r w:rsidRPr="009E527D">
              <w:rPr>
                <w:rFonts w:ascii="Arial" w:hAnsi="Arial" w:cs="Arial"/>
              </w:rPr>
              <w:t>incomplete data and future investment</w:t>
            </w:r>
            <w:r>
              <w:rPr>
                <w:rFonts w:ascii="Arial" w:hAnsi="Arial" w:cs="Arial"/>
              </w:rPr>
              <w:t xml:space="preserve">. The Committee has </w:t>
            </w:r>
            <w:r w:rsidRPr="009E527D">
              <w:rPr>
                <w:rFonts w:ascii="Arial" w:hAnsi="Arial" w:cs="Arial"/>
              </w:rPr>
              <w:t xml:space="preserve">requested an additional break clause later in the contract. A letter of support from PCNs could be included. </w:t>
            </w:r>
          </w:p>
          <w:p w:rsidR="00264A6F" w:rsidRPr="009E527D" w:rsidRDefault="00264A6F" w:rsidP="00264A6F">
            <w:pPr>
              <w:pStyle w:val="ListParagraph"/>
              <w:numPr>
                <w:ilvl w:val="0"/>
                <w:numId w:val="36"/>
              </w:numPr>
              <w:ind w:left="1303" w:hanging="425"/>
              <w:contextualSpacing/>
              <w:rPr>
                <w:rFonts w:ascii="Arial" w:hAnsi="Arial" w:cs="Arial"/>
              </w:rPr>
            </w:pPr>
            <w:r>
              <w:rPr>
                <w:rFonts w:ascii="Arial" w:hAnsi="Arial" w:cs="Arial"/>
              </w:rPr>
              <w:t xml:space="preserve">L Hilder to request an extension to the age limit for the programme due to the change in retirement age. It was noted that the over 65s could not be included in the Big Lottery fund claims but could be included into the programme. This would enable Age UK to potentially become a Tier 2 provider. </w:t>
            </w:r>
          </w:p>
          <w:p w:rsidR="00264A6F" w:rsidRDefault="00264A6F" w:rsidP="00264A6F">
            <w:pPr>
              <w:pStyle w:val="ListParagraph"/>
              <w:numPr>
                <w:ilvl w:val="0"/>
                <w:numId w:val="36"/>
              </w:numPr>
              <w:ind w:left="1303" w:hanging="425"/>
              <w:contextualSpacing/>
              <w:rPr>
                <w:rFonts w:ascii="Arial" w:hAnsi="Arial" w:cs="Arial"/>
              </w:rPr>
            </w:pPr>
            <w:r>
              <w:rPr>
                <w:rFonts w:ascii="Arial" w:hAnsi="Arial" w:cs="Arial"/>
              </w:rPr>
              <w:t xml:space="preserve">A formal agreement to be reached by </w:t>
            </w:r>
            <w:r w:rsidRPr="005D5960">
              <w:rPr>
                <w:rFonts w:ascii="Arial" w:hAnsi="Arial" w:cs="Arial"/>
              </w:rPr>
              <w:t>PCNs</w:t>
            </w:r>
            <w:r>
              <w:rPr>
                <w:rFonts w:ascii="Arial" w:hAnsi="Arial" w:cs="Arial"/>
              </w:rPr>
              <w:t xml:space="preserve"> prior to 12</w:t>
            </w:r>
            <w:r w:rsidRPr="0050252E">
              <w:rPr>
                <w:rFonts w:ascii="Arial" w:hAnsi="Arial" w:cs="Arial"/>
                <w:vertAlign w:val="superscript"/>
              </w:rPr>
              <w:t>th</w:t>
            </w:r>
            <w:r>
              <w:rPr>
                <w:rFonts w:ascii="Arial" w:hAnsi="Arial" w:cs="Arial"/>
              </w:rPr>
              <w:t xml:space="preserve"> February</w:t>
            </w:r>
            <w:r w:rsidRPr="005D5960">
              <w:rPr>
                <w:rFonts w:ascii="Arial" w:hAnsi="Arial" w:cs="Arial"/>
              </w:rPr>
              <w:t xml:space="preserve"> </w:t>
            </w:r>
            <w:r>
              <w:rPr>
                <w:rFonts w:ascii="Arial" w:hAnsi="Arial" w:cs="Arial"/>
              </w:rPr>
              <w:t>regarding the PCN link workers being part of an overall service.</w:t>
            </w:r>
          </w:p>
          <w:p w:rsidR="00264A6F" w:rsidRDefault="00264A6F" w:rsidP="00264A6F">
            <w:pPr>
              <w:pStyle w:val="ListParagraph"/>
              <w:numPr>
                <w:ilvl w:val="0"/>
                <w:numId w:val="36"/>
              </w:numPr>
              <w:ind w:left="1303" w:hanging="425"/>
              <w:contextualSpacing/>
              <w:rPr>
                <w:rFonts w:ascii="Arial" w:hAnsi="Arial" w:cs="Arial"/>
              </w:rPr>
            </w:pPr>
            <w:r>
              <w:rPr>
                <w:rFonts w:ascii="Arial" w:hAnsi="Arial" w:cs="Arial"/>
              </w:rPr>
              <w:t xml:space="preserve">L Hilder to look at the scope of the contract and the “bolt </w:t>
            </w:r>
            <w:proofErr w:type="spellStart"/>
            <w:r>
              <w:rPr>
                <w:rFonts w:ascii="Arial" w:hAnsi="Arial" w:cs="Arial"/>
              </w:rPr>
              <w:t>ons</w:t>
            </w:r>
            <w:proofErr w:type="spellEnd"/>
            <w:r>
              <w:rPr>
                <w:rFonts w:ascii="Arial" w:hAnsi="Arial" w:cs="Arial"/>
              </w:rPr>
              <w:t>” which would run alongside the existing programm</w:t>
            </w:r>
            <w:r w:rsidR="00E57506">
              <w:rPr>
                <w:rFonts w:ascii="Arial" w:hAnsi="Arial" w:cs="Arial"/>
              </w:rPr>
              <w:t xml:space="preserve">e but outside of its scope, </w:t>
            </w:r>
            <w:proofErr w:type="spellStart"/>
            <w:r w:rsidR="00E57506">
              <w:rPr>
                <w:rFonts w:ascii="Arial" w:hAnsi="Arial" w:cs="Arial"/>
              </w:rPr>
              <w:t>eg</w:t>
            </w:r>
            <w:proofErr w:type="spellEnd"/>
            <w:r w:rsidR="00E57506">
              <w:rPr>
                <w:rFonts w:ascii="Arial" w:hAnsi="Arial" w:cs="Arial"/>
              </w:rPr>
              <w:t xml:space="preserve">, </w:t>
            </w:r>
            <w:r>
              <w:rPr>
                <w:rFonts w:ascii="Arial" w:hAnsi="Arial" w:cs="Arial"/>
              </w:rPr>
              <w:t xml:space="preserve">extended scope of referral. </w:t>
            </w:r>
          </w:p>
          <w:p w:rsidR="00264A6F" w:rsidRDefault="00264A6F" w:rsidP="00264A6F">
            <w:pPr>
              <w:pStyle w:val="ListParagraph"/>
              <w:numPr>
                <w:ilvl w:val="0"/>
                <w:numId w:val="36"/>
              </w:numPr>
              <w:ind w:left="1303" w:hanging="425"/>
              <w:contextualSpacing/>
              <w:rPr>
                <w:rFonts w:ascii="Arial" w:hAnsi="Arial" w:cs="Arial"/>
              </w:rPr>
            </w:pPr>
            <w:r>
              <w:rPr>
                <w:rFonts w:ascii="Arial" w:hAnsi="Arial" w:cs="Arial"/>
              </w:rPr>
              <w:t xml:space="preserve">Work to continue around getting data for primary care usage. </w:t>
            </w:r>
          </w:p>
          <w:p w:rsidR="00264A6F" w:rsidRPr="0050252E" w:rsidRDefault="00264A6F" w:rsidP="00264A6F">
            <w:pPr>
              <w:pStyle w:val="ListParagraph"/>
              <w:numPr>
                <w:ilvl w:val="0"/>
                <w:numId w:val="36"/>
              </w:numPr>
              <w:ind w:left="1303" w:hanging="425"/>
              <w:contextualSpacing/>
              <w:rPr>
                <w:rFonts w:ascii="Arial" w:hAnsi="Arial" w:cs="Arial"/>
              </w:rPr>
            </w:pPr>
            <w:r>
              <w:rPr>
                <w:rFonts w:ascii="Arial" w:hAnsi="Arial" w:cs="Arial"/>
              </w:rPr>
              <w:t xml:space="preserve">Consideration to be given to additional activity providers. </w:t>
            </w:r>
            <w:r w:rsidRPr="0050252E">
              <w:rPr>
                <w:rFonts w:ascii="Arial" w:hAnsi="Arial" w:cs="Arial"/>
              </w:rPr>
              <w:t xml:space="preserve"> </w:t>
            </w:r>
          </w:p>
        </w:tc>
        <w:tc>
          <w:tcPr>
            <w:tcW w:w="1276" w:type="dxa"/>
            <w:shd w:val="clear" w:color="auto" w:fill="auto"/>
          </w:tcPr>
          <w:p w:rsidR="00264A6F" w:rsidRDefault="00264A6F"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0653F4">
            <w:pPr>
              <w:rPr>
                <w:rFonts w:ascii="Arial" w:hAnsi="Arial" w:cs="Arial"/>
                <w:b/>
              </w:rPr>
            </w:pPr>
          </w:p>
          <w:p w:rsidR="009016C2" w:rsidRDefault="009016C2" w:rsidP="00264A6F">
            <w:pPr>
              <w:jc w:val="center"/>
              <w:rPr>
                <w:rFonts w:ascii="Arial" w:hAnsi="Arial" w:cs="Arial"/>
                <w:b/>
              </w:rPr>
            </w:pPr>
          </w:p>
          <w:p w:rsidR="009016C2" w:rsidRDefault="009016C2" w:rsidP="00264A6F">
            <w:pPr>
              <w:jc w:val="center"/>
              <w:rPr>
                <w:rFonts w:ascii="Arial" w:hAnsi="Arial" w:cs="Arial"/>
                <w:b/>
              </w:rPr>
            </w:pPr>
          </w:p>
          <w:p w:rsidR="00E57506" w:rsidRDefault="00E57506" w:rsidP="00264A6F">
            <w:pPr>
              <w:jc w:val="center"/>
              <w:rPr>
                <w:rFonts w:ascii="Arial" w:hAnsi="Arial" w:cs="Arial"/>
                <w:b/>
              </w:rPr>
            </w:pPr>
            <w:r>
              <w:rPr>
                <w:rFonts w:ascii="Arial" w:hAnsi="Arial" w:cs="Arial"/>
                <w:b/>
              </w:rPr>
              <w:lastRenderedPageBreak/>
              <w:t>L Hilder</w:t>
            </w: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p>
          <w:p w:rsidR="00E57506" w:rsidRDefault="00E57506" w:rsidP="00264A6F">
            <w:pPr>
              <w:jc w:val="center"/>
              <w:rPr>
                <w:rFonts w:ascii="Arial" w:hAnsi="Arial" w:cs="Arial"/>
                <w:b/>
              </w:rPr>
            </w:pPr>
            <w:r>
              <w:rPr>
                <w:rFonts w:ascii="Arial" w:hAnsi="Arial" w:cs="Arial"/>
                <w:b/>
              </w:rPr>
              <w:t>L Hilder</w:t>
            </w:r>
          </w:p>
          <w:p w:rsidR="000653F4" w:rsidRDefault="000653F4" w:rsidP="000653F4">
            <w:pPr>
              <w:rPr>
                <w:rFonts w:ascii="Arial" w:hAnsi="Arial" w:cs="Arial"/>
                <w:b/>
              </w:rPr>
            </w:pPr>
          </w:p>
          <w:p w:rsidR="000653F4" w:rsidRDefault="000653F4" w:rsidP="00264A6F">
            <w:pPr>
              <w:jc w:val="center"/>
              <w:rPr>
                <w:rFonts w:ascii="Arial" w:hAnsi="Arial" w:cs="Arial"/>
                <w:b/>
              </w:rPr>
            </w:pPr>
          </w:p>
          <w:p w:rsidR="000653F4" w:rsidRDefault="000653F4" w:rsidP="00264A6F">
            <w:pPr>
              <w:jc w:val="center"/>
              <w:rPr>
                <w:rFonts w:ascii="Arial" w:hAnsi="Arial" w:cs="Arial"/>
                <w:b/>
              </w:rPr>
            </w:pPr>
          </w:p>
          <w:p w:rsidR="00E57506" w:rsidRDefault="00E57506" w:rsidP="00264A6F">
            <w:pPr>
              <w:jc w:val="center"/>
              <w:rPr>
                <w:rFonts w:ascii="Arial" w:hAnsi="Arial" w:cs="Arial"/>
                <w:b/>
              </w:rPr>
            </w:pPr>
          </w:p>
          <w:p w:rsidR="000653F4" w:rsidRDefault="009016C2" w:rsidP="00264A6F">
            <w:pPr>
              <w:jc w:val="center"/>
              <w:rPr>
                <w:rFonts w:ascii="Arial" w:hAnsi="Arial" w:cs="Arial"/>
                <w:b/>
              </w:rPr>
            </w:pPr>
            <w:r w:rsidRPr="000653F4">
              <w:rPr>
                <w:rFonts w:ascii="Arial" w:hAnsi="Arial" w:cs="Arial"/>
                <w:b/>
              </w:rPr>
              <w:t>L Hilder/</w:t>
            </w:r>
          </w:p>
          <w:p w:rsidR="00E57506" w:rsidRDefault="009016C2" w:rsidP="00264A6F">
            <w:pPr>
              <w:jc w:val="center"/>
              <w:rPr>
                <w:rFonts w:ascii="Arial" w:hAnsi="Arial" w:cs="Arial"/>
                <w:b/>
              </w:rPr>
            </w:pPr>
            <w:r>
              <w:rPr>
                <w:rFonts w:ascii="Arial" w:hAnsi="Arial" w:cs="Arial"/>
                <w:b/>
              </w:rPr>
              <w:t>J Wilson</w:t>
            </w:r>
          </w:p>
          <w:p w:rsidR="000653F4" w:rsidRDefault="000653F4" w:rsidP="000653F4">
            <w:pPr>
              <w:rPr>
                <w:rFonts w:ascii="Arial" w:hAnsi="Arial" w:cs="Arial"/>
                <w:b/>
              </w:rPr>
            </w:pPr>
          </w:p>
          <w:p w:rsidR="000653F4" w:rsidRDefault="000653F4" w:rsidP="00264A6F">
            <w:pPr>
              <w:jc w:val="center"/>
              <w:rPr>
                <w:rFonts w:ascii="Arial" w:hAnsi="Arial" w:cs="Arial"/>
                <w:b/>
              </w:rPr>
            </w:pPr>
            <w:r>
              <w:rPr>
                <w:rFonts w:ascii="Arial" w:hAnsi="Arial" w:cs="Arial"/>
                <w:b/>
              </w:rPr>
              <w:t>L Hilder</w:t>
            </w:r>
          </w:p>
          <w:p w:rsidR="00E57506" w:rsidRDefault="00E57506" w:rsidP="00264A6F">
            <w:pPr>
              <w:jc w:val="center"/>
              <w:rPr>
                <w:rFonts w:ascii="Arial" w:hAnsi="Arial" w:cs="Arial"/>
                <w:b/>
              </w:rPr>
            </w:pPr>
          </w:p>
          <w:p w:rsidR="00E57506" w:rsidRPr="00B634E4" w:rsidRDefault="00E57506" w:rsidP="000653F4">
            <w:pP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color w:val="000000"/>
              </w:rPr>
            </w:pPr>
          </w:p>
        </w:tc>
        <w:tc>
          <w:tcPr>
            <w:tcW w:w="8471" w:type="dxa"/>
          </w:tcPr>
          <w:p w:rsidR="00264A6F" w:rsidRDefault="00264A6F" w:rsidP="00264A6F">
            <w:pPr>
              <w:contextualSpacing/>
              <w:rPr>
                <w:rFonts w:ascii="Arial" w:hAnsi="Arial" w:cs="Arial"/>
                <w:b/>
              </w:rPr>
            </w:pP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color w:val="000000"/>
              </w:rPr>
            </w:pPr>
            <w:r>
              <w:rPr>
                <w:rFonts w:ascii="Arial" w:hAnsi="Arial" w:cs="Arial"/>
                <w:b/>
                <w:color w:val="000000"/>
              </w:rPr>
              <w:t>6.</w:t>
            </w:r>
          </w:p>
        </w:tc>
        <w:tc>
          <w:tcPr>
            <w:tcW w:w="8471" w:type="dxa"/>
          </w:tcPr>
          <w:p w:rsidR="00264A6F" w:rsidRPr="00170FB7" w:rsidRDefault="00264A6F" w:rsidP="00264A6F">
            <w:pPr>
              <w:contextualSpacing/>
              <w:rPr>
                <w:rFonts w:ascii="Arial" w:hAnsi="Arial" w:cs="Arial"/>
                <w:b/>
              </w:rPr>
            </w:pPr>
            <w:r w:rsidRPr="00974749">
              <w:rPr>
                <w:rFonts w:ascii="Arial" w:hAnsi="Arial" w:cs="Arial"/>
                <w:b/>
              </w:rPr>
              <w:t>Virgin Care Dermatology Contract Extension</w:t>
            </w: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color w:val="000000"/>
              </w:rPr>
            </w:pPr>
          </w:p>
        </w:tc>
        <w:tc>
          <w:tcPr>
            <w:tcW w:w="8471" w:type="dxa"/>
          </w:tcPr>
          <w:p w:rsidR="00264A6F" w:rsidRDefault="00264A6F" w:rsidP="00264A6F">
            <w:pPr>
              <w:contextualSpacing/>
              <w:rPr>
                <w:rFonts w:ascii="Arial" w:hAnsi="Arial" w:cs="Arial"/>
              </w:rPr>
            </w:pPr>
            <w:r>
              <w:rPr>
                <w:rFonts w:ascii="Arial" w:hAnsi="Arial" w:cs="Arial"/>
              </w:rPr>
              <w:t>A report was circulated for consideration. E McCabe provided an update:</w:t>
            </w:r>
          </w:p>
          <w:p w:rsidR="00264A6F" w:rsidRPr="00E57506" w:rsidRDefault="00264A6F" w:rsidP="00E57506">
            <w:pPr>
              <w:pStyle w:val="ListParagraph"/>
              <w:numPr>
                <w:ilvl w:val="0"/>
                <w:numId w:val="41"/>
              </w:numPr>
              <w:contextualSpacing/>
              <w:rPr>
                <w:rFonts w:ascii="Arial" w:hAnsi="Arial" w:cs="Arial"/>
              </w:rPr>
            </w:pPr>
            <w:r w:rsidRPr="00E57506">
              <w:rPr>
                <w:rFonts w:ascii="Arial" w:hAnsi="Arial" w:cs="Arial"/>
              </w:rPr>
              <w:t>The contract ends on 31</w:t>
            </w:r>
            <w:r w:rsidRPr="00E57506">
              <w:rPr>
                <w:rFonts w:ascii="Arial" w:hAnsi="Arial" w:cs="Arial"/>
                <w:vertAlign w:val="superscript"/>
              </w:rPr>
              <w:t>st</w:t>
            </w:r>
            <w:r w:rsidRPr="00E57506">
              <w:rPr>
                <w:rFonts w:ascii="Arial" w:hAnsi="Arial" w:cs="Arial"/>
              </w:rPr>
              <w:t xml:space="preserve"> March 2020 and has a two year extension option. NL and NELCCG would like to extend the contract until 31</w:t>
            </w:r>
            <w:r w:rsidRPr="00E57506">
              <w:rPr>
                <w:rFonts w:ascii="Arial" w:hAnsi="Arial" w:cs="Arial"/>
                <w:vertAlign w:val="superscript"/>
              </w:rPr>
              <w:t>st</w:t>
            </w:r>
            <w:r w:rsidRPr="00E57506">
              <w:rPr>
                <w:rFonts w:ascii="Arial" w:hAnsi="Arial" w:cs="Arial"/>
              </w:rPr>
              <w:t xml:space="preserve"> March 2020. Both CCGs are satisfied that the service is working well for patients, safety and quality. </w:t>
            </w:r>
          </w:p>
          <w:p w:rsidR="00264A6F" w:rsidRDefault="00264A6F" w:rsidP="00264A6F">
            <w:pPr>
              <w:contextualSpacing/>
              <w:rPr>
                <w:rFonts w:ascii="Arial" w:hAnsi="Arial" w:cs="Arial"/>
              </w:rPr>
            </w:pPr>
          </w:p>
          <w:p w:rsidR="00264A6F" w:rsidRPr="00872203" w:rsidRDefault="00264A6F" w:rsidP="00264A6F">
            <w:pPr>
              <w:contextualSpacing/>
              <w:rPr>
                <w:rFonts w:ascii="Arial" w:hAnsi="Arial" w:cs="Arial"/>
                <w:b/>
              </w:rPr>
            </w:pPr>
            <w:r w:rsidRPr="00872203">
              <w:rPr>
                <w:rFonts w:ascii="Arial" w:hAnsi="Arial" w:cs="Arial"/>
                <w:b/>
              </w:rPr>
              <w:t>The Committee agreed to take the option to extend the contract for two years until 31</w:t>
            </w:r>
            <w:r w:rsidRPr="00872203">
              <w:rPr>
                <w:rFonts w:ascii="Arial" w:hAnsi="Arial" w:cs="Arial"/>
                <w:b/>
                <w:vertAlign w:val="superscript"/>
              </w:rPr>
              <w:t>st</w:t>
            </w:r>
            <w:r>
              <w:rPr>
                <w:rFonts w:ascii="Arial" w:hAnsi="Arial" w:cs="Arial"/>
                <w:b/>
              </w:rPr>
              <w:t xml:space="preserve"> March 2022</w:t>
            </w:r>
            <w:r w:rsidRPr="00872203">
              <w:rPr>
                <w:rFonts w:ascii="Arial" w:hAnsi="Arial" w:cs="Arial"/>
                <w:b/>
              </w:rPr>
              <w:t>.</w:t>
            </w: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color w:val="000000"/>
              </w:rPr>
            </w:pPr>
          </w:p>
        </w:tc>
        <w:tc>
          <w:tcPr>
            <w:tcW w:w="8471" w:type="dxa"/>
          </w:tcPr>
          <w:p w:rsidR="00264A6F" w:rsidRPr="00974749" w:rsidRDefault="00264A6F" w:rsidP="00264A6F">
            <w:pPr>
              <w:contextualSpacing/>
              <w:rPr>
                <w:rFonts w:ascii="Arial" w:hAnsi="Arial" w:cs="Arial"/>
                <w:b/>
              </w:rPr>
            </w:pP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color w:val="000000"/>
              </w:rPr>
            </w:pPr>
            <w:r>
              <w:rPr>
                <w:rFonts w:ascii="Arial" w:hAnsi="Arial" w:cs="Arial"/>
                <w:b/>
                <w:color w:val="000000"/>
              </w:rPr>
              <w:t>7.</w:t>
            </w:r>
          </w:p>
        </w:tc>
        <w:tc>
          <w:tcPr>
            <w:tcW w:w="8471" w:type="dxa"/>
          </w:tcPr>
          <w:p w:rsidR="00264A6F" w:rsidRPr="00B93483" w:rsidRDefault="00264A6F" w:rsidP="00264A6F">
            <w:pPr>
              <w:contextualSpacing/>
              <w:rPr>
                <w:rFonts w:ascii="Arial" w:hAnsi="Arial" w:cs="Arial"/>
                <w:b/>
              </w:rPr>
            </w:pPr>
            <w:r w:rsidRPr="00B93483">
              <w:rPr>
                <w:rFonts w:ascii="Arial" w:hAnsi="Arial" w:cs="Arial"/>
                <w:b/>
                <w:lang w:val="en-US"/>
              </w:rPr>
              <w:t>Primary Care Rebates Policy</w:t>
            </w: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color w:val="000000"/>
              </w:rPr>
            </w:pPr>
          </w:p>
        </w:tc>
        <w:tc>
          <w:tcPr>
            <w:tcW w:w="8471" w:type="dxa"/>
          </w:tcPr>
          <w:p w:rsidR="00264A6F" w:rsidRDefault="00264A6F" w:rsidP="00264A6F">
            <w:pPr>
              <w:contextualSpacing/>
              <w:rPr>
                <w:rFonts w:ascii="Arial" w:hAnsi="Arial" w:cs="Arial"/>
              </w:rPr>
            </w:pPr>
            <w:r>
              <w:rPr>
                <w:rFonts w:ascii="Arial" w:hAnsi="Arial" w:cs="Arial"/>
              </w:rPr>
              <w:t xml:space="preserve">The updated policy was circulated for consideration. </w:t>
            </w:r>
          </w:p>
          <w:p w:rsidR="00264A6F" w:rsidRDefault="00264A6F" w:rsidP="00264A6F">
            <w:pPr>
              <w:contextualSpacing/>
              <w:rPr>
                <w:rFonts w:ascii="Arial" w:hAnsi="Arial" w:cs="Arial"/>
              </w:rPr>
            </w:pPr>
          </w:p>
          <w:p w:rsidR="00264A6F" w:rsidRPr="00353EC9" w:rsidRDefault="00264A6F" w:rsidP="00264A6F">
            <w:pPr>
              <w:contextualSpacing/>
              <w:rPr>
                <w:rFonts w:ascii="Arial" w:hAnsi="Arial" w:cs="Arial"/>
                <w:b/>
              </w:rPr>
            </w:pPr>
            <w:r w:rsidRPr="00353EC9">
              <w:rPr>
                <w:rFonts w:ascii="Arial" w:hAnsi="Arial" w:cs="Arial"/>
                <w:b/>
              </w:rPr>
              <w:t xml:space="preserve">The Committee approved the policy. </w:t>
            </w: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color w:val="000000"/>
              </w:rPr>
            </w:pPr>
          </w:p>
        </w:tc>
        <w:tc>
          <w:tcPr>
            <w:tcW w:w="8471" w:type="dxa"/>
          </w:tcPr>
          <w:p w:rsidR="00264A6F" w:rsidRPr="00BD43C1" w:rsidRDefault="00264A6F" w:rsidP="00264A6F">
            <w:pPr>
              <w:contextualSpacing/>
              <w:rPr>
                <w:rFonts w:ascii="Arial" w:hAnsi="Arial" w:cs="Arial"/>
                <w:b/>
              </w:rPr>
            </w:pP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contextualSpacing/>
              <w:rPr>
                <w:rFonts w:ascii="Arial" w:hAnsi="Arial" w:cs="Arial"/>
                <w:b/>
              </w:rPr>
            </w:pPr>
            <w:r>
              <w:rPr>
                <w:rFonts w:ascii="Arial" w:hAnsi="Arial" w:cs="Arial"/>
                <w:b/>
              </w:rPr>
              <w:t>FOR DISCUSSION</w:t>
            </w: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contextualSpacing/>
              <w:rPr>
                <w:rFonts w:ascii="Arial" w:hAnsi="Arial" w:cs="Arial"/>
                <w:b/>
              </w:rPr>
            </w:pP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rPr>
            </w:pPr>
            <w:r>
              <w:rPr>
                <w:rFonts w:ascii="Arial" w:hAnsi="Arial" w:cs="Arial"/>
                <w:b/>
              </w:rPr>
              <w:t>8.</w:t>
            </w:r>
          </w:p>
        </w:tc>
        <w:tc>
          <w:tcPr>
            <w:tcW w:w="8471" w:type="dxa"/>
          </w:tcPr>
          <w:p w:rsidR="00264A6F" w:rsidRPr="00110CBE" w:rsidRDefault="00264A6F" w:rsidP="00264A6F">
            <w:pPr>
              <w:contextualSpacing/>
              <w:rPr>
                <w:rFonts w:ascii="Arial" w:hAnsi="Arial" w:cs="Arial"/>
                <w:b/>
              </w:rPr>
            </w:pPr>
            <w:r w:rsidRPr="00110CBE">
              <w:rPr>
                <w:rFonts w:ascii="Arial" w:hAnsi="Arial" w:cs="Arial"/>
                <w:b/>
              </w:rPr>
              <w:t>Support at Home Procurement Update</w:t>
            </w: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contextualSpacing/>
              <w:rPr>
                <w:rFonts w:ascii="Arial" w:hAnsi="Arial" w:cs="Arial"/>
              </w:rPr>
            </w:pPr>
            <w:r>
              <w:rPr>
                <w:rFonts w:ascii="Arial" w:hAnsi="Arial" w:cs="Arial"/>
              </w:rPr>
              <w:t>A report was circulated for consideration.  B Brown provided a summary:</w:t>
            </w:r>
          </w:p>
          <w:p w:rsidR="00264A6F" w:rsidRDefault="00264A6F" w:rsidP="00264A6F">
            <w:pPr>
              <w:pStyle w:val="ListParagraph"/>
              <w:numPr>
                <w:ilvl w:val="0"/>
                <w:numId w:val="36"/>
              </w:numPr>
              <w:contextualSpacing/>
              <w:rPr>
                <w:rFonts w:ascii="Arial" w:hAnsi="Arial" w:cs="Arial"/>
              </w:rPr>
            </w:pPr>
            <w:r>
              <w:rPr>
                <w:rFonts w:ascii="Arial" w:hAnsi="Arial" w:cs="Arial"/>
              </w:rPr>
              <w:t>19 parties expressed an interest in the tender; 5 bids were received. The interviews for bidders took place on 14</w:t>
            </w:r>
            <w:r w:rsidRPr="00534AC0">
              <w:rPr>
                <w:rFonts w:ascii="Arial" w:hAnsi="Arial" w:cs="Arial"/>
                <w:vertAlign w:val="superscript"/>
              </w:rPr>
              <w:t>th</w:t>
            </w:r>
            <w:r>
              <w:rPr>
                <w:rFonts w:ascii="Arial" w:hAnsi="Arial" w:cs="Arial"/>
              </w:rPr>
              <w:t xml:space="preserve"> and 16</w:t>
            </w:r>
            <w:r w:rsidRPr="00534AC0">
              <w:rPr>
                <w:rFonts w:ascii="Arial" w:hAnsi="Arial" w:cs="Arial"/>
                <w:vertAlign w:val="superscript"/>
              </w:rPr>
              <w:t>th</w:t>
            </w:r>
            <w:r>
              <w:rPr>
                <w:rFonts w:ascii="Arial" w:hAnsi="Arial" w:cs="Arial"/>
              </w:rPr>
              <w:t xml:space="preserve"> January.  Providers are now awaiting notification of the tender outcome.</w:t>
            </w:r>
          </w:p>
          <w:p w:rsidR="00264A6F" w:rsidRDefault="00264A6F" w:rsidP="00264A6F">
            <w:pPr>
              <w:pStyle w:val="ListParagraph"/>
              <w:numPr>
                <w:ilvl w:val="0"/>
                <w:numId w:val="36"/>
              </w:numPr>
              <w:contextualSpacing/>
              <w:rPr>
                <w:rFonts w:ascii="Arial" w:hAnsi="Arial" w:cs="Arial"/>
              </w:rPr>
            </w:pPr>
            <w:r>
              <w:rPr>
                <w:rFonts w:ascii="Arial" w:hAnsi="Arial" w:cs="Arial"/>
              </w:rPr>
              <w:t xml:space="preserve">The process was very robust and inclusive. Three preferred providers have been identified using a scoring mechanism. </w:t>
            </w:r>
          </w:p>
          <w:p w:rsidR="00264A6F" w:rsidRDefault="00264A6F" w:rsidP="00264A6F">
            <w:pPr>
              <w:pStyle w:val="ListParagraph"/>
              <w:numPr>
                <w:ilvl w:val="0"/>
                <w:numId w:val="36"/>
              </w:numPr>
              <w:contextualSpacing/>
              <w:rPr>
                <w:rFonts w:ascii="Arial" w:hAnsi="Arial" w:cs="Arial"/>
              </w:rPr>
            </w:pPr>
            <w:r>
              <w:rPr>
                <w:rFonts w:ascii="Arial" w:hAnsi="Arial" w:cs="Arial"/>
              </w:rPr>
              <w:t xml:space="preserve">The Committee was asked to approve the procurement process and confirm that they were satisfied that the process was robust. </w:t>
            </w:r>
          </w:p>
          <w:p w:rsidR="00264A6F" w:rsidRDefault="00264A6F" w:rsidP="00264A6F">
            <w:pPr>
              <w:contextualSpacing/>
              <w:rPr>
                <w:rFonts w:ascii="Arial" w:hAnsi="Arial" w:cs="Arial"/>
              </w:rPr>
            </w:pPr>
          </w:p>
          <w:p w:rsidR="00264A6F" w:rsidRDefault="00264A6F" w:rsidP="00264A6F">
            <w:pPr>
              <w:contextualSpacing/>
              <w:rPr>
                <w:rFonts w:ascii="Arial" w:hAnsi="Arial" w:cs="Arial"/>
              </w:rPr>
            </w:pPr>
            <w:r>
              <w:rPr>
                <w:rFonts w:ascii="Arial" w:hAnsi="Arial" w:cs="Arial"/>
              </w:rPr>
              <w:t>The Committee provided the following feedback:</w:t>
            </w:r>
          </w:p>
          <w:p w:rsidR="00264A6F" w:rsidRDefault="00264A6F" w:rsidP="00264A6F">
            <w:pPr>
              <w:pStyle w:val="ListParagraph"/>
              <w:numPr>
                <w:ilvl w:val="0"/>
                <w:numId w:val="37"/>
              </w:numPr>
              <w:contextualSpacing/>
              <w:rPr>
                <w:rFonts w:ascii="Arial" w:hAnsi="Arial" w:cs="Arial"/>
              </w:rPr>
            </w:pPr>
            <w:r>
              <w:rPr>
                <w:rFonts w:ascii="Arial" w:hAnsi="Arial" w:cs="Arial"/>
              </w:rPr>
              <w:t xml:space="preserve">The amended process is a direct result of the Union and </w:t>
            </w:r>
            <w:r w:rsidR="00E57506">
              <w:rPr>
                <w:rFonts w:ascii="Arial" w:hAnsi="Arial" w:cs="Arial"/>
              </w:rPr>
              <w:t>improved</w:t>
            </w:r>
            <w:r>
              <w:rPr>
                <w:rFonts w:ascii="Arial" w:hAnsi="Arial" w:cs="Arial"/>
              </w:rPr>
              <w:t xml:space="preserve"> joint working. Both organisations are thinking about people in a different way.</w:t>
            </w:r>
          </w:p>
          <w:p w:rsidR="00264A6F" w:rsidRDefault="00264A6F" w:rsidP="00264A6F">
            <w:pPr>
              <w:pStyle w:val="ListParagraph"/>
              <w:numPr>
                <w:ilvl w:val="0"/>
                <w:numId w:val="37"/>
              </w:numPr>
              <w:contextualSpacing/>
              <w:rPr>
                <w:rFonts w:ascii="Arial" w:hAnsi="Arial" w:cs="Arial"/>
              </w:rPr>
            </w:pPr>
            <w:r>
              <w:rPr>
                <w:rFonts w:ascii="Arial" w:hAnsi="Arial" w:cs="Arial"/>
              </w:rPr>
              <w:t xml:space="preserve">B Brown and all those involved in the process were thanked for their hard work. </w:t>
            </w:r>
          </w:p>
          <w:p w:rsidR="00264A6F" w:rsidRDefault="00264A6F" w:rsidP="00264A6F">
            <w:pPr>
              <w:contextualSpacing/>
              <w:rPr>
                <w:rFonts w:ascii="Arial" w:hAnsi="Arial" w:cs="Arial"/>
              </w:rPr>
            </w:pPr>
          </w:p>
          <w:p w:rsidR="00264A6F" w:rsidRPr="00110CBE" w:rsidRDefault="00264A6F" w:rsidP="00E57506">
            <w:pPr>
              <w:contextualSpacing/>
              <w:rPr>
                <w:rFonts w:ascii="Arial" w:hAnsi="Arial" w:cs="Arial"/>
                <w:b/>
              </w:rPr>
            </w:pPr>
            <w:r w:rsidRPr="00110CBE">
              <w:rPr>
                <w:rFonts w:ascii="Arial" w:hAnsi="Arial" w:cs="Arial"/>
                <w:b/>
              </w:rPr>
              <w:lastRenderedPageBreak/>
              <w:t xml:space="preserve">The Committee </w:t>
            </w:r>
            <w:r w:rsidR="00E57506">
              <w:rPr>
                <w:rFonts w:ascii="Arial" w:hAnsi="Arial" w:cs="Arial"/>
                <w:b/>
              </w:rPr>
              <w:t xml:space="preserve">approved the procurement process and </w:t>
            </w:r>
            <w:r w:rsidRPr="00110CBE">
              <w:rPr>
                <w:rFonts w:ascii="Arial" w:hAnsi="Arial" w:cs="Arial"/>
                <w:b/>
              </w:rPr>
              <w:t xml:space="preserve">expressed assurance that the process was robust. </w:t>
            </w: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rPr>
            </w:pPr>
          </w:p>
        </w:tc>
        <w:tc>
          <w:tcPr>
            <w:tcW w:w="8471" w:type="dxa"/>
          </w:tcPr>
          <w:p w:rsidR="00264A6F" w:rsidRPr="00170FB7" w:rsidRDefault="00264A6F" w:rsidP="00264A6F">
            <w:pPr>
              <w:contextualSpacing/>
              <w:rPr>
                <w:rFonts w:ascii="Arial" w:hAnsi="Arial" w:cs="Arial"/>
                <w:b/>
              </w:rPr>
            </w:pP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Pr="006F7B64" w:rsidRDefault="00264A6F" w:rsidP="00264A6F">
            <w:pPr>
              <w:contextualSpacing/>
              <w:rPr>
                <w:rFonts w:ascii="Arial" w:hAnsi="Arial" w:cs="Arial"/>
                <w:b/>
              </w:rPr>
            </w:pPr>
            <w:r>
              <w:rPr>
                <w:rFonts w:ascii="Arial" w:hAnsi="Arial" w:cs="Arial"/>
                <w:b/>
              </w:rPr>
              <w:t>9.</w:t>
            </w:r>
          </w:p>
        </w:tc>
        <w:tc>
          <w:tcPr>
            <w:tcW w:w="8471" w:type="dxa"/>
          </w:tcPr>
          <w:p w:rsidR="00264A6F" w:rsidRPr="006F7B64" w:rsidRDefault="00264A6F" w:rsidP="00264A6F">
            <w:pPr>
              <w:contextualSpacing/>
              <w:rPr>
                <w:rFonts w:ascii="Arial" w:hAnsi="Arial" w:cs="Arial"/>
                <w:b/>
              </w:rPr>
            </w:pPr>
            <w:r>
              <w:rPr>
                <w:rFonts w:ascii="Arial" w:hAnsi="Arial" w:cs="Arial"/>
                <w:b/>
              </w:rPr>
              <w:t xml:space="preserve">Monthly Update – NLaG Cost Improvement Plan </w:t>
            </w: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rPr>
            </w:pPr>
          </w:p>
        </w:tc>
        <w:tc>
          <w:tcPr>
            <w:tcW w:w="8471" w:type="dxa"/>
          </w:tcPr>
          <w:p w:rsidR="00264A6F" w:rsidRPr="00B005A7" w:rsidRDefault="00264A6F" w:rsidP="00264A6F">
            <w:pPr>
              <w:contextualSpacing/>
              <w:rPr>
                <w:rFonts w:ascii="Arial" w:hAnsi="Arial" w:cs="Arial"/>
              </w:rPr>
            </w:pPr>
            <w:r>
              <w:rPr>
                <w:rFonts w:ascii="Arial" w:hAnsi="Arial" w:cs="Arial"/>
              </w:rPr>
              <w:t xml:space="preserve">NLaG is currently on track to achieve its overall QIPP target. </w:t>
            </w: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contextualSpacing/>
              <w:rPr>
                <w:rFonts w:ascii="Arial" w:hAnsi="Arial" w:cs="Arial"/>
                <w:b/>
              </w:rPr>
            </w:pP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rPr>
            </w:pPr>
            <w:r>
              <w:rPr>
                <w:rFonts w:ascii="Arial" w:hAnsi="Arial" w:cs="Arial"/>
                <w:b/>
              </w:rPr>
              <w:t>10.</w:t>
            </w:r>
          </w:p>
        </w:tc>
        <w:tc>
          <w:tcPr>
            <w:tcW w:w="8471" w:type="dxa"/>
          </w:tcPr>
          <w:p w:rsidR="00264A6F" w:rsidRPr="006F7B64" w:rsidRDefault="00264A6F" w:rsidP="00264A6F">
            <w:pPr>
              <w:contextualSpacing/>
              <w:rPr>
                <w:rFonts w:ascii="Arial" w:hAnsi="Arial" w:cs="Arial"/>
                <w:b/>
              </w:rPr>
            </w:pPr>
            <w:r>
              <w:rPr>
                <w:rFonts w:ascii="Arial" w:hAnsi="Arial" w:cs="Arial"/>
                <w:b/>
              </w:rPr>
              <w:t>Contracting</w:t>
            </w: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contextualSpacing/>
              <w:rPr>
                <w:rFonts w:ascii="Arial" w:hAnsi="Arial" w:cs="Arial"/>
                <w:b/>
              </w:rPr>
            </w:pP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rPr>
            </w:pPr>
          </w:p>
        </w:tc>
        <w:tc>
          <w:tcPr>
            <w:tcW w:w="8471" w:type="dxa"/>
          </w:tcPr>
          <w:p w:rsidR="00264A6F" w:rsidRPr="00A61E0F" w:rsidRDefault="00264A6F" w:rsidP="00264A6F">
            <w:pPr>
              <w:contextualSpacing/>
              <w:rPr>
                <w:rFonts w:ascii="Arial" w:hAnsi="Arial" w:cs="Arial"/>
                <w:b/>
              </w:rPr>
            </w:pPr>
            <w:r w:rsidRPr="00A61E0F">
              <w:rPr>
                <w:rFonts w:ascii="Arial" w:hAnsi="Arial" w:cs="Arial"/>
                <w:b/>
              </w:rPr>
              <w:t>Update on Contract Negotiations</w:t>
            </w: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contextualSpacing/>
              <w:rPr>
                <w:rFonts w:ascii="Arial" w:hAnsi="Arial" w:cs="Arial"/>
              </w:rPr>
            </w:pPr>
            <w:r>
              <w:rPr>
                <w:rFonts w:ascii="Arial" w:hAnsi="Arial" w:cs="Arial"/>
              </w:rPr>
              <w:t>E McCabe provided a verbal update:</w:t>
            </w:r>
          </w:p>
          <w:p w:rsidR="00264A6F" w:rsidRDefault="00264A6F" w:rsidP="00264A6F">
            <w:pPr>
              <w:contextualSpacing/>
              <w:rPr>
                <w:rFonts w:ascii="Arial" w:hAnsi="Arial" w:cs="Arial"/>
              </w:rPr>
            </w:pPr>
          </w:p>
          <w:p w:rsidR="00264A6F" w:rsidRDefault="00264A6F" w:rsidP="00264A6F">
            <w:pPr>
              <w:contextualSpacing/>
              <w:rPr>
                <w:rFonts w:ascii="Arial" w:hAnsi="Arial" w:cs="Arial"/>
              </w:rPr>
            </w:pPr>
            <w:r w:rsidRPr="00C6622F">
              <w:rPr>
                <w:rFonts w:ascii="Arial" w:hAnsi="Arial" w:cs="Arial"/>
                <w:b/>
              </w:rPr>
              <w:t xml:space="preserve">NLaG </w:t>
            </w:r>
          </w:p>
          <w:p w:rsidR="00264A6F" w:rsidRDefault="00264A6F" w:rsidP="00264A6F">
            <w:pPr>
              <w:contextualSpacing/>
              <w:rPr>
                <w:rFonts w:ascii="Arial" w:hAnsi="Arial" w:cs="Arial"/>
              </w:rPr>
            </w:pPr>
            <w:r>
              <w:rPr>
                <w:rFonts w:ascii="Arial" w:hAnsi="Arial" w:cs="Arial"/>
              </w:rPr>
              <w:t>Weekly meetings are ongoing; there continues to be a significant gap across the system. There is more challenge in NL due to their overtrading going into next year. Financial plans</w:t>
            </w:r>
            <w:r w:rsidR="00E57506">
              <w:rPr>
                <w:rFonts w:ascii="Arial" w:hAnsi="Arial" w:cs="Arial"/>
              </w:rPr>
              <w:t xml:space="preserve"> are due</w:t>
            </w:r>
            <w:r>
              <w:rPr>
                <w:rFonts w:ascii="Arial" w:hAnsi="Arial" w:cs="Arial"/>
              </w:rPr>
              <w:t xml:space="preserve"> to be signed off in early February; a meeting has been scheduled to drill down into the transformation programmes.  Agreement has been reached on the modelling and initial purposes using a PBR contract.  The transformation will then be taken into account. CFOs are currently having those conversations. </w:t>
            </w:r>
          </w:p>
          <w:p w:rsidR="00264A6F" w:rsidRDefault="00264A6F" w:rsidP="00264A6F">
            <w:pPr>
              <w:contextualSpacing/>
              <w:rPr>
                <w:rFonts w:ascii="Arial" w:hAnsi="Arial" w:cs="Arial"/>
              </w:rPr>
            </w:pPr>
          </w:p>
          <w:p w:rsidR="00264A6F" w:rsidRDefault="00264A6F" w:rsidP="00264A6F">
            <w:pPr>
              <w:contextualSpacing/>
              <w:rPr>
                <w:rFonts w:ascii="Arial" w:hAnsi="Arial" w:cs="Arial"/>
              </w:rPr>
            </w:pPr>
            <w:r>
              <w:rPr>
                <w:rFonts w:ascii="Arial" w:hAnsi="Arial" w:cs="Arial"/>
              </w:rPr>
              <w:t>The Committee provided the following feedback:</w:t>
            </w:r>
          </w:p>
          <w:p w:rsidR="00264A6F" w:rsidRDefault="00264A6F" w:rsidP="00264A6F">
            <w:pPr>
              <w:pStyle w:val="ListParagraph"/>
              <w:numPr>
                <w:ilvl w:val="0"/>
                <w:numId w:val="40"/>
              </w:numPr>
              <w:contextualSpacing/>
              <w:rPr>
                <w:rFonts w:ascii="Arial" w:hAnsi="Arial" w:cs="Arial"/>
              </w:rPr>
            </w:pPr>
            <w:r>
              <w:rPr>
                <w:rFonts w:ascii="Arial" w:hAnsi="Arial" w:cs="Arial"/>
              </w:rPr>
              <w:t xml:space="preserve">Are CFOs taking the opportunity to inform providers that a block contract will be agreed and the savings made as a result of transformation will be deducted?  If the savings are not realised, </w:t>
            </w:r>
            <w:r w:rsidR="00E57506">
              <w:rPr>
                <w:rFonts w:ascii="Arial" w:hAnsi="Arial" w:cs="Arial"/>
              </w:rPr>
              <w:t xml:space="preserve">will </w:t>
            </w:r>
            <w:r>
              <w:rPr>
                <w:rFonts w:ascii="Arial" w:hAnsi="Arial" w:cs="Arial"/>
              </w:rPr>
              <w:t xml:space="preserve">there be a PBR reflow back into the system? </w:t>
            </w:r>
          </w:p>
          <w:p w:rsidR="00B93483" w:rsidRDefault="00B93483" w:rsidP="00264A6F">
            <w:pPr>
              <w:pStyle w:val="ListParagraph"/>
              <w:numPr>
                <w:ilvl w:val="0"/>
                <w:numId w:val="40"/>
              </w:numPr>
              <w:contextualSpacing/>
              <w:rPr>
                <w:rFonts w:ascii="Arial" w:hAnsi="Arial" w:cs="Arial"/>
              </w:rPr>
            </w:pPr>
            <w:r>
              <w:rPr>
                <w:rFonts w:ascii="Arial" w:hAnsi="Arial" w:cs="Arial"/>
              </w:rPr>
              <w:t>The CCG is having discussions with the trust about the type of contract to be entered into for next year and is looking at a block type arrangement</w:t>
            </w:r>
            <w:r w:rsidR="000653F4">
              <w:rPr>
                <w:rFonts w:ascii="Arial" w:hAnsi="Arial" w:cs="Arial"/>
              </w:rPr>
              <w:t xml:space="preserve"> which</w:t>
            </w:r>
            <w:r>
              <w:rPr>
                <w:rFonts w:ascii="Arial" w:hAnsi="Arial" w:cs="Arial"/>
              </w:rPr>
              <w:t xml:space="preserve"> might be helpful for all parts of the system next year, recognising NHSI</w:t>
            </w:r>
            <w:r w:rsidR="000653F4">
              <w:rPr>
                <w:rFonts w:ascii="Arial" w:hAnsi="Arial" w:cs="Arial"/>
              </w:rPr>
              <w:t>’</w:t>
            </w:r>
            <w:r>
              <w:rPr>
                <w:rFonts w:ascii="Arial" w:hAnsi="Arial" w:cs="Arial"/>
              </w:rPr>
              <w:t>s requirement for the trust to be paid for all activity undertaken.</w:t>
            </w:r>
          </w:p>
          <w:p w:rsidR="00264A6F" w:rsidRDefault="00264A6F" w:rsidP="00264A6F">
            <w:pPr>
              <w:contextualSpacing/>
              <w:rPr>
                <w:rFonts w:ascii="Arial" w:hAnsi="Arial" w:cs="Arial"/>
              </w:rPr>
            </w:pPr>
          </w:p>
          <w:p w:rsidR="00264A6F" w:rsidRPr="00E74F15" w:rsidRDefault="00264A6F" w:rsidP="00264A6F">
            <w:pPr>
              <w:contextualSpacing/>
              <w:rPr>
                <w:rFonts w:ascii="Arial" w:hAnsi="Arial" w:cs="Arial"/>
                <w:b/>
              </w:rPr>
            </w:pPr>
            <w:r w:rsidRPr="00E74F15">
              <w:rPr>
                <w:rFonts w:ascii="Arial" w:hAnsi="Arial" w:cs="Arial"/>
                <w:b/>
              </w:rPr>
              <w:t xml:space="preserve">EMAS </w:t>
            </w:r>
          </w:p>
          <w:p w:rsidR="00264A6F" w:rsidRDefault="00264A6F" w:rsidP="00264A6F">
            <w:pPr>
              <w:contextualSpacing/>
              <w:rPr>
                <w:rFonts w:ascii="Arial" w:hAnsi="Arial" w:cs="Arial"/>
              </w:rPr>
            </w:pPr>
            <w:r>
              <w:rPr>
                <w:rFonts w:ascii="Arial" w:hAnsi="Arial" w:cs="Arial"/>
              </w:rPr>
              <w:t xml:space="preserve">Conversations are ongoing. EMAS have requested additional monies in order to deliver targets due to the increase in activity. Commissioners </w:t>
            </w:r>
            <w:r w:rsidRPr="00E74F15">
              <w:rPr>
                <w:rFonts w:ascii="Arial" w:hAnsi="Arial" w:cs="Arial"/>
              </w:rPr>
              <w:t>do not want to invest any more money.</w:t>
            </w:r>
            <w:r>
              <w:rPr>
                <w:rFonts w:ascii="Arial" w:hAnsi="Arial" w:cs="Arial"/>
              </w:rPr>
              <w:t xml:space="preserve"> The A&amp;E Delivery board is monitoring the situation. </w:t>
            </w:r>
          </w:p>
          <w:p w:rsidR="00264A6F" w:rsidRDefault="00264A6F" w:rsidP="00264A6F">
            <w:pPr>
              <w:contextualSpacing/>
              <w:rPr>
                <w:rFonts w:ascii="Arial" w:hAnsi="Arial" w:cs="Arial"/>
              </w:rPr>
            </w:pPr>
          </w:p>
          <w:p w:rsidR="00264A6F" w:rsidRDefault="00264A6F" w:rsidP="00264A6F">
            <w:pPr>
              <w:contextualSpacing/>
              <w:rPr>
                <w:rFonts w:ascii="Arial" w:hAnsi="Arial" w:cs="Arial"/>
                <w:b/>
              </w:rPr>
            </w:pPr>
            <w:r w:rsidRPr="00E74F15">
              <w:rPr>
                <w:rFonts w:ascii="Arial" w:hAnsi="Arial" w:cs="Arial"/>
                <w:b/>
              </w:rPr>
              <w:t>Independent sector</w:t>
            </w:r>
            <w:r>
              <w:rPr>
                <w:rFonts w:ascii="Arial" w:hAnsi="Arial" w:cs="Arial"/>
                <w:b/>
              </w:rPr>
              <w:t xml:space="preserve"> (St Hugh’s, NewMedica etc)</w:t>
            </w:r>
          </w:p>
          <w:p w:rsidR="00264A6F" w:rsidRDefault="00264A6F" w:rsidP="00264A6F">
            <w:pPr>
              <w:contextualSpacing/>
              <w:rPr>
                <w:rFonts w:ascii="Arial" w:hAnsi="Arial" w:cs="Arial"/>
              </w:rPr>
            </w:pPr>
            <w:r>
              <w:rPr>
                <w:rFonts w:ascii="Arial" w:hAnsi="Arial" w:cs="Arial"/>
              </w:rPr>
              <w:t xml:space="preserve">The CCG is asking providers whether they can operate within a set financial envelope. A level of cash flow would be guaranteed. This would assist the overall system. An update will be provided at the next meeting. </w:t>
            </w:r>
          </w:p>
          <w:p w:rsidR="00264A6F" w:rsidRDefault="00264A6F" w:rsidP="00264A6F">
            <w:pPr>
              <w:contextualSpacing/>
              <w:rPr>
                <w:rFonts w:ascii="Arial" w:hAnsi="Arial" w:cs="Arial"/>
              </w:rPr>
            </w:pPr>
          </w:p>
          <w:p w:rsidR="00264A6F" w:rsidRDefault="00264A6F" w:rsidP="00264A6F">
            <w:pPr>
              <w:contextualSpacing/>
              <w:rPr>
                <w:rFonts w:ascii="Arial" w:hAnsi="Arial" w:cs="Arial"/>
              </w:rPr>
            </w:pPr>
            <w:r>
              <w:rPr>
                <w:rFonts w:ascii="Arial" w:hAnsi="Arial" w:cs="Arial"/>
              </w:rPr>
              <w:t xml:space="preserve">A report was requested for the next meeting detailing the status of the main contracts (baselines and transformation impacts). </w:t>
            </w:r>
          </w:p>
          <w:p w:rsidR="00E57506" w:rsidRPr="00A61E0F" w:rsidRDefault="00E57506" w:rsidP="00264A6F">
            <w:pPr>
              <w:contextualSpacing/>
              <w:rPr>
                <w:rFonts w:ascii="Arial" w:hAnsi="Arial" w:cs="Arial"/>
              </w:rPr>
            </w:pPr>
          </w:p>
          <w:p w:rsidR="00264A6F" w:rsidRPr="00A61E0F" w:rsidRDefault="00264A6F" w:rsidP="00264A6F">
            <w:pPr>
              <w:contextualSpacing/>
              <w:rPr>
                <w:rFonts w:ascii="Arial" w:hAnsi="Arial" w:cs="Arial"/>
                <w:b/>
              </w:rPr>
            </w:pPr>
            <w:r w:rsidRPr="00A61E0F">
              <w:rPr>
                <w:rFonts w:ascii="Arial" w:hAnsi="Arial" w:cs="Arial"/>
                <w:b/>
              </w:rPr>
              <w:t xml:space="preserve">The Committee noted the update.  </w:t>
            </w:r>
          </w:p>
        </w:tc>
        <w:tc>
          <w:tcPr>
            <w:tcW w:w="1276" w:type="dxa"/>
            <w:shd w:val="clear" w:color="auto" w:fill="auto"/>
          </w:tcPr>
          <w:p w:rsidR="00E57506" w:rsidRDefault="00E57506" w:rsidP="00264A6F">
            <w:pPr>
              <w:jc w:val="center"/>
              <w:rPr>
                <w:rFonts w:ascii="Arial" w:hAnsi="Arial" w:cs="Arial"/>
                <w:b/>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Pr="00E57506" w:rsidRDefault="00E57506" w:rsidP="00E57506">
            <w:pPr>
              <w:rPr>
                <w:rFonts w:ascii="Arial" w:hAnsi="Arial" w:cs="Arial"/>
              </w:rPr>
            </w:pPr>
          </w:p>
          <w:p w:rsidR="00E57506" w:rsidRDefault="00E57506" w:rsidP="00E57506">
            <w:pPr>
              <w:rPr>
                <w:rFonts w:ascii="Arial" w:hAnsi="Arial" w:cs="Arial"/>
              </w:rPr>
            </w:pPr>
          </w:p>
          <w:p w:rsidR="000653F4" w:rsidRDefault="000653F4" w:rsidP="00E57506">
            <w:pPr>
              <w:rPr>
                <w:rFonts w:ascii="Arial" w:hAnsi="Arial" w:cs="Arial"/>
              </w:rPr>
            </w:pPr>
          </w:p>
          <w:p w:rsidR="00E57506" w:rsidRDefault="00E57506" w:rsidP="00E57506">
            <w:pPr>
              <w:rPr>
                <w:rFonts w:ascii="Arial" w:hAnsi="Arial" w:cs="Arial"/>
              </w:rPr>
            </w:pPr>
          </w:p>
          <w:p w:rsidR="00264A6F" w:rsidRDefault="00264A6F" w:rsidP="00E57506">
            <w:pPr>
              <w:rPr>
                <w:rFonts w:ascii="Arial" w:hAnsi="Arial" w:cs="Arial"/>
              </w:rPr>
            </w:pPr>
          </w:p>
          <w:p w:rsidR="00E57506" w:rsidRPr="008518E9" w:rsidRDefault="00E57506" w:rsidP="00E57506">
            <w:pPr>
              <w:jc w:val="center"/>
              <w:rPr>
                <w:rFonts w:ascii="Arial" w:hAnsi="Arial" w:cs="Arial"/>
                <w:b/>
                <w:sz w:val="22"/>
                <w:szCs w:val="22"/>
              </w:rPr>
            </w:pPr>
            <w:r w:rsidRPr="008518E9">
              <w:rPr>
                <w:rFonts w:ascii="Arial" w:hAnsi="Arial" w:cs="Arial"/>
                <w:b/>
                <w:sz w:val="22"/>
                <w:szCs w:val="22"/>
              </w:rPr>
              <w:t>Forward plan</w:t>
            </w:r>
          </w:p>
          <w:p w:rsidR="00E57506" w:rsidRPr="00E57506" w:rsidRDefault="00E57506" w:rsidP="00E57506">
            <w:pPr>
              <w:rPr>
                <w:rFonts w:ascii="Arial" w:hAnsi="Arial" w:cs="Arial"/>
              </w:rPr>
            </w:pPr>
          </w:p>
        </w:tc>
      </w:tr>
      <w:tr w:rsidR="00264A6F" w:rsidRPr="00B634E4" w:rsidTr="00A04888">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contextualSpacing/>
              <w:rPr>
                <w:rFonts w:ascii="Arial" w:hAnsi="Arial" w:cs="Arial"/>
              </w:rPr>
            </w:pP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rPr>
            </w:pPr>
          </w:p>
        </w:tc>
        <w:tc>
          <w:tcPr>
            <w:tcW w:w="8471" w:type="dxa"/>
          </w:tcPr>
          <w:p w:rsidR="00264A6F" w:rsidRPr="00732839" w:rsidRDefault="00264A6F" w:rsidP="00264A6F">
            <w:pPr>
              <w:contextualSpacing/>
              <w:rPr>
                <w:rFonts w:ascii="Arial" w:hAnsi="Arial" w:cs="Arial"/>
                <w:b/>
              </w:rPr>
            </w:pPr>
            <w:r w:rsidRPr="00732839">
              <w:rPr>
                <w:rFonts w:ascii="Arial" w:hAnsi="Arial" w:cs="Arial"/>
                <w:b/>
              </w:rPr>
              <w:t>Change to NHS standard contract</w:t>
            </w: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contextualSpacing/>
              <w:rPr>
                <w:rFonts w:ascii="Arial" w:hAnsi="Arial" w:cs="Arial"/>
              </w:rPr>
            </w:pPr>
            <w:r>
              <w:rPr>
                <w:rFonts w:ascii="Arial" w:hAnsi="Arial" w:cs="Arial"/>
              </w:rPr>
              <w:t>A report was circulated for consideration.  E McCabe provided a summary:</w:t>
            </w:r>
          </w:p>
          <w:p w:rsidR="00264A6F" w:rsidRDefault="00264A6F" w:rsidP="00264A6F">
            <w:pPr>
              <w:pStyle w:val="ListParagraph"/>
              <w:numPr>
                <w:ilvl w:val="0"/>
                <w:numId w:val="40"/>
              </w:numPr>
              <w:contextualSpacing/>
              <w:rPr>
                <w:rFonts w:ascii="Arial" w:hAnsi="Arial" w:cs="Arial"/>
              </w:rPr>
            </w:pPr>
            <w:r>
              <w:rPr>
                <w:rFonts w:ascii="Arial" w:hAnsi="Arial" w:cs="Arial"/>
              </w:rPr>
              <w:t>The deadline for contracts to be signed has been extended to 27</w:t>
            </w:r>
            <w:r w:rsidRPr="00927CB9">
              <w:rPr>
                <w:rFonts w:ascii="Arial" w:hAnsi="Arial" w:cs="Arial"/>
                <w:vertAlign w:val="superscript"/>
              </w:rPr>
              <w:t>th</w:t>
            </w:r>
            <w:r>
              <w:rPr>
                <w:rFonts w:ascii="Arial" w:hAnsi="Arial" w:cs="Arial"/>
              </w:rPr>
              <w:t xml:space="preserve"> March.</w:t>
            </w:r>
          </w:p>
          <w:p w:rsidR="00264A6F" w:rsidRDefault="00264A6F" w:rsidP="00264A6F">
            <w:pPr>
              <w:pStyle w:val="ListParagraph"/>
              <w:numPr>
                <w:ilvl w:val="0"/>
                <w:numId w:val="40"/>
              </w:numPr>
              <w:contextualSpacing/>
              <w:rPr>
                <w:rFonts w:ascii="Arial" w:hAnsi="Arial" w:cs="Arial"/>
              </w:rPr>
            </w:pPr>
            <w:r>
              <w:rPr>
                <w:rFonts w:ascii="Arial" w:hAnsi="Arial" w:cs="Arial"/>
              </w:rPr>
              <w:t>Key proposed changes to the contract include:</w:t>
            </w:r>
          </w:p>
          <w:p w:rsidR="00264A6F" w:rsidRDefault="00264A6F" w:rsidP="00264A6F">
            <w:pPr>
              <w:pStyle w:val="ListParagraph"/>
              <w:numPr>
                <w:ilvl w:val="0"/>
                <w:numId w:val="36"/>
              </w:numPr>
              <w:ind w:left="1303" w:hanging="425"/>
              <w:contextualSpacing/>
              <w:rPr>
                <w:rFonts w:ascii="Arial" w:hAnsi="Arial" w:cs="Arial"/>
              </w:rPr>
            </w:pPr>
            <w:r>
              <w:rPr>
                <w:rFonts w:ascii="Arial" w:hAnsi="Arial" w:cs="Arial"/>
              </w:rPr>
              <w:t>Integrated system working with PCNs.</w:t>
            </w:r>
          </w:p>
          <w:p w:rsidR="00264A6F" w:rsidRDefault="00264A6F" w:rsidP="00264A6F">
            <w:pPr>
              <w:pStyle w:val="ListParagraph"/>
              <w:numPr>
                <w:ilvl w:val="0"/>
                <w:numId w:val="36"/>
              </w:numPr>
              <w:ind w:left="1303" w:hanging="425"/>
              <w:contextualSpacing/>
              <w:rPr>
                <w:rFonts w:ascii="Arial" w:hAnsi="Arial" w:cs="Arial"/>
              </w:rPr>
            </w:pPr>
            <w:r w:rsidRPr="00732839">
              <w:rPr>
                <w:rFonts w:ascii="Arial" w:hAnsi="Arial" w:cs="Arial"/>
              </w:rPr>
              <w:t>Alignment of Community Mental Health Services with PCNs</w:t>
            </w:r>
            <w:r w:rsidR="008518E9">
              <w:rPr>
                <w:rFonts w:ascii="Arial" w:hAnsi="Arial" w:cs="Arial"/>
              </w:rPr>
              <w:t>.</w:t>
            </w:r>
          </w:p>
          <w:p w:rsidR="00264A6F" w:rsidRDefault="00264A6F" w:rsidP="00264A6F">
            <w:pPr>
              <w:pStyle w:val="ListParagraph"/>
              <w:numPr>
                <w:ilvl w:val="0"/>
                <w:numId w:val="36"/>
              </w:numPr>
              <w:ind w:left="1303" w:hanging="425"/>
              <w:contextualSpacing/>
              <w:rPr>
                <w:rFonts w:ascii="Arial" w:hAnsi="Arial" w:cs="Arial"/>
              </w:rPr>
            </w:pPr>
            <w:r w:rsidRPr="00732839">
              <w:rPr>
                <w:rFonts w:ascii="Arial" w:hAnsi="Arial" w:cs="Arial"/>
              </w:rPr>
              <w:lastRenderedPageBreak/>
              <w:t>System wide Working and accountability</w:t>
            </w:r>
            <w:r>
              <w:rPr>
                <w:rFonts w:ascii="Arial" w:hAnsi="Arial" w:cs="Arial"/>
              </w:rPr>
              <w:t>. It was agreed that commissioners need to include this in their discussions with independent providers. E McCabe to send this clause to H Ke</w:t>
            </w:r>
            <w:r w:rsidR="00A61151">
              <w:rPr>
                <w:rFonts w:ascii="Arial" w:hAnsi="Arial" w:cs="Arial"/>
              </w:rPr>
              <w:t>n</w:t>
            </w:r>
            <w:r>
              <w:rPr>
                <w:rFonts w:ascii="Arial" w:hAnsi="Arial" w:cs="Arial"/>
              </w:rPr>
              <w:t>yon.</w:t>
            </w:r>
          </w:p>
          <w:p w:rsidR="00264A6F" w:rsidRPr="00732839" w:rsidRDefault="008518E9" w:rsidP="00264A6F">
            <w:pPr>
              <w:pStyle w:val="ListParagraph"/>
              <w:numPr>
                <w:ilvl w:val="0"/>
                <w:numId w:val="40"/>
              </w:numPr>
              <w:contextualSpacing/>
              <w:rPr>
                <w:rFonts w:ascii="Arial" w:hAnsi="Arial" w:cs="Arial"/>
              </w:rPr>
            </w:pPr>
            <w:r>
              <w:rPr>
                <w:rFonts w:ascii="Arial" w:hAnsi="Arial" w:cs="Arial"/>
              </w:rPr>
              <w:t>S</w:t>
            </w:r>
            <w:r w:rsidR="00264A6F">
              <w:rPr>
                <w:rFonts w:ascii="Arial" w:hAnsi="Arial" w:cs="Arial"/>
              </w:rPr>
              <w:t>ome of the k</w:t>
            </w:r>
            <w:r w:rsidR="00264A6F" w:rsidRPr="00732839">
              <w:rPr>
                <w:rFonts w:ascii="Arial" w:hAnsi="Arial" w:cs="Arial"/>
              </w:rPr>
              <w:t>ey policy changes affecting specific clinical services</w:t>
            </w:r>
            <w:r w:rsidR="00264A6F">
              <w:rPr>
                <w:rFonts w:ascii="Arial" w:hAnsi="Arial" w:cs="Arial"/>
              </w:rPr>
              <w:t xml:space="preserve"> may present a challenge for providers, </w:t>
            </w:r>
            <w:proofErr w:type="spellStart"/>
            <w:r w:rsidR="00264A6F">
              <w:rPr>
                <w:rFonts w:ascii="Arial" w:hAnsi="Arial" w:cs="Arial"/>
              </w:rPr>
              <w:t>eg</w:t>
            </w:r>
            <w:proofErr w:type="spellEnd"/>
            <w:r w:rsidR="00264A6F">
              <w:rPr>
                <w:rFonts w:ascii="Arial" w:hAnsi="Arial" w:cs="Arial"/>
              </w:rPr>
              <w:t xml:space="preserve">, </w:t>
            </w:r>
            <w:proofErr w:type="spellStart"/>
            <w:r w:rsidR="00264A6F">
              <w:rPr>
                <w:rFonts w:ascii="Arial" w:hAnsi="Arial" w:cs="Arial"/>
              </w:rPr>
              <w:t>Nlag</w:t>
            </w:r>
            <w:proofErr w:type="spellEnd"/>
            <w:r w:rsidR="00264A6F">
              <w:rPr>
                <w:rFonts w:ascii="Arial" w:hAnsi="Arial" w:cs="Arial"/>
              </w:rPr>
              <w:t xml:space="preserve"> and the Better Births standard. These challenges will be picked up as part of the contracting meetings until an agreed position is reached. </w:t>
            </w:r>
          </w:p>
          <w:p w:rsidR="00264A6F" w:rsidRPr="00490D1A" w:rsidRDefault="00264A6F" w:rsidP="00264A6F">
            <w:pPr>
              <w:contextualSpacing/>
              <w:rPr>
                <w:rFonts w:ascii="Arial" w:hAnsi="Arial" w:cs="Arial"/>
              </w:rPr>
            </w:pPr>
          </w:p>
          <w:p w:rsidR="00264A6F" w:rsidRPr="00732839" w:rsidRDefault="00264A6F" w:rsidP="00264A6F">
            <w:pPr>
              <w:contextualSpacing/>
              <w:rPr>
                <w:rFonts w:ascii="Arial" w:hAnsi="Arial" w:cs="Arial"/>
                <w:b/>
              </w:rPr>
            </w:pPr>
            <w:r w:rsidRPr="00732839">
              <w:rPr>
                <w:rFonts w:ascii="Arial" w:hAnsi="Arial" w:cs="Arial"/>
                <w:b/>
              </w:rPr>
              <w:t xml:space="preserve">The Committee noted the update.  </w:t>
            </w:r>
          </w:p>
        </w:tc>
        <w:tc>
          <w:tcPr>
            <w:tcW w:w="1276" w:type="dxa"/>
            <w:shd w:val="clear" w:color="auto" w:fill="auto"/>
          </w:tcPr>
          <w:p w:rsidR="00264A6F" w:rsidRDefault="00264A6F" w:rsidP="00264A6F">
            <w:pPr>
              <w:jc w:val="center"/>
              <w:rPr>
                <w:rFonts w:ascii="Arial" w:hAnsi="Arial" w:cs="Arial"/>
                <w:b/>
              </w:rPr>
            </w:pPr>
          </w:p>
          <w:p w:rsidR="008518E9" w:rsidRDefault="008518E9" w:rsidP="00264A6F">
            <w:pPr>
              <w:jc w:val="center"/>
              <w:rPr>
                <w:rFonts w:ascii="Arial" w:hAnsi="Arial" w:cs="Arial"/>
                <w:b/>
              </w:rPr>
            </w:pPr>
          </w:p>
          <w:p w:rsidR="008518E9" w:rsidRDefault="008518E9" w:rsidP="00264A6F">
            <w:pPr>
              <w:jc w:val="center"/>
              <w:rPr>
                <w:rFonts w:ascii="Arial" w:hAnsi="Arial" w:cs="Arial"/>
                <w:b/>
              </w:rPr>
            </w:pPr>
          </w:p>
          <w:p w:rsidR="008518E9" w:rsidRDefault="008518E9" w:rsidP="00264A6F">
            <w:pPr>
              <w:jc w:val="center"/>
              <w:rPr>
                <w:rFonts w:ascii="Arial" w:hAnsi="Arial" w:cs="Arial"/>
                <w:b/>
              </w:rPr>
            </w:pPr>
          </w:p>
          <w:p w:rsidR="008518E9" w:rsidRDefault="008518E9" w:rsidP="00264A6F">
            <w:pPr>
              <w:jc w:val="center"/>
              <w:rPr>
                <w:rFonts w:ascii="Arial" w:hAnsi="Arial" w:cs="Arial"/>
                <w:b/>
              </w:rPr>
            </w:pPr>
          </w:p>
          <w:p w:rsidR="008518E9" w:rsidRDefault="008518E9" w:rsidP="00264A6F">
            <w:pPr>
              <w:jc w:val="center"/>
              <w:rPr>
                <w:rFonts w:ascii="Arial" w:hAnsi="Arial" w:cs="Arial"/>
                <w:b/>
              </w:rPr>
            </w:pPr>
          </w:p>
          <w:p w:rsidR="008518E9" w:rsidRDefault="008518E9" w:rsidP="00264A6F">
            <w:pPr>
              <w:jc w:val="center"/>
              <w:rPr>
                <w:rFonts w:ascii="Arial" w:hAnsi="Arial" w:cs="Arial"/>
                <w:b/>
              </w:rPr>
            </w:pPr>
          </w:p>
          <w:p w:rsidR="008518E9" w:rsidRPr="008518E9" w:rsidRDefault="008518E9" w:rsidP="00264A6F">
            <w:pPr>
              <w:jc w:val="center"/>
              <w:rPr>
                <w:rFonts w:ascii="Arial" w:hAnsi="Arial" w:cs="Arial"/>
                <w:b/>
                <w:sz w:val="22"/>
                <w:szCs w:val="22"/>
              </w:rPr>
            </w:pPr>
          </w:p>
          <w:p w:rsidR="008518E9" w:rsidRPr="00B634E4" w:rsidRDefault="008518E9" w:rsidP="00264A6F">
            <w:pPr>
              <w:jc w:val="center"/>
              <w:rPr>
                <w:rFonts w:ascii="Arial" w:hAnsi="Arial" w:cs="Arial"/>
                <w:b/>
              </w:rPr>
            </w:pPr>
            <w:r w:rsidRPr="008518E9">
              <w:rPr>
                <w:rFonts w:ascii="Arial" w:hAnsi="Arial" w:cs="Arial"/>
                <w:b/>
                <w:sz w:val="22"/>
                <w:szCs w:val="22"/>
              </w:rPr>
              <w:lastRenderedPageBreak/>
              <w:t>E McCabe</w:t>
            </w:r>
          </w:p>
        </w:tc>
      </w:tr>
      <w:tr w:rsidR="00264A6F" w:rsidRPr="00B634E4" w:rsidTr="00A04888">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contextualSpacing/>
              <w:rPr>
                <w:rFonts w:ascii="Arial" w:hAnsi="Arial" w:cs="Arial"/>
                <w:b/>
              </w:rPr>
            </w:pP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rPr>
            </w:pPr>
            <w:r>
              <w:rPr>
                <w:rFonts w:ascii="Arial" w:hAnsi="Arial" w:cs="Arial"/>
                <w:b/>
              </w:rPr>
              <w:t>11.</w:t>
            </w:r>
          </w:p>
        </w:tc>
        <w:tc>
          <w:tcPr>
            <w:tcW w:w="8471" w:type="dxa"/>
          </w:tcPr>
          <w:p w:rsidR="00264A6F" w:rsidRDefault="00264A6F" w:rsidP="00264A6F">
            <w:pPr>
              <w:contextualSpacing/>
              <w:rPr>
                <w:rFonts w:ascii="Arial" w:hAnsi="Arial" w:cs="Arial"/>
                <w:b/>
                <w:color w:val="000000"/>
              </w:rPr>
            </w:pPr>
            <w:r>
              <w:rPr>
                <w:rFonts w:ascii="Arial" w:hAnsi="Arial" w:cs="Arial"/>
                <w:b/>
                <w:color w:val="000000"/>
              </w:rPr>
              <w:t xml:space="preserve">Items for Escalation from/to: </w:t>
            </w:r>
          </w:p>
          <w:p w:rsidR="00264A6F" w:rsidRDefault="00264A6F" w:rsidP="00264A6F">
            <w:pPr>
              <w:numPr>
                <w:ilvl w:val="0"/>
                <w:numId w:val="35"/>
              </w:numPr>
              <w:contextualSpacing/>
              <w:rPr>
                <w:rFonts w:ascii="Arial" w:hAnsi="Arial" w:cs="Arial"/>
                <w:b/>
                <w:color w:val="000000"/>
              </w:rPr>
            </w:pPr>
            <w:r>
              <w:rPr>
                <w:rFonts w:ascii="Arial" w:hAnsi="Arial" w:cs="Arial"/>
                <w:b/>
                <w:color w:val="000000"/>
              </w:rPr>
              <w:t>DAC</w:t>
            </w:r>
          </w:p>
          <w:p w:rsidR="00264A6F" w:rsidRPr="006F7B64" w:rsidRDefault="00264A6F" w:rsidP="00264A6F">
            <w:pPr>
              <w:numPr>
                <w:ilvl w:val="0"/>
                <w:numId w:val="35"/>
              </w:numPr>
              <w:contextualSpacing/>
              <w:rPr>
                <w:rFonts w:ascii="Arial" w:hAnsi="Arial" w:cs="Arial"/>
                <w:b/>
                <w:color w:val="000000"/>
              </w:rPr>
            </w:pPr>
            <w:r>
              <w:rPr>
                <w:rFonts w:ascii="Arial" w:hAnsi="Arial" w:cs="Arial"/>
                <w:b/>
                <w:color w:val="000000"/>
              </w:rPr>
              <w:t>Clinical Governance Committee</w:t>
            </w: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A04888">
        <w:trPr>
          <w:trHeight w:val="98"/>
        </w:trPr>
        <w:tc>
          <w:tcPr>
            <w:tcW w:w="852" w:type="dxa"/>
          </w:tcPr>
          <w:p w:rsidR="00264A6F" w:rsidRDefault="00264A6F" w:rsidP="00264A6F">
            <w:pPr>
              <w:contextualSpacing/>
              <w:rPr>
                <w:rFonts w:ascii="Arial" w:hAnsi="Arial" w:cs="Arial"/>
                <w:b/>
              </w:rPr>
            </w:pPr>
          </w:p>
        </w:tc>
        <w:tc>
          <w:tcPr>
            <w:tcW w:w="8471" w:type="dxa"/>
          </w:tcPr>
          <w:p w:rsidR="00264A6F" w:rsidRPr="00B005A7" w:rsidRDefault="00264A6F" w:rsidP="00264A6F">
            <w:pPr>
              <w:contextualSpacing/>
              <w:rPr>
                <w:rFonts w:ascii="Arial" w:hAnsi="Arial" w:cs="Arial"/>
              </w:rPr>
            </w:pPr>
            <w:r>
              <w:rPr>
                <w:rFonts w:ascii="Arial" w:hAnsi="Arial" w:cs="Arial"/>
              </w:rPr>
              <w:t xml:space="preserve">There were no items for escalation.  </w:t>
            </w:r>
          </w:p>
        </w:tc>
        <w:tc>
          <w:tcPr>
            <w:tcW w:w="1276" w:type="dxa"/>
            <w:shd w:val="clear" w:color="auto" w:fill="auto"/>
          </w:tcPr>
          <w:p w:rsidR="00264A6F" w:rsidRPr="00B634E4" w:rsidRDefault="00264A6F" w:rsidP="00264A6F">
            <w:pPr>
              <w:jc w:val="center"/>
              <w:rPr>
                <w:rFonts w:ascii="Arial" w:hAnsi="Arial" w:cs="Arial"/>
                <w:b/>
              </w:rPr>
            </w:pPr>
          </w:p>
        </w:tc>
      </w:tr>
      <w:tr w:rsidR="00264A6F" w:rsidRPr="00B634E4" w:rsidTr="00574BDF">
        <w:trPr>
          <w:trHeight w:val="98"/>
        </w:trPr>
        <w:tc>
          <w:tcPr>
            <w:tcW w:w="852" w:type="dxa"/>
          </w:tcPr>
          <w:p w:rsidR="00264A6F" w:rsidRDefault="00264A6F" w:rsidP="00264A6F">
            <w:pPr>
              <w:contextualSpacing/>
              <w:rPr>
                <w:rFonts w:ascii="Arial" w:hAnsi="Arial" w:cs="Arial"/>
                <w:b/>
              </w:rPr>
            </w:pPr>
          </w:p>
        </w:tc>
        <w:tc>
          <w:tcPr>
            <w:tcW w:w="8471" w:type="dxa"/>
          </w:tcPr>
          <w:p w:rsidR="00264A6F" w:rsidRPr="006C1239" w:rsidRDefault="00264A6F" w:rsidP="00264A6F">
            <w:pPr>
              <w:contextualSpacing/>
              <w:rPr>
                <w:rFonts w:ascii="Arial" w:hAnsi="Arial" w:cs="Arial"/>
                <w:color w:val="000000"/>
              </w:rPr>
            </w:pPr>
          </w:p>
        </w:tc>
        <w:tc>
          <w:tcPr>
            <w:tcW w:w="1276" w:type="dxa"/>
            <w:shd w:val="clear" w:color="auto" w:fill="auto"/>
          </w:tcPr>
          <w:p w:rsidR="00264A6F" w:rsidRPr="00B634E4" w:rsidRDefault="00264A6F" w:rsidP="00264A6F">
            <w:pPr>
              <w:rPr>
                <w:rFonts w:ascii="Arial" w:hAnsi="Arial" w:cs="Arial"/>
                <w:b/>
              </w:rPr>
            </w:pPr>
          </w:p>
        </w:tc>
      </w:tr>
      <w:tr w:rsidR="00264A6F" w:rsidRPr="00B634E4" w:rsidTr="00574BDF">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contextualSpacing/>
              <w:rPr>
                <w:rFonts w:ascii="Arial" w:hAnsi="Arial" w:cs="Arial"/>
                <w:b/>
              </w:rPr>
            </w:pPr>
            <w:r>
              <w:rPr>
                <w:rFonts w:ascii="Arial" w:hAnsi="Arial" w:cs="Arial"/>
                <w:b/>
              </w:rPr>
              <w:t>FOR INFORMATION</w:t>
            </w:r>
          </w:p>
        </w:tc>
        <w:tc>
          <w:tcPr>
            <w:tcW w:w="1276" w:type="dxa"/>
            <w:shd w:val="clear" w:color="auto" w:fill="auto"/>
          </w:tcPr>
          <w:p w:rsidR="00264A6F" w:rsidRPr="0092259E" w:rsidRDefault="00264A6F" w:rsidP="00264A6F">
            <w:pPr>
              <w:jc w:val="center"/>
              <w:rPr>
                <w:rFonts w:ascii="Arial" w:hAnsi="Arial" w:cs="Arial"/>
                <w:b/>
                <w:sz w:val="22"/>
                <w:szCs w:val="22"/>
              </w:rPr>
            </w:pPr>
          </w:p>
        </w:tc>
      </w:tr>
      <w:tr w:rsidR="00264A6F" w:rsidRPr="00B634E4" w:rsidTr="00574BDF">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contextualSpacing/>
              <w:rPr>
                <w:rFonts w:ascii="Arial" w:hAnsi="Arial" w:cs="Arial"/>
                <w:b/>
              </w:rPr>
            </w:pPr>
          </w:p>
        </w:tc>
        <w:tc>
          <w:tcPr>
            <w:tcW w:w="1276" w:type="dxa"/>
            <w:shd w:val="clear" w:color="auto" w:fill="auto"/>
          </w:tcPr>
          <w:p w:rsidR="00264A6F" w:rsidRPr="0092259E" w:rsidRDefault="00264A6F" w:rsidP="00264A6F">
            <w:pPr>
              <w:jc w:val="center"/>
              <w:rPr>
                <w:rFonts w:ascii="Arial" w:hAnsi="Arial" w:cs="Arial"/>
                <w:b/>
                <w:sz w:val="22"/>
                <w:szCs w:val="22"/>
              </w:rPr>
            </w:pPr>
          </w:p>
        </w:tc>
      </w:tr>
      <w:tr w:rsidR="00264A6F" w:rsidRPr="00B634E4" w:rsidTr="00574BDF">
        <w:trPr>
          <w:trHeight w:val="98"/>
        </w:trPr>
        <w:tc>
          <w:tcPr>
            <w:tcW w:w="852" w:type="dxa"/>
          </w:tcPr>
          <w:p w:rsidR="00264A6F" w:rsidRDefault="00264A6F" w:rsidP="00264A6F">
            <w:pPr>
              <w:contextualSpacing/>
              <w:rPr>
                <w:rFonts w:ascii="Arial" w:hAnsi="Arial" w:cs="Arial"/>
                <w:b/>
              </w:rPr>
            </w:pPr>
            <w:r>
              <w:rPr>
                <w:rFonts w:ascii="Arial" w:hAnsi="Arial" w:cs="Arial"/>
                <w:b/>
              </w:rPr>
              <w:t>12.</w:t>
            </w:r>
          </w:p>
        </w:tc>
        <w:tc>
          <w:tcPr>
            <w:tcW w:w="8471" w:type="dxa"/>
          </w:tcPr>
          <w:p w:rsidR="00264A6F" w:rsidRPr="00B553B8" w:rsidRDefault="00264A6F" w:rsidP="00264A6F">
            <w:pPr>
              <w:rPr>
                <w:rFonts w:ascii="Arial" w:hAnsi="Arial" w:cs="Arial"/>
                <w:b/>
              </w:rPr>
            </w:pPr>
            <w:r>
              <w:rPr>
                <w:rFonts w:ascii="Arial" w:hAnsi="Arial" w:cs="Arial"/>
                <w:b/>
              </w:rPr>
              <w:t>Residential and Home Care Update</w:t>
            </w:r>
          </w:p>
        </w:tc>
        <w:tc>
          <w:tcPr>
            <w:tcW w:w="1276" w:type="dxa"/>
            <w:shd w:val="clear" w:color="auto" w:fill="auto"/>
          </w:tcPr>
          <w:p w:rsidR="00264A6F" w:rsidRPr="0092259E" w:rsidRDefault="00264A6F" w:rsidP="00264A6F">
            <w:pPr>
              <w:jc w:val="center"/>
              <w:rPr>
                <w:rFonts w:ascii="Arial" w:hAnsi="Arial" w:cs="Arial"/>
                <w:b/>
                <w:sz w:val="22"/>
                <w:szCs w:val="22"/>
              </w:rPr>
            </w:pPr>
          </w:p>
        </w:tc>
      </w:tr>
      <w:tr w:rsidR="00264A6F" w:rsidRPr="00B634E4" w:rsidTr="00574BDF">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rPr>
                <w:rFonts w:ascii="Arial" w:hAnsi="Arial" w:cs="Arial"/>
              </w:rPr>
            </w:pPr>
            <w:r>
              <w:rPr>
                <w:rFonts w:ascii="Arial" w:hAnsi="Arial" w:cs="Arial"/>
              </w:rPr>
              <w:t xml:space="preserve">A report was circulated for information. </w:t>
            </w:r>
          </w:p>
          <w:p w:rsidR="00264A6F" w:rsidRDefault="00264A6F" w:rsidP="00264A6F">
            <w:pPr>
              <w:rPr>
                <w:rFonts w:ascii="Arial" w:hAnsi="Arial" w:cs="Arial"/>
              </w:rPr>
            </w:pPr>
          </w:p>
          <w:p w:rsidR="00264A6F" w:rsidRDefault="00264A6F" w:rsidP="00264A6F">
            <w:pPr>
              <w:rPr>
                <w:rFonts w:ascii="Arial" w:hAnsi="Arial" w:cs="Arial"/>
              </w:rPr>
            </w:pPr>
            <w:r>
              <w:rPr>
                <w:rFonts w:ascii="Arial" w:hAnsi="Arial" w:cs="Arial"/>
              </w:rPr>
              <w:t xml:space="preserve">Home care – there were no issues or blockages during the difficult Christmas period.  Positive feedback was received regarding domiciliary care providers. </w:t>
            </w:r>
          </w:p>
          <w:p w:rsidR="00264A6F" w:rsidRDefault="00264A6F" w:rsidP="00264A6F">
            <w:pPr>
              <w:rPr>
                <w:rFonts w:ascii="Arial" w:hAnsi="Arial" w:cs="Arial"/>
              </w:rPr>
            </w:pPr>
            <w:r>
              <w:rPr>
                <w:rFonts w:ascii="Arial" w:hAnsi="Arial" w:cs="Arial"/>
              </w:rPr>
              <w:t xml:space="preserve"> </w:t>
            </w:r>
          </w:p>
          <w:p w:rsidR="00264A6F" w:rsidRPr="00490D1A" w:rsidRDefault="00264A6F" w:rsidP="00264A6F">
            <w:pPr>
              <w:rPr>
                <w:rFonts w:ascii="Arial" w:hAnsi="Arial" w:cs="Arial"/>
              </w:rPr>
            </w:pPr>
            <w:r>
              <w:rPr>
                <w:rFonts w:ascii="Arial" w:hAnsi="Arial" w:cs="Arial"/>
              </w:rPr>
              <w:t>Hospital in reach – roll out is</w:t>
            </w:r>
            <w:r w:rsidR="00A61151">
              <w:rPr>
                <w:rFonts w:ascii="Arial" w:hAnsi="Arial" w:cs="Arial"/>
              </w:rPr>
              <w:t xml:space="preserve"> on hold until early February. </w:t>
            </w:r>
          </w:p>
        </w:tc>
        <w:tc>
          <w:tcPr>
            <w:tcW w:w="1276" w:type="dxa"/>
            <w:shd w:val="clear" w:color="auto" w:fill="auto"/>
          </w:tcPr>
          <w:p w:rsidR="00264A6F" w:rsidRPr="0092259E" w:rsidRDefault="00264A6F" w:rsidP="00264A6F">
            <w:pPr>
              <w:jc w:val="center"/>
              <w:rPr>
                <w:rFonts w:ascii="Arial" w:hAnsi="Arial" w:cs="Arial"/>
                <w:b/>
                <w:sz w:val="22"/>
                <w:szCs w:val="22"/>
              </w:rPr>
            </w:pPr>
          </w:p>
        </w:tc>
      </w:tr>
      <w:tr w:rsidR="00264A6F" w:rsidRPr="00B634E4" w:rsidTr="00574BDF">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rPr>
                <w:rFonts w:ascii="Arial" w:hAnsi="Arial" w:cs="Arial"/>
                <w:b/>
              </w:rPr>
            </w:pPr>
          </w:p>
        </w:tc>
        <w:tc>
          <w:tcPr>
            <w:tcW w:w="1276" w:type="dxa"/>
            <w:shd w:val="clear" w:color="auto" w:fill="auto"/>
          </w:tcPr>
          <w:p w:rsidR="00264A6F" w:rsidRPr="0092259E" w:rsidRDefault="00264A6F" w:rsidP="00264A6F">
            <w:pPr>
              <w:jc w:val="center"/>
              <w:rPr>
                <w:rFonts w:ascii="Arial" w:hAnsi="Arial" w:cs="Arial"/>
                <w:b/>
                <w:sz w:val="22"/>
                <w:szCs w:val="22"/>
              </w:rPr>
            </w:pPr>
          </w:p>
        </w:tc>
      </w:tr>
      <w:tr w:rsidR="00264A6F" w:rsidRPr="00B634E4" w:rsidTr="00574BDF">
        <w:trPr>
          <w:trHeight w:val="98"/>
        </w:trPr>
        <w:tc>
          <w:tcPr>
            <w:tcW w:w="852" w:type="dxa"/>
          </w:tcPr>
          <w:p w:rsidR="00264A6F" w:rsidRDefault="00264A6F" w:rsidP="00264A6F">
            <w:pPr>
              <w:contextualSpacing/>
              <w:rPr>
                <w:rFonts w:ascii="Arial" w:hAnsi="Arial" w:cs="Arial"/>
                <w:b/>
              </w:rPr>
            </w:pPr>
            <w:r>
              <w:rPr>
                <w:rFonts w:ascii="Arial" w:hAnsi="Arial" w:cs="Arial"/>
                <w:b/>
              </w:rPr>
              <w:t>13.</w:t>
            </w:r>
          </w:p>
        </w:tc>
        <w:tc>
          <w:tcPr>
            <w:tcW w:w="8471" w:type="dxa"/>
          </w:tcPr>
          <w:p w:rsidR="00264A6F" w:rsidRDefault="00264A6F" w:rsidP="00264A6F">
            <w:pPr>
              <w:rPr>
                <w:rFonts w:ascii="Arial" w:hAnsi="Arial" w:cs="Arial"/>
                <w:b/>
              </w:rPr>
            </w:pPr>
            <w:r>
              <w:rPr>
                <w:rFonts w:ascii="Arial" w:hAnsi="Arial" w:cs="Arial"/>
                <w:b/>
              </w:rPr>
              <w:t>Quarterly Updates from Sub Groups</w:t>
            </w:r>
          </w:p>
          <w:p w:rsidR="00264A6F" w:rsidRPr="006F7B64" w:rsidRDefault="00264A6F" w:rsidP="00264A6F">
            <w:pPr>
              <w:numPr>
                <w:ilvl w:val="0"/>
                <w:numId w:val="3"/>
              </w:numPr>
              <w:rPr>
                <w:rFonts w:ascii="Arial" w:hAnsi="Arial" w:cs="Arial"/>
                <w:b/>
                <w:sz w:val="16"/>
                <w:szCs w:val="16"/>
              </w:rPr>
            </w:pPr>
            <w:r>
              <w:rPr>
                <w:rFonts w:ascii="Arial" w:hAnsi="Arial" w:cs="Arial"/>
                <w:b/>
              </w:rPr>
              <w:t>Risk and Quality Panel</w:t>
            </w:r>
          </w:p>
        </w:tc>
        <w:tc>
          <w:tcPr>
            <w:tcW w:w="1276" w:type="dxa"/>
            <w:shd w:val="clear" w:color="auto" w:fill="auto"/>
          </w:tcPr>
          <w:p w:rsidR="00264A6F" w:rsidRPr="00B634E4" w:rsidRDefault="00264A6F" w:rsidP="00264A6F">
            <w:pPr>
              <w:rPr>
                <w:rFonts w:ascii="Arial" w:hAnsi="Arial" w:cs="Arial"/>
                <w:b/>
              </w:rPr>
            </w:pPr>
          </w:p>
        </w:tc>
      </w:tr>
      <w:tr w:rsidR="00264A6F" w:rsidRPr="00B634E4" w:rsidTr="00574BDF">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rPr>
                <w:rFonts w:ascii="Arial" w:hAnsi="Arial" w:cs="Arial"/>
              </w:rPr>
            </w:pPr>
            <w:r w:rsidRPr="00353EC9">
              <w:rPr>
                <w:rFonts w:ascii="Arial" w:hAnsi="Arial" w:cs="Arial"/>
              </w:rPr>
              <w:t xml:space="preserve">A report was circulated for information. </w:t>
            </w:r>
          </w:p>
          <w:p w:rsidR="00264A6F" w:rsidRPr="00B005A7" w:rsidRDefault="00264A6F" w:rsidP="00264A6F">
            <w:pPr>
              <w:rPr>
                <w:rFonts w:ascii="Arial" w:hAnsi="Arial" w:cs="Arial"/>
              </w:rPr>
            </w:pPr>
            <w:r>
              <w:rPr>
                <w:rFonts w:ascii="Arial" w:hAnsi="Arial" w:cs="Arial"/>
              </w:rPr>
              <w:t xml:space="preserve">The updated ToR will be submitted to the February meeting for ratification. </w:t>
            </w:r>
          </w:p>
        </w:tc>
        <w:tc>
          <w:tcPr>
            <w:tcW w:w="1276" w:type="dxa"/>
            <w:shd w:val="clear" w:color="auto" w:fill="auto"/>
          </w:tcPr>
          <w:p w:rsidR="00264A6F" w:rsidRPr="00B634E4" w:rsidRDefault="000653F4" w:rsidP="000653F4">
            <w:pPr>
              <w:jc w:val="center"/>
              <w:rPr>
                <w:rFonts w:ascii="Arial" w:hAnsi="Arial" w:cs="Arial"/>
                <w:b/>
              </w:rPr>
            </w:pPr>
            <w:r>
              <w:rPr>
                <w:rFonts w:ascii="Arial" w:hAnsi="Arial" w:cs="Arial"/>
                <w:b/>
              </w:rPr>
              <w:t>Forward plan</w:t>
            </w:r>
          </w:p>
        </w:tc>
      </w:tr>
      <w:tr w:rsidR="00264A6F" w:rsidRPr="00B634E4" w:rsidTr="00574BDF">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rPr>
                <w:rFonts w:ascii="Arial" w:hAnsi="Arial" w:cs="Arial"/>
                <w:b/>
              </w:rPr>
            </w:pPr>
          </w:p>
        </w:tc>
        <w:tc>
          <w:tcPr>
            <w:tcW w:w="1276" w:type="dxa"/>
            <w:shd w:val="clear" w:color="auto" w:fill="auto"/>
          </w:tcPr>
          <w:p w:rsidR="00264A6F" w:rsidRPr="00B634E4" w:rsidRDefault="00264A6F" w:rsidP="00264A6F">
            <w:pPr>
              <w:rPr>
                <w:rFonts w:ascii="Arial" w:hAnsi="Arial" w:cs="Arial"/>
                <w:b/>
              </w:rPr>
            </w:pPr>
          </w:p>
        </w:tc>
      </w:tr>
      <w:tr w:rsidR="00264A6F" w:rsidRPr="00B634E4" w:rsidTr="00574BDF">
        <w:trPr>
          <w:trHeight w:val="98"/>
        </w:trPr>
        <w:tc>
          <w:tcPr>
            <w:tcW w:w="852" w:type="dxa"/>
          </w:tcPr>
          <w:p w:rsidR="00264A6F" w:rsidRDefault="00264A6F" w:rsidP="00264A6F">
            <w:pPr>
              <w:contextualSpacing/>
              <w:rPr>
                <w:rFonts w:ascii="Arial" w:hAnsi="Arial" w:cs="Arial"/>
                <w:b/>
              </w:rPr>
            </w:pPr>
            <w:r>
              <w:rPr>
                <w:rFonts w:ascii="Arial" w:hAnsi="Arial" w:cs="Arial"/>
                <w:b/>
              </w:rPr>
              <w:t>14.</w:t>
            </w:r>
          </w:p>
        </w:tc>
        <w:tc>
          <w:tcPr>
            <w:tcW w:w="8471" w:type="dxa"/>
          </w:tcPr>
          <w:p w:rsidR="00264A6F" w:rsidRDefault="00264A6F" w:rsidP="00264A6F">
            <w:pPr>
              <w:contextualSpacing/>
              <w:rPr>
                <w:rFonts w:ascii="Arial" w:hAnsi="Arial" w:cs="Arial"/>
                <w:b/>
                <w:color w:val="000000"/>
              </w:rPr>
            </w:pPr>
            <w:r>
              <w:rPr>
                <w:rFonts w:ascii="Arial" w:hAnsi="Arial" w:cs="Arial"/>
                <w:b/>
                <w:color w:val="000000"/>
              </w:rPr>
              <w:t>Items for Virtual Decision/Chair’s Action</w:t>
            </w:r>
          </w:p>
          <w:p w:rsidR="00264A6F" w:rsidRDefault="00264A6F" w:rsidP="00264A6F">
            <w:pPr>
              <w:numPr>
                <w:ilvl w:val="0"/>
                <w:numId w:val="3"/>
              </w:numPr>
              <w:contextualSpacing/>
              <w:rPr>
                <w:rFonts w:ascii="Arial" w:hAnsi="Arial" w:cs="Arial"/>
                <w:b/>
                <w:color w:val="000000"/>
              </w:rPr>
            </w:pPr>
            <w:r>
              <w:rPr>
                <w:rFonts w:ascii="Arial" w:hAnsi="Arial" w:cs="Arial"/>
                <w:b/>
                <w:color w:val="000000"/>
              </w:rPr>
              <w:t>Extension to Amvale Contract – approved</w:t>
            </w:r>
          </w:p>
          <w:p w:rsidR="00264A6F" w:rsidRDefault="00264A6F" w:rsidP="00264A6F">
            <w:pPr>
              <w:contextualSpacing/>
              <w:rPr>
                <w:rFonts w:ascii="Arial" w:hAnsi="Arial" w:cs="Arial"/>
                <w:b/>
                <w:color w:val="000000"/>
              </w:rPr>
            </w:pPr>
          </w:p>
          <w:p w:rsidR="00264A6F" w:rsidRPr="00AA25D6" w:rsidRDefault="00264A6F" w:rsidP="00264A6F">
            <w:pPr>
              <w:contextualSpacing/>
              <w:rPr>
                <w:rFonts w:ascii="Arial" w:hAnsi="Arial" w:cs="Arial"/>
                <w:color w:val="000000"/>
              </w:rPr>
            </w:pPr>
            <w:r w:rsidRPr="00AA25D6">
              <w:rPr>
                <w:rFonts w:ascii="Arial" w:hAnsi="Arial" w:cs="Arial"/>
                <w:color w:val="000000"/>
              </w:rPr>
              <w:t>The Committee provided the following feedback:</w:t>
            </w:r>
          </w:p>
          <w:p w:rsidR="00264A6F" w:rsidRPr="0047351E" w:rsidRDefault="00264A6F" w:rsidP="00264A6F">
            <w:pPr>
              <w:pStyle w:val="ListParagraph"/>
              <w:numPr>
                <w:ilvl w:val="0"/>
                <w:numId w:val="3"/>
              </w:numPr>
              <w:contextualSpacing/>
              <w:rPr>
                <w:rFonts w:ascii="Arial" w:hAnsi="Arial" w:cs="Arial"/>
                <w:b/>
                <w:color w:val="000000"/>
              </w:rPr>
            </w:pPr>
            <w:r>
              <w:rPr>
                <w:rFonts w:ascii="Arial" w:hAnsi="Arial" w:cs="Arial"/>
                <w:color w:val="000000"/>
              </w:rPr>
              <w:t xml:space="preserve">Will a full procurement be carried out after the contract extension come to an end (31st July 2020)? It was confirmed that there will not be a full tender but the CCG will go out for quotes. </w:t>
            </w:r>
          </w:p>
          <w:p w:rsidR="00264A6F" w:rsidRPr="0047351E" w:rsidRDefault="00264A6F" w:rsidP="00264A6F">
            <w:pPr>
              <w:pStyle w:val="ListParagraph"/>
              <w:numPr>
                <w:ilvl w:val="0"/>
                <w:numId w:val="3"/>
              </w:numPr>
              <w:contextualSpacing/>
              <w:rPr>
                <w:rFonts w:ascii="Arial" w:hAnsi="Arial" w:cs="Arial"/>
                <w:b/>
                <w:color w:val="000000"/>
              </w:rPr>
            </w:pPr>
            <w:r>
              <w:rPr>
                <w:rFonts w:ascii="Arial" w:hAnsi="Arial" w:cs="Arial"/>
                <w:color w:val="000000"/>
              </w:rPr>
              <w:t xml:space="preserve">Details on feedback would be helpful, </w:t>
            </w:r>
            <w:proofErr w:type="spellStart"/>
            <w:r>
              <w:rPr>
                <w:rFonts w:ascii="Arial" w:hAnsi="Arial" w:cs="Arial"/>
                <w:color w:val="000000"/>
              </w:rPr>
              <w:t>ie</w:t>
            </w:r>
            <w:proofErr w:type="spellEnd"/>
            <w:r>
              <w:rPr>
                <w:rFonts w:ascii="Arial" w:hAnsi="Arial" w:cs="Arial"/>
                <w:color w:val="000000"/>
              </w:rPr>
              <w:t>, was it anecdotal or formal?</w:t>
            </w:r>
          </w:p>
          <w:p w:rsidR="00264A6F" w:rsidRPr="0047351E" w:rsidRDefault="00264A6F" w:rsidP="00264A6F">
            <w:pPr>
              <w:pStyle w:val="ListParagraph"/>
              <w:numPr>
                <w:ilvl w:val="0"/>
                <w:numId w:val="3"/>
              </w:numPr>
              <w:contextualSpacing/>
              <w:rPr>
                <w:rFonts w:ascii="Arial" w:hAnsi="Arial" w:cs="Arial"/>
                <w:b/>
                <w:color w:val="000000"/>
              </w:rPr>
            </w:pPr>
            <w:r>
              <w:rPr>
                <w:rFonts w:ascii="Arial" w:hAnsi="Arial" w:cs="Arial"/>
                <w:color w:val="000000"/>
              </w:rPr>
              <w:t xml:space="preserve">Clarification sought regarding costings.  It was confirmed that the costings were a set value for a shift (cost of a vehicle for 12 hours for 2 individuals). </w:t>
            </w:r>
          </w:p>
          <w:p w:rsidR="00264A6F" w:rsidRPr="00353EC9" w:rsidRDefault="00264A6F" w:rsidP="00264A6F">
            <w:pPr>
              <w:pStyle w:val="ListParagraph"/>
              <w:numPr>
                <w:ilvl w:val="0"/>
                <w:numId w:val="3"/>
              </w:numPr>
              <w:contextualSpacing/>
              <w:rPr>
                <w:rFonts w:ascii="Arial" w:hAnsi="Arial" w:cs="Arial"/>
                <w:b/>
                <w:color w:val="000000"/>
              </w:rPr>
            </w:pPr>
            <w:r>
              <w:rPr>
                <w:rFonts w:ascii="Arial" w:hAnsi="Arial" w:cs="Arial"/>
                <w:color w:val="000000"/>
              </w:rPr>
              <w:t>A MADE Event will take place in February to focus on improving processes relating to discharge (</w:t>
            </w:r>
            <w:proofErr w:type="spellStart"/>
            <w:r>
              <w:rPr>
                <w:rFonts w:ascii="Arial" w:hAnsi="Arial" w:cs="Arial"/>
                <w:color w:val="000000"/>
              </w:rPr>
              <w:t>eg</w:t>
            </w:r>
            <w:proofErr w:type="spellEnd"/>
            <w:r>
              <w:rPr>
                <w:rFonts w:ascii="Arial" w:hAnsi="Arial" w:cs="Arial"/>
                <w:color w:val="000000"/>
              </w:rPr>
              <w:t>, increased discharges earlier in the day)</w:t>
            </w:r>
            <w:r w:rsidRPr="00353EC9">
              <w:rPr>
                <w:rFonts w:ascii="Arial" w:hAnsi="Arial" w:cs="Arial"/>
                <w:b/>
                <w:color w:val="000000"/>
              </w:rPr>
              <w:t xml:space="preserve"> </w:t>
            </w:r>
          </w:p>
        </w:tc>
        <w:tc>
          <w:tcPr>
            <w:tcW w:w="1276" w:type="dxa"/>
            <w:shd w:val="clear" w:color="auto" w:fill="auto"/>
          </w:tcPr>
          <w:p w:rsidR="00264A6F" w:rsidRPr="00B634E4" w:rsidRDefault="00264A6F" w:rsidP="00264A6F">
            <w:pPr>
              <w:rPr>
                <w:rFonts w:ascii="Arial" w:hAnsi="Arial" w:cs="Arial"/>
                <w:b/>
              </w:rPr>
            </w:pPr>
          </w:p>
        </w:tc>
      </w:tr>
      <w:tr w:rsidR="00264A6F" w:rsidRPr="00B634E4" w:rsidTr="00574BDF">
        <w:trPr>
          <w:trHeight w:val="98"/>
        </w:trPr>
        <w:tc>
          <w:tcPr>
            <w:tcW w:w="852" w:type="dxa"/>
          </w:tcPr>
          <w:p w:rsidR="00264A6F" w:rsidRDefault="00264A6F" w:rsidP="00264A6F">
            <w:pPr>
              <w:contextualSpacing/>
              <w:rPr>
                <w:rFonts w:ascii="Arial" w:hAnsi="Arial" w:cs="Arial"/>
                <w:b/>
              </w:rPr>
            </w:pPr>
          </w:p>
        </w:tc>
        <w:tc>
          <w:tcPr>
            <w:tcW w:w="8471" w:type="dxa"/>
          </w:tcPr>
          <w:p w:rsidR="00264A6F" w:rsidRPr="003E48CF" w:rsidRDefault="00264A6F" w:rsidP="00264A6F">
            <w:pPr>
              <w:contextualSpacing/>
              <w:rPr>
                <w:rFonts w:ascii="Arial" w:hAnsi="Arial" w:cs="Arial"/>
                <w:color w:val="000000"/>
              </w:rPr>
            </w:pPr>
          </w:p>
        </w:tc>
        <w:tc>
          <w:tcPr>
            <w:tcW w:w="1276" w:type="dxa"/>
            <w:shd w:val="clear" w:color="auto" w:fill="auto"/>
          </w:tcPr>
          <w:p w:rsidR="00264A6F" w:rsidRPr="00B634E4" w:rsidRDefault="00264A6F" w:rsidP="00264A6F">
            <w:pPr>
              <w:rPr>
                <w:rFonts w:ascii="Arial" w:hAnsi="Arial" w:cs="Arial"/>
                <w:b/>
              </w:rPr>
            </w:pPr>
          </w:p>
        </w:tc>
      </w:tr>
      <w:tr w:rsidR="00264A6F" w:rsidRPr="00B634E4" w:rsidTr="00574BDF">
        <w:trPr>
          <w:trHeight w:val="98"/>
        </w:trPr>
        <w:tc>
          <w:tcPr>
            <w:tcW w:w="852" w:type="dxa"/>
          </w:tcPr>
          <w:p w:rsidR="00264A6F" w:rsidRDefault="00264A6F" w:rsidP="00264A6F">
            <w:pPr>
              <w:contextualSpacing/>
              <w:rPr>
                <w:rFonts w:ascii="Arial" w:hAnsi="Arial" w:cs="Arial"/>
                <w:b/>
              </w:rPr>
            </w:pPr>
            <w:r>
              <w:rPr>
                <w:rFonts w:ascii="Arial" w:hAnsi="Arial" w:cs="Arial"/>
                <w:b/>
              </w:rPr>
              <w:t>15.</w:t>
            </w:r>
          </w:p>
        </w:tc>
        <w:tc>
          <w:tcPr>
            <w:tcW w:w="8471" w:type="dxa"/>
          </w:tcPr>
          <w:p w:rsidR="00264A6F" w:rsidRPr="006F7B64" w:rsidRDefault="00264A6F" w:rsidP="00264A6F">
            <w:pPr>
              <w:contextualSpacing/>
              <w:rPr>
                <w:rFonts w:ascii="Arial" w:hAnsi="Arial" w:cs="Arial"/>
                <w:b/>
                <w:color w:val="000000"/>
              </w:rPr>
            </w:pPr>
            <w:r>
              <w:rPr>
                <w:rFonts w:ascii="Arial" w:hAnsi="Arial" w:cs="Arial"/>
                <w:b/>
                <w:color w:val="000000"/>
              </w:rPr>
              <w:t>Primary Care Commissioning Committee Minutes –  26.11.2019</w:t>
            </w:r>
          </w:p>
        </w:tc>
        <w:tc>
          <w:tcPr>
            <w:tcW w:w="1276" w:type="dxa"/>
            <w:shd w:val="clear" w:color="auto" w:fill="auto"/>
          </w:tcPr>
          <w:p w:rsidR="00264A6F" w:rsidRPr="00B634E4" w:rsidRDefault="00264A6F" w:rsidP="00264A6F">
            <w:pPr>
              <w:rPr>
                <w:rFonts w:ascii="Arial" w:hAnsi="Arial" w:cs="Arial"/>
                <w:b/>
              </w:rPr>
            </w:pPr>
          </w:p>
        </w:tc>
      </w:tr>
      <w:tr w:rsidR="00264A6F" w:rsidRPr="00B634E4" w:rsidTr="00574BDF">
        <w:trPr>
          <w:trHeight w:val="98"/>
        </w:trPr>
        <w:tc>
          <w:tcPr>
            <w:tcW w:w="852" w:type="dxa"/>
          </w:tcPr>
          <w:p w:rsidR="00264A6F" w:rsidRDefault="00264A6F" w:rsidP="00264A6F">
            <w:pPr>
              <w:contextualSpacing/>
              <w:rPr>
                <w:rFonts w:ascii="Arial" w:hAnsi="Arial" w:cs="Arial"/>
                <w:b/>
              </w:rPr>
            </w:pPr>
          </w:p>
        </w:tc>
        <w:tc>
          <w:tcPr>
            <w:tcW w:w="8471" w:type="dxa"/>
          </w:tcPr>
          <w:p w:rsidR="00264A6F" w:rsidRPr="003E48CF" w:rsidRDefault="00264A6F" w:rsidP="00264A6F">
            <w:pPr>
              <w:contextualSpacing/>
              <w:rPr>
                <w:rFonts w:ascii="Arial" w:hAnsi="Arial" w:cs="Arial"/>
                <w:color w:val="000000"/>
              </w:rPr>
            </w:pPr>
            <w:r>
              <w:rPr>
                <w:rFonts w:ascii="Arial" w:hAnsi="Arial" w:cs="Arial"/>
                <w:color w:val="000000"/>
              </w:rPr>
              <w:t xml:space="preserve">Circulated for information. </w:t>
            </w:r>
          </w:p>
        </w:tc>
        <w:tc>
          <w:tcPr>
            <w:tcW w:w="1276" w:type="dxa"/>
            <w:shd w:val="clear" w:color="auto" w:fill="auto"/>
          </w:tcPr>
          <w:p w:rsidR="00264A6F" w:rsidRPr="00B634E4" w:rsidRDefault="00264A6F" w:rsidP="00264A6F">
            <w:pPr>
              <w:rPr>
                <w:rFonts w:ascii="Arial" w:hAnsi="Arial" w:cs="Arial"/>
                <w:b/>
              </w:rPr>
            </w:pPr>
          </w:p>
        </w:tc>
      </w:tr>
      <w:tr w:rsidR="00264A6F" w:rsidRPr="00B634E4" w:rsidTr="00574BDF">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contextualSpacing/>
              <w:rPr>
                <w:rFonts w:ascii="Arial" w:hAnsi="Arial" w:cs="Arial"/>
                <w:b/>
                <w:color w:val="000000"/>
              </w:rPr>
            </w:pPr>
          </w:p>
        </w:tc>
        <w:tc>
          <w:tcPr>
            <w:tcW w:w="1276" w:type="dxa"/>
            <w:shd w:val="clear" w:color="auto" w:fill="auto"/>
          </w:tcPr>
          <w:p w:rsidR="00264A6F" w:rsidRPr="00B634E4" w:rsidRDefault="00264A6F" w:rsidP="00264A6F">
            <w:pPr>
              <w:rPr>
                <w:rFonts w:ascii="Arial" w:hAnsi="Arial" w:cs="Arial"/>
                <w:b/>
              </w:rPr>
            </w:pPr>
          </w:p>
        </w:tc>
      </w:tr>
      <w:tr w:rsidR="00264A6F" w:rsidRPr="00B634E4" w:rsidTr="00574BDF">
        <w:trPr>
          <w:trHeight w:val="98"/>
        </w:trPr>
        <w:tc>
          <w:tcPr>
            <w:tcW w:w="852" w:type="dxa"/>
          </w:tcPr>
          <w:p w:rsidR="00264A6F" w:rsidRDefault="00264A6F" w:rsidP="00264A6F">
            <w:pPr>
              <w:contextualSpacing/>
              <w:rPr>
                <w:rFonts w:ascii="Arial" w:hAnsi="Arial" w:cs="Arial"/>
                <w:b/>
              </w:rPr>
            </w:pPr>
            <w:r>
              <w:rPr>
                <w:rFonts w:ascii="Arial" w:hAnsi="Arial" w:cs="Arial"/>
                <w:b/>
              </w:rPr>
              <w:t>16.</w:t>
            </w:r>
          </w:p>
        </w:tc>
        <w:tc>
          <w:tcPr>
            <w:tcW w:w="8471" w:type="dxa"/>
          </w:tcPr>
          <w:p w:rsidR="00264A6F" w:rsidRPr="006F7B64" w:rsidRDefault="00264A6F" w:rsidP="00264A6F">
            <w:pPr>
              <w:contextualSpacing/>
              <w:rPr>
                <w:rFonts w:ascii="Arial" w:hAnsi="Arial" w:cs="Arial"/>
                <w:b/>
                <w:color w:val="000000"/>
              </w:rPr>
            </w:pPr>
            <w:r>
              <w:rPr>
                <w:rFonts w:ascii="Arial" w:hAnsi="Arial" w:cs="Arial"/>
                <w:b/>
                <w:color w:val="000000"/>
              </w:rPr>
              <w:t>AOB</w:t>
            </w:r>
          </w:p>
        </w:tc>
        <w:tc>
          <w:tcPr>
            <w:tcW w:w="1276" w:type="dxa"/>
            <w:shd w:val="clear" w:color="auto" w:fill="auto"/>
          </w:tcPr>
          <w:p w:rsidR="00264A6F" w:rsidRPr="00B634E4" w:rsidRDefault="00264A6F" w:rsidP="00264A6F">
            <w:pPr>
              <w:rPr>
                <w:rFonts w:ascii="Arial" w:hAnsi="Arial" w:cs="Arial"/>
                <w:b/>
              </w:rPr>
            </w:pPr>
          </w:p>
        </w:tc>
      </w:tr>
      <w:tr w:rsidR="00264A6F" w:rsidRPr="00B634E4" w:rsidTr="00574BDF">
        <w:trPr>
          <w:trHeight w:val="98"/>
        </w:trPr>
        <w:tc>
          <w:tcPr>
            <w:tcW w:w="852" w:type="dxa"/>
          </w:tcPr>
          <w:p w:rsidR="00264A6F" w:rsidRDefault="00264A6F" w:rsidP="00264A6F">
            <w:pPr>
              <w:contextualSpacing/>
              <w:rPr>
                <w:rFonts w:ascii="Arial" w:hAnsi="Arial" w:cs="Arial"/>
                <w:b/>
              </w:rPr>
            </w:pPr>
          </w:p>
        </w:tc>
        <w:tc>
          <w:tcPr>
            <w:tcW w:w="8471" w:type="dxa"/>
          </w:tcPr>
          <w:p w:rsidR="008518E9" w:rsidRDefault="00264A6F" w:rsidP="00264A6F">
            <w:pPr>
              <w:contextualSpacing/>
              <w:rPr>
                <w:rFonts w:ascii="Arial" w:hAnsi="Arial" w:cs="Arial"/>
                <w:color w:val="000000"/>
              </w:rPr>
            </w:pPr>
            <w:r w:rsidRPr="008518E9">
              <w:rPr>
                <w:rFonts w:ascii="Arial" w:hAnsi="Arial" w:cs="Arial"/>
                <w:b/>
                <w:color w:val="000000"/>
              </w:rPr>
              <w:t>Information Governance Service</w:t>
            </w:r>
          </w:p>
          <w:p w:rsidR="00264A6F" w:rsidRDefault="008518E9" w:rsidP="00264A6F">
            <w:pPr>
              <w:contextualSpacing/>
              <w:rPr>
                <w:rFonts w:ascii="Arial" w:hAnsi="Arial" w:cs="Arial"/>
                <w:color w:val="000000"/>
              </w:rPr>
            </w:pPr>
            <w:r>
              <w:rPr>
                <w:rFonts w:ascii="Arial" w:hAnsi="Arial" w:cs="Arial"/>
                <w:color w:val="000000"/>
              </w:rPr>
              <w:t>T</w:t>
            </w:r>
            <w:r w:rsidR="00264A6F">
              <w:rPr>
                <w:rFonts w:ascii="Arial" w:hAnsi="Arial" w:cs="Arial"/>
                <w:color w:val="000000"/>
              </w:rPr>
              <w:t>he CCG currently purchases its IG support and specialist expert advice from EMBED. As the EMBED contract is due to end on 31</w:t>
            </w:r>
            <w:r w:rsidR="00264A6F" w:rsidRPr="00B150EA">
              <w:rPr>
                <w:rFonts w:ascii="Arial" w:hAnsi="Arial" w:cs="Arial"/>
                <w:color w:val="000000"/>
                <w:vertAlign w:val="superscript"/>
              </w:rPr>
              <w:t>st</w:t>
            </w:r>
            <w:r w:rsidR="00264A6F">
              <w:rPr>
                <w:rFonts w:ascii="Arial" w:hAnsi="Arial" w:cs="Arial"/>
                <w:color w:val="000000"/>
              </w:rPr>
              <w:t xml:space="preserve"> March 2020, meetings are taking place in order to explore other models, </w:t>
            </w:r>
            <w:proofErr w:type="spellStart"/>
            <w:r w:rsidR="00264A6F">
              <w:rPr>
                <w:rFonts w:ascii="Arial" w:hAnsi="Arial" w:cs="Arial"/>
                <w:color w:val="000000"/>
              </w:rPr>
              <w:t>eg</w:t>
            </w:r>
            <w:proofErr w:type="spellEnd"/>
            <w:r w:rsidR="00264A6F">
              <w:rPr>
                <w:rFonts w:ascii="Arial" w:hAnsi="Arial" w:cs="Arial"/>
                <w:color w:val="000000"/>
              </w:rPr>
              <w:t>, provide some of the support internally, receive some support from NELC and only buy in specialist IG expertise as required.  A specification is being worked up in order to have something in place from 1</w:t>
            </w:r>
            <w:r w:rsidR="00264A6F" w:rsidRPr="00B150EA">
              <w:rPr>
                <w:rFonts w:ascii="Arial" w:hAnsi="Arial" w:cs="Arial"/>
                <w:color w:val="000000"/>
                <w:vertAlign w:val="superscript"/>
              </w:rPr>
              <w:t>st</w:t>
            </w:r>
            <w:r w:rsidR="00264A6F">
              <w:rPr>
                <w:rFonts w:ascii="Arial" w:hAnsi="Arial" w:cs="Arial"/>
                <w:color w:val="000000"/>
              </w:rPr>
              <w:t xml:space="preserve"> April.</w:t>
            </w:r>
          </w:p>
          <w:p w:rsidR="00264A6F" w:rsidRDefault="00264A6F" w:rsidP="00264A6F">
            <w:pPr>
              <w:contextualSpacing/>
              <w:rPr>
                <w:rFonts w:ascii="Arial" w:hAnsi="Arial" w:cs="Arial"/>
                <w:color w:val="000000"/>
              </w:rPr>
            </w:pPr>
          </w:p>
          <w:p w:rsidR="00264A6F" w:rsidRPr="00B150EA" w:rsidRDefault="00264A6F" w:rsidP="00264A6F">
            <w:pPr>
              <w:contextualSpacing/>
              <w:rPr>
                <w:rFonts w:ascii="Arial" w:hAnsi="Arial" w:cs="Arial"/>
                <w:b/>
                <w:color w:val="000000"/>
              </w:rPr>
            </w:pPr>
            <w:r w:rsidRPr="00B150EA">
              <w:rPr>
                <w:rFonts w:ascii="Arial" w:hAnsi="Arial" w:cs="Arial"/>
                <w:b/>
                <w:color w:val="000000"/>
              </w:rPr>
              <w:lastRenderedPageBreak/>
              <w:t xml:space="preserve">The Committee noted the update. </w:t>
            </w:r>
          </w:p>
        </w:tc>
        <w:tc>
          <w:tcPr>
            <w:tcW w:w="1276" w:type="dxa"/>
            <w:shd w:val="clear" w:color="auto" w:fill="auto"/>
          </w:tcPr>
          <w:p w:rsidR="00264A6F" w:rsidRPr="00B634E4" w:rsidRDefault="00264A6F" w:rsidP="00264A6F">
            <w:pPr>
              <w:rPr>
                <w:rFonts w:ascii="Arial" w:hAnsi="Arial" w:cs="Arial"/>
                <w:b/>
              </w:rPr>
            </w:pPr>
          </w:p>
        </w:tc>
      </w:tr>
      <w:tr w:rsidR="00264A6F" w:rsidRPr="00B634E4" w:rsidTr="00574BDF">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contextualSpacing/>
              <w:rPr>
                <w:rFonts w:ascii="Arial" w:hAnsi="Arial" w:cs="Arial"/>
                <w:b/>
                <w:color w:val="000000"/>
              </w:rPr>
            </w:pPr>
          </w:p>
        </w:tc>
        <w:tc>
          <w:tcPr>
            <w:tcW w:w="1276" w:type="dxa"/>
            <w:shd w:val="clear" w:color="auto" w:fill="auto"/>
          </w:tcPr>
          <w:p w:rsidR="00264A6F" w:rsidRPr="00B634E4" w:rsidRDefault="00264A6F" w:rsidP="00264A6F">
            <w:pPr>
              <w:rPr>
                <w:rFonts w:ascii="Arial" w:hAnsi="Arial" w:cs="Arial"/>
                <w:b/>
              </w:rPr>
            </w:pPr>
          </w:p>
        </w:tc>
      </w:tr>
      <w:tr w:rsidR="00264A6F" w:rsidRPr="00B634E4" w:rsidTr="00574BDF">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contextualSpacing/>
              <w:rPr>
                <w:rFonts w:ascii="Arial" w:hAnsi="Arial" w:cs="Arial"/>
                <w:b/>
                <w:color w:val="000000"/>
              </w:rPr>
            </w:pPr>
            <w:r>
              <w:rPr>
                <w:rFonts w:ascii="Arial" w:hAnsi="Arial" w:cs="Arial"/>
                <w:b/>
                <w:color w:val="000000"/>
              </w:rPr>
              <w:t>Date and Time of Next Meeting:</w:t>
            </w:r>
          </w:p>
          <w:p w:rsidR="00264A6F" w:rsidRDefault="00264A6F" w:rsidP="00264A6F">
            <w:pPr>
              <w:contextualSpacing/>
              <w:rPr>
                <w:rFonts w:ascii="Arial" w:hAnsi="Arial" w:cs="Arial"/>
                <w:b/>
                <w:color w:val="000000"/>
              </w:rPr>
            </w:pPr>
            <w:r>
              <w:rPr>
                <w:rFonts w:ascii="Arial" w:hAnsi="Arial" w:cs="Arial"/>
                <w:b/>
                <w:color w:val="000000"/>
              </w:rPr>
              <w:t>Wednesday 12</w:t>
            </w:r>
            <w:r w:rsidRPr="00170FB7">
              <w:rPr>
                <w:rFonts w:ascii="Arial" w:hAnsi="Arial" w:cs="Arial"/>
                <w:b/>
                <w:color w:val="000000"/>
                <w:vertAlign w:val="superscript"/>
              </w:rPr>
              <w:t>th</w:t>
            </w:r>
            <w:r>
              <w:rPr>
                <w:rFonts w:ascii="Arial" w:hAnsi="Arial" w:cs="Arial"/>
                <w:b/>
                <w:color w:val="000000"/>
              </w:rPr>
              <w:t xml:space="preserve"> February 2020, 9-11, Bremerhaven Room, Grimsby Town Hall</w:t>
            </w:r>
          </w:p>
          <w:p w:rsidR="008518E9" w:rsidRPr="00B51999" w:rsidRDefault="008518E9" w:rsidP="00264A6F">
            <w:pPr>
              <w:contextualSpacing/>
              <w:rPr>
                <w:rFonts w:ascii="Arial" w:hAnsi="Arial" w:cs="Arial"/>
                <w:b/>
                <w:color w:val="000000"/>
              </w:rPr>
            </w:pPr>
            <w:r>
              <w:rPr>
                <w:rFonts w:ascii="Arial" w:hAnsi="Arial" w:cs="Arial"/>
                <w:b/>
                <w:color w:val="000000"/>
              </w:rPr>
              <w:t>Apologies: Mark Webb</w:t>
            </w:r>
          </w:p>
        </w:tc>
        <w:tc>
          <w:tcPr>
            <w:tcW w:w="1276" w:type="dxa"/>
            <w:shd w:val="clear" w:color="auto" w:fill="auto"/>
          </w:tcPr>
          <w:p w:rsidR="00264A6F" w:rsidRPr="00B634E4" w:rsidRDefault="00264A6F" w:rsidP="00264A6F">
            <w:pPr>
              <w:rPr>
                <w:rFonts w:ascii="Arial" w:hAnsi="Arial" w:cs="Arial"/>
                <w:b/>
              </w:rPr>
            </w:pPr>
          </w:p>
        </w:tc>
      </w:tr>
      <w:tr w:rsidR="00264A6F" w:rsidRPr="00B634E4" w:rsidTr="00574BDF">
        <w:trPr>
          <w:trHeight w:val="98"/>
        </w:trPr>
        <w:tc>
          <w:tcPr>
            <w:tcW w:w="852" w:type="dxa"/>
          </w:tcPr>
          <w:p w:rsidR="00264A6F" w:rsidRDefault="00264A6F" w:rsidP="00264A6F">
            <w:pPr>
              <w:contextualSpacing/>
              <w:rPr>
                <w:rFonts w:ascii="Arial" w:hAnsi="Arial" w:cs="Arial"/>
                <w:b/>
              </w:rPr>
            </w:pPr>
          </w:p>
        </w:tc>
        <w:tc>
          <w:tcPr>
            <w:tcW w:w="8471" w:type="dxa"/>
          </w:tcPr>
          <w:p w:rsidR="00264A6F" w:rsidRDefault="00264A6F" w:rsidP="00264A6F">
            <w:pPr>
              <w:contextualSpacing/>
              <w:rPr>
                <w:rFonts w:ascii="Arial" w:hAnsi="Arial" w:cs="Arial"/>
                <w:b/>
                <w:color w:val="000000"/>
              </w:rPr>
            </w:pPr>
          </w:p>
        </w:tc>
        <w:tc>
          <w:tcPr>
            <w:tcW w:w="1276" w:type="dxa"/>
            <w:shd w:val="clear" w:color="auto" w:fill="auto"/>
          </w:tcPr>
          <w:p w:rsidR="00264A6F" w:rsidRPr="00B634E4" w:rsidRDefault="00264A6F" w:rsidP="00264A6F">
            <w:pPr>
              <w:rPr>
                <w:rFonts w:ascii="Arial" w:hAnsi="Arial" w:cs="Arial"/>
                <w:b/>
              </w:rPr>
            </w:pPr>
          </w:p>
        </w:tc>
      </w:tr>
    </w:tbl>
    <w:p w:rsidR="00BF12FE" w:rsidRPr="00B634E4" w:rsidRDefault="00BF12FE" w:rsidP="0049558C">
      <w:pPr>
        <w:contextualSpacing/>
        <w:rPr>
          <w:rFonts w:ascii="Arial" w:hAnsi="Arial" w:cs="Arial"/>
        </w:rPr>
      </w:pPr>
    </w:p>
    <w:sectPr w:rsidR="00BF12FE" w:rsidRPr="00B634E4" w:rsidSect="004C0765">
      <w:headerReference w:type="default" r:id="rId8"/>
      <w:footerReference w:type="even" r:id="rId9"/>
      <w:footerReference w:type="default" r:id="rId10"/>
      <w:pgSz w:w="11906" w:h="16838"/>
      <w:pgMar w:top="1134" w:right="1418" w:bottom="709"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D82" w:rsidRDefault="00CC5D82">
      <w:r>
        <w:separator/>
      </w:r>
    </w:p>
  </w:endnote>
  <w:endnote w:type="continuationSeparator" w:id="0">
    <w:p w:rsidR="00CC5D82" w:rsidRDefault="00CC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3D" w:rsidRDefault="00753C3D" w:rsidP="00040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C3D" w:rsidRDefault="00753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3D" w:rsidRPr="0059564D" w:rsidRDefault="00753C3D" w:rsidP="000403E4">
    <w:pPr>
      <w:pStyle w:val="Footer"/>
      <w:framePr w:wrap="around" w:vAnchor="text" w:hAnchor="margin" w:xAlign="center" w:y="1"/>
      <w:rPr>
        <w:rStyle w:val="PageNumber"/>
        <w:rFonts w:ascii="Arial" w:hAnsi="Arial" w:cs="Arial"/>
        <w:b/>
      </w:rPr>
    </w:pPr>
    <w:r w:rsidRPr="0059564D">
      <w:rPr>
        <w:rStyle w:val="PageNumber"/>
        <w:rFonts w:ascii="Arial" w:hAnsi="Arial" w:cs="Arial"/>
      </w:rPr>
      <w:fldChar w:fldCharType="begin"/>
    </w:r>
    <w:r w:rsidRPr="0059564D">
      <w:rPr>
        <w:rStyle w:val="PageNumber"/>
        <w:rFonts w:ascii="Arial" w:hAnsi="Arial" w:cs="Arial"/>
      </w:rPr>
      <w:instrText xml:space="preserve">PAGE  </w:instrText>
    </w:r>
    <w:r w:rsidRPr="0059564D">
      <w:rPr>
        <w:rStyle w:val="PageNumber"/>
        <w:rFonts w:ascii="Arial" w:hAnsi="Arial" w:cs="Arial"/>
      </w:rPr>
      <w:fldChar w:fldCharType="separate"/>
    </w:r>
    <w:r w:rsidR="00245D02">
      <w:rPr>
        <w:rStyle w:val="PageNumber"/>
        <w:rFonts w:ascii="Arial" w:hAnsi="Arial" w:cs="Arial"/>
        <w:noProof/>
      </w:rPr>
      <w:t>3</w:t>
    </w:r>
    <w:r w:rsidRPr="0059564D">
      <w:rPr>
        <w:rStyle w:val="PageNumber"/>
        <w:rFonts w:ascii="Arial" w:hAnsi="Arial" w:cs="Arial"/>
      </w:rPr>
      <w:fldChar w:fldCharType="end"/>
    </w:r>
  </w:p>
  <w:p w:rsidR="00753C3D" w:rsidRDefault="00753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D82" w:rsidRDefault="00CC5D82">
      <w:r>
        <w:separator/>
      </w:r>
    </w:p>
  </w:footnote>
  <w:footnote w:type="continuationSeparator" w:id="0">
    <w:p w:rsidR="00CC5D82" w:rsidRDefault="00CC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3D" w:rsidRPr="001E0D56" w:rsidRDefault="00753C3D">
    <w:pPr>
      <w:pStyle w:val="Header"/>
      <w:rPr>
        <w:rFonts w:ascii="Arial" w:hAnsi="Arial" w:cs="Arial"/>
        <w:lang w:val="en-GB"/>
      </w:rPr>
    </w:pPr>
    <w:r>
      <w:rPr>
        <w:rFonts w:ascii="Arial" w:hAnsi="Arial" w:cs="Arial"/>
        <w:noProof/>
        <w:lang w:val="en-GB" w:eastAsia="en-GB"/>
      </w:rPr>
      <w:drawing>
        <wp:anchor distT="0" distB="0" distL="114300" distR="114300" simplePos="0" relativeHeight="251657728" behindDoc="0" locked="1" layoutInCell="1" allowOverlap="0">
          <wp:simplePos x="0" y="0"/>
          <wp:positionH relativeFrom="page">
            <wp:posOffset>5800725</wp:posOffset>
          </wp:positionH>
          <wp:positionV relativeFrom="page">
            <wp:posOffset>161925</wp:posOffset>
          </wp:positionV>
          <wp:extent cx="1390650" cy="649605"/>
          <wp:effectExtent l="0" t="0" r="0" b="0"/>
          <wp:wrapNone/>
          <wp:docPr id="1" name="Picture 3" descr="Description: NElincsCC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lincsCC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C3D" w:rsidRPr="00FC3E79" w:rsidRDefault="00753C3D">
    <w:pPr>
      <w:pStyle w:val="Header"/>
      <w:rPr>
        <w:rFonts w:ascii="Arial" w:hAnsi="Arial" w:cs="Arial"/>
        <w:lang w:val="en-GB"/>
      </w:rPr>
    </w:pPr>
  </w:p>
  <w:p w:rsidR="00753C3D" w:rsidRPr="00494ED0" w:rsidRDefault="00753C3D" w:rsidP="00B358F2">
    <w:pPr>
      <w:tabs>
        <w:tab w:val="center" w:pos="4153"/>
        <w:tab w:val="right" w:pos="8306"/>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E4E"/>
    <w:multiLevelType w:val="hybridMultilevel"/>
    <w:tmpl w:val="AF78050C"/>
    <w:lvl w:ilvl="0" w:tplc="38548214">
      <w:start w:val="1"/>
      <w:numFmt w:val="decimal"/>
      <w:lvlText w:val="%1."/>
      <w:lvlJc w:val="left"/>
      <w:pPr>
        <w:ind w:left="1663" w:hanging="360"/>
      </w:pPr>
      <w:rPr>
        <w:rFonts w:hint="default"/>
      </w:rPr>
    </w:lvl>
    <w:lvl w:ilvl="1" w:tplc="08090019" w:tentative="1">
      <w:start w:val="1"/>
      <w:numFmt w:val="lowerLetter"/>
      <w:lvlText w:val="%2."/>
      <w:lvlJc w:val="left"/>
      <w:pPr>
        <w:ind w:left="2383" w:hanging="360"/>
      </w:pPr>
    </w:lvl>
    <w:lvl w:ilvl="2" w:tplc="0809001B" w:tentative="1">
      <w:start w:val="1"/>
      <w:numFmt w:val="lowerRoman"/>
      <w:lvlText w:val="%3."/>
      <w:lvlJc w:val="right"/>
      <w:pPr>
        <w:ind w:left="3103" w:hanging="180"/>
      </w:pPr>
    </w:lvl>
    <w:lvl w:ilvl="3" w:tplc="0809000F" w:tentative="1">
      <w:start w:val="1"/>
      <w:numFmt w:val="decimal"/>
      <w:lvlText w:val="%4."/>
      <w:lvlJc w:val="left"/>
      <w:pPr>
        <w:ind w:left="3823" w:hanging="360"/>
      </w:pPr>
    </w:lvl>
    <w:lvl w:ilvl="4" w:tplc="08090019" w:tentative="1">
      <w:start w:val="1"/>
      <w:numFmt w:val="lowerLetter"/>
      <w:lvlText w:val="%5."/>
      <w:lvlJc w:val="left"/>
      <w:pPr>
        <w:ind w:left="4543" w:hanging="360"/>
      </w:pPr>
    </w:lvl>
    <w:lvl w:ilvl="5" w:tplc="0809001B" w:tentative="1">
      <w:start w:val="1"/>
      <w:numFmt w:val="lowerRoman"/>
      <w:lvlText w:val="%6."/>
      <w:lvlJc w:val="right"/>
      <w:pPr>
        <w:ind w:left="5263" w:hanging="180"/>
      </w:pPr>
    </w:lvl>
    <w:lvl w:ilvl="6" w:tplc="0809000F" w:tentative="1">
      <w:start w:val="1"/>
      <w:numFmt w:val="decimal"/>
      <w:lvlText w:val="%7."/>
      <w:lvlJc w:val="left"/>
      <w:pPr>
        <w:ind w:left="5983" w:hanging="360"/>
      </w:pPr>
    </w:lvl>
    <w:lvl w:ilvl="7" w:tplc="08090019" w:tentative="1">
      <w:start w:val="1"/>
      <w:numFmt w:val="lowerLetter"/>
      <w:lvlText w:val="%8."/>
      <w:lvlJc w:val="left"/>
      <w:pPr>
        <w:ind w:left="6703" w:hanging="360"/>
      </w:pPr>
    </w:lvl>
    <w:lvl w:ilvl="8" w:tplc="0809001B" w:tentative="1">
      <w:start w:val="1"/>
      <w:numFmt w:val="lowerRoman"/>
      <w:lvlText w:val="%9."/>
      <w:lvlJc w:val="right"/>
      <w:pPr>
        <w:ind w:left="7423" w:hanging="180"/>
      </w:pPr>
    </w:lvl>
  </w:abstractNum>
  <w:abstractNum w:abstractNumId="1" w15:restartNumberingAfterBreak="0">
    <w:nsid w:val="0A69110F"/>
    <w:multiLevelType w:val="hybridMultilevel"/>
    <w:tmpl w:val="24E0ED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F53188D"/>
    <w:multiLevelType w:val="hybridMultilevel"/>
    <w:tmpl w:val="21D6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43CC5"/>
    <w:multiLevelType w:val="hybridMultilevel"/>
    <w:tmpl w:val="2212672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111E6568"/>
    <w:multiLevelType w:val="hybridMultilevel"/>
    <w:tmpl w:val="125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E47AF"/>
    <w:multiLevelType w:val="hybridMultilevel"/>
    <w:tmpl w:val="96C2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C0979"/>
    <w:multiLevelType w:val="hybridMultilevel"/>
    <w:tmpl w:val="2C1A2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DE6F58"/>
    <w:multiLevelType w:val="hybridMultilevel"/>
    <w:tmpl w:val="A2A0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A7DA7"/>
    <w:multiLevelType w:val="hybridMultilevel"/>
    <w:tmpl w:val="A0C6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46831"/>
    <w:multiLevelType w:val="hybridMultilevel"/>
    <w:tmpl w:val="DD5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21B63"/>
    <w:multiLevelType w:val="hybridMultilevel"/>
    <w:tmpl w:val="9206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B52F6"/>
    <w:multiLevelType w:val="hybridMultilevel"/>
    <w:tmpl w:val="D444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132E0"/>
    <w:multiLevelType w:val="hybridMultilevel"/>
    <w:tmpl w:val="046C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626A0"/>
    <w:multiLevelType w:val="hybridMultilevel"/>
    <w:tmpl w:val="0714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63DE3"/>
    <w:multiLevelType w:val="hybridMultilevel"/>
    <w:tmpl w:val="F0E2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741CC"/>
    <w:multiLevelType w:val="hybridMultilevel"/>
    <w:tmpl w:val="C6F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F4513"/>
    <w:multiLevelType w:val="hybridMultilevel"/>
    <w:tmpl w:val="36EE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B2F72"/>
    <w:multiLevelType w:val="hybridMultilevel"/>
    <w:tmpl w:val="D13E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64D2F"/>
    <w:multiLevelType w:val="hybridMultilevel"/>
    <w:tmpl w:val="97F2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37F8C"/>
    <w:multiLevelType w:val="hybridMultilevel"/>
    <w:tmpl w:val="C594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30B80"/>
    <w:multiLevelType w:val="hybridMultilevel"/>
    <w:tmpl w:val="F9329F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973C43"/>
    <w:multiLevelType w:val="hybridMultilevel"/>
    <w:tmpl w:val="4C2E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E0F93"/>
    <w:multiLevelType w:val="hybridMultilevel"/>
    <w:tmpl w:val="1430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80992"/>
    <w:multiLevelType w:val="hybridMultilevel"/>
    <w:tmpl w:val="A1BE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83913"/>
    <w:multiLevelType w:val="hybridMultilevel"/>
    <w:tmpl w:val="6D2E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A4E3E"/>
    <w:multiLevelType w:val="hybridMultilevel"/>
    <w:tmpl w:val="A6CA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9605A"/>
    <w:multiLevelType w:val="hybridMultilevel"/>
    <w:tmpl w:val="35C0682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27" w15:restartNumberingAfterBreak="0">
    <w:nsid w:val="58E217AF"/>
    <w:multiLevelType w:val="hybridMultilevel"/>
    <w:tmpl w:val="7A2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210C7"/>
    <w:multiLevelType w:val="hybridMultilevel"/>
    <w:tmpl w:val="B798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20FEC"/>
    <w:multiLevelType w:val="hybridMultilevel"/>
    <w:tmpl w:val="0F1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1765F"/>
    <w:multiLevelType w:val="hybridMultilevel"/>
    <w:tmpl w:val="BD68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7271A"/>
    <w:multiLevelType w:val="hybridMultilevel"/>
    <w:tmpl w:val="A392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FF6F40"/>
    <w:multiLevelType w:val="hybridMultilevel"/>
    <w:tmpl w:val="0F7C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9037A"/>
    <w:multiLevelType w:val="hybridMultilevel"/>
    <w:tmpl w:val="2F04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00885"/>
    <w:multiLevelType w:val="hybridMultilevel"/>
    <w:tmpl w:val="24E8586C"/>
    <w:lvl w:ilvl="0" w:tplc="8F02B8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93E4F"/>
    <w:multiLevelType w:val="hybridMultilevel"/>
    <w:tmpl w:val="4CAC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E3AA3"/>
    <w:multiLevelType w:val="hybridMultilevel"/>
    <w:tmpl w:val="64C4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B85FC0"/>
    <w:multiLevelType w:val="hybridMultilevel"/>
    <w:tmpl w:val="6776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911A8E"/>
    <w:multiLevelType w:val="hybridMultilevel"/>
    <w:tmpl w:val="C5D4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24"/>
  </w:num>
  <w:num w:numId="4">
    <w:abstractNumId w:val="36"/>
  </w:num>
  <w:num w:numId="5">
    <w:abstractNumId w:val="22"/>
  </w:num>
  <w:num w:numId="6">
    <w:abstractNumId w:val="20"/>
  </w:num>
  <w:num w:numId="7">
    <w:abstractNumId w:val="0"/>
  </w:num>
  <w:num w:numId="8">
    <w:abstractNumId w:val="31"/>
  </w:num>
  <w:num w:numId="9">
    <w:abstractNumId w:val="29"/>
  </w:num>
  <w:num w:numId="10">
    <w:abstractNumId w:val="28"/>
  </w:num>
  <w:num w:numId="11">
    <w:abstractNumId w:val="27"/>
  </w:num>
  <w:num w:numId="12">
    <w:abstractNumId w:val="23"/>
  </w:num>
  <w:num w:numId="13">
    <w:abstractNumId w:val="8"/>
  </w:num>
  <w:num w:numId="14">
    <w:abstractNumId w:val="17"/>
  </w:num>
  <w:num w:numId="15">
    <w:abstractNumId w:val="11"/>
  </w:num>
  <w:num w:numId="16">
    <w:abstractNumId w:val="34"/>
  </w:num>
  <w:num w:numId="17">
    <w:abstractNumId w:val="2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0"/>
  </w:num>
  <w:num w:numId="21">
    <w:abstractNumId w:val="5"/>
  </w:num>
  <w:num w:numId="22">
    <w:abstractNumId w:val="32"/>
  </w:num>
  <w:num w:numId="23">
    <w:abstractNumId w:val="12"/>
  </w:num>
  <w:num w:numId="24">
    <w:abstractNumId w:val="19"/>
  </w:num>
  <w:num w:numId="25">
    <w:abstractNumId w:val="9"/>
  </w:num>
  <w:num w:numId="26">
    <w:abstractNumId w:val="38"/>
  </w:num>
  <w:num w:numId="27">
    <w:abstractNumId w:val="33"/>
  </w:num>
  <w:num w:numId="28">
    <w:abstractNumId w:val="18"/>
  </w:num>
  <w:num w:numId="29">
    <w:abstractNumId w:val="1"/>
  </w:num>
  <w:num w:numId="30">
    <w:abstractNumId w:val="4"/>
  </w:num>
  <w:num w:numId="31">
    <w:abstractNumId w:val="14"/>
  </w:num>
  <w:num w:numId="32">
    <w:abstractNumId w:val="15"/>
  </w:num>
  <w:num w:numId="33">
    <w:abstractNumId w:val="21"/>
  </w:num>
  <w:num w:numId="34">
    <w:abstractNumId w:val="7"/>
  </w:num>
  <w:num w:numId="35">
    <w:abstractNumId w:val="30"/>
  </w:num>
  <w:num w:numId="36">
    <w:abstractNumId w:val="3"/>
  </w:num>
  <w:num w:numId="37">
    <w:abstractNumId w:val="16"/>
  </w:num>
  <w:num w:numId="38">
    <w:abstractNumId w:val="35"/>
  </w:num>
  <w:num w:numId="39">
    <w:abstractNumId w:val="25"/>
  </w:num>
  <w:num w:numId="40">
    <w:abstractNumId w:val="37"/>
  </w:num>
  <w:num w:numId="4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B7"/>
    <w:rsid w:val="000004DB"/>
    <w:rsid w:val="00000718"/>
    <w:rsid w:val="00000776"/>
    <w:rsid w:val="00000977"/>
    <w:rsid w:val="0000126E"/>
    <w:rsid w:val="00001276"/>
    <w:rsid w:val="000012E0"/>
    <w:rsid w:val="00001467"/>
    <w:rsid w:val="0000182E"/>
    <w:rsid w:val="0000198C"/>
    <w:rsid w:val="000019DA"/>
    <w:rsid w:val="00001F33"/>
    <w:rsid w:val="0000237A"/>
    <w:rsid w:val="0000248A"/>
    <w:rsid w:val="0000287A"/>
    <w:rsid w:val="00002A29"/>
    <w:rsid w:val="00002CFA"/>
    <w:rsid w:val="00002DA2"/>
    <w:rsid w:val="00002F98"/>
    <w:rsid w:val="00003514"/>
    <w:rsid w:val="000035CC"/>
    <w:rsid w:val="0000397E"/>
    <w:rsid w:val="00003A26"/>
    <w:rsid w:val="000040D5"/>
    <w:rsid w:val="00004822"/>
    <w:rsid w:val="00004880"/>
    <w:rsid w:val="00004E9D"/>
    <w:rsid w:val="00005114"/>
    <w:rsid w:val="0000518B"/>
    <w:rsid w:val="000056B5"/>
    <w:rsid w:val="0000590C"/>
    <w:rsid w:val="00005B0E"/>
    <w:rsid w:val="00005BC9"/>
    <w:rsid w:val="00005E3C"/>
    <w:rsid w:val="00005EF4"/>
    <w:rsid w:val="00005FA1"/>
    <w:rsid w:val="000064EA"/>
    <w:rsid w:val="0000699F"/>
    <w:rsid w:val="00006A06"/>
    <w:rsid w:val="00006C17"/>
    <w:rsid w:val="00006E1A"/>
    <w:rsid w:val="00007143"/>
    <w:rsid w:val="0000727E"/>
    <w:rsid w:val="000072D6"/>
    <w:rsid w:val="00007581"/>
    <w:rsid w:val="00007633"/>
    <w:rsid w:val="00007970"/>
    <w:rsid w:val="00010084"/>
    <w:rsid w:val="000101E3"/>
    <w:rsid w:val="000105E4"/>
    <w:rsid w:val="00010B99"/>
    <w:rsid w:val="00010DDE"/>
    <w:rsid w:val="00010E3A"/>
    <w:rsid w:val="00010EEB"/>
    <w:rsid w:val="0001102C"/>
    <w:rsid w:val="00011038"/>
    <w:rsid w:val="000110D5"/>
    <w:rsid w:val="00011101"/>
    <w:rsid w:val="0001145B"/>
    <w:rsid w:val="000119F0"/>
    <w:rsid w:val="00011A79"/>
    <w:rsid w:val="00012013"/>
    <w:rsid w:val="00012061"/>
    <w:rsid w:val="00012223"/>
    <w:rsid w:val="000124B6"/>
    <w:rsid w:val="0001252B"/>
    <w:rsid w:val="0001267E"/>
    <w:rsid w:val="00012995"/>
    <w:rsid w:val="00013262"/>
    <w:rsid w:val="000132A9"/>
    <w:rsid w:val="0001336B"/>
    <w:rsid w:val="00013441"/>
    <w:rsid w:val="000137FC"/>
    <w:rsid w:val="00013A59"/>
    <w:rsid w:val="00013A72"/>
    <w:rsid w:val="000141AF"/>
    <w:rsid w:val="000144EC"/>
    <w:rsid w:val="00014806"/>
    <w:rsid w:val="00014A21"/>
    <w:rsid w:val="00014B0E"/>
    <w:rsid w:val="00015897"/>
    <w:rsid w:val="00015A15"/>
    <w:rsid w:val="00016A3A"/>
    <w:rsid w:val="00016AB4"/>
    <w:rsid w:val="00016DCB"/>
    <w:rsid w:val="0001717D"/>
    <w:rsid w:val="000171D3"/>
    <w:rsid w:val="000173ED"/>
    <w:rsid w:val="00017641"/>
    <w:rsid w:val="000178C1"/>
    <w:rsid w:val="000179D6"/>
    <w:rsid w:val="00017A51"/>
    <w:rsid w:val="00017B6D"/>
    <w:rsid w:val="00017D0C"/>
    <w:rsid w:val="0002000C"/>
    <w:rsid w:val="00020130"/>
    <w:rsid w:val="0002022F"/>
    <w:rsid w:val="00020309"/>
    <w:rsid w:val="000204BC"/>
    <w:rsid w:val="000208BA"/>
    <w:rsid w:val="00020981"/>
    <w:rsid w:val="00020A05"/>
    <w:rsid w:val="00020F00"/>
    <w:rsid w:val="00021382"/>
    <w:rsid w:val="00021694"/>
    <w:rsid w:val="00021FDB"/>
    <w:rsid w:val="0002234F"/>
    <w:rsid w:val="000224CF"/>
    <w:rsid w:val="00022526"/>
    <w:rsid w:val="00022AD8"/>
    <w:rsid w:val="00022C74"/>
    <w:rsid w:val="00022DF4"/>
    <w:rsid w:val="00022E20"/>
    <w:rsid w:val="0002328A"/>
    <w:rsid w:val="0002342F"/>
    <w:rsid w:val="00023570"/>
    <w:rsid w:val="00023686"/>
    <w:rsid w:val="00023AEB"/>
    <w:rsid w:val="00023B14"/>
    <w:rsid w:val="00023FEA"/>
    <w:rsid w:val="00024252"/>
    <w:rsid w:val="0002451E"/>
    <w:rsid w:val="00024DDC"/>
    <w:rsid w:val="00024E44"/>
    <w:rsid w:val="000250D3"/>
    <w:rsid w:val="00025246"/>
    <w:rsid w:val="000253AA"/>
    <w:rsid w:val="000259D0"/>
    <w:rsid w:val="00025CC1"/>
    <w:rsid w:val="00026263"/>
    <w:rsid w:val="000262F6"/>
    <w:rsid w:val="000264FB"/>
    <w:rsid w:val="000265AB"/>
    <w:rsid w:val="000267D2"/>
    <w:rsid w:val="00026A31"/>
    <w:rsid w:val="00026ACA"/>
    <w:rsid w:val="00026C70"/>
    <w:rsid w:val="00026D55"/>
    <w:rsid w:val="00027016"/>
    <w:rsid w:val="000271ED"/>
    <w:rsid w:val="00027618"/>
    <w:rsid w:val="00030227"/>
    <w:rsid w:val="00030602"/>
    <w:rsid w:val="000306AA"/>
    <w:rsid w:val="000307A5"/>
    <w:rsid w:val="00030803"/>
    <w:rsid w:val="0003096A"/>
    <w:rsid w:val="00031190"/>
    <w:rsid w:val="00031B5E"/>
    <w:rsid w:val="00031CDB"/>
    <w:rsid w:val="00031DC2"/>
    <w:rsid w:val="00032227"/>
    <w:rsid w:val="00032413"/>
    <w:rsid w:val="00032572"/>
    <w:rsid w:val="0003257B"/>
    <w:rsid w:val="0003268E"/>
    <w:rsid w:val="000327DF"/>
    <w:rsid w:val="00032A79"/>
    <w:rsid w:val="00032BF2"/>
    <w:rsid w:val="00032F64"/>
    <w:rsid w:val="000331E4"/>
    <w:rsid w:val="00033260"/>
    <w:rsid w:val="0003332C"/>
    <w:rsid w:val="00033416"/>
    <w:rsid w:val="0003365A"/>
    <w:rsid w:val="000337CF"/>
    <w:rsid w:val="000339BF"/>
    <w:rsid w:val="00033DB9"/>
    <w:rsid w:val="0003408E"/>
    <w:rsid w:val="00034221"/>
    <w:rsid w:val="0003430C"/>
    <w:rsid w:val="0003446D"/>
    <w:rsid w:val="00034507"/>
    <w:rsid w:val="0003473F"/>
    <w:rsid w:val="000347FA"/>
    <w:rsid w:val="0003491D"/>
    <w:rsid w:val="000349EB"/>
    <w:rsid w:val="00034B15"/>
    <w:rsid w:val="00034EF2"/>
    <w:rsid w:val="00035228"/>
    <w:rsid w:val="00035442"/>
    <w:rsid w:val="00035DF0"/>
    <w:rsid w:val="00035E66"/>
    <w:rsid w:val="000360AF"/>
    <w:rsid w:val="00036365"/>
    <w:rsid w:val="000363E7"/>
    <w:rsid w:val="0003643D"/>
    <w:rsid w:val="000364D5"/>
    <w:rsid w:val="00036731"/>
    <w:rsid w:val="0003688B"/>
    <w:rsid w:val="000368B6"/>
    <w:rsid w:val="0003692D"/>
    <w:rsid w:val="00036C77"/>
    <w:rsid w:val="00036EF0"/>
    <w:rsid w:val="00037079"/>
    <w:rsid w:val="00037132"/>
    <w:rsid w:val="00037616"/>
    <w:rsid w:val="0004003B"/>
    <w:rsid w:val="00040161"/>
    <w:rsid w:val="000402F3"/>
    <w:rsid w:val="000403E4"/>
    <w:rsid w:val="00040630"/>
    <w:rsid w:val="00040C88"/>
    <w:rsid w:val="00040D86"/>
    <w:rsid w:val="00041110"/>
    <w:rsid w:val="0004161C"/>
    <w:rsid w:val="00041916"/>
    <w:rsid w:val="0004229C"/>
    <w:rsid w:val="00042323"/>
    <w:rsid w:val="000423A7"/>
    <w:rsid w:val="00042488"/>
    <w:rsid w:val="00042998"/>
    <w:rsid w:val="00042E27"/>
    <w:rsid w:val="00042F90"/>
    <w:rsid w:val="00043062"/>
    <w:rsid w:val="00043753"/>
    <w:rsid w:val="00043A56"/>
    <w:rsid w:val="00043AAB"/>
    <w:rsid w:val="00043B09"/>
    <w:rsid w:val="00043B8E"/>
    <w:rsid w:val="00043EE5"/>
    <w:rsid w:val="00043EF0"/>
    <w:rsid w:val="0004408E"/>
    <w:rsid w:val="000446D7"/>
    <w:rsid w:val="00044701"/>
    <w:rsid w:val="000447AA"/>
    <w:rsid w:val="0004485A"/>
    <w:rsid w:val="00044975"/>
    <w:rsid w:val="00045245"/>
    <w:rsid w:val="000454B8"/>
    <w:rsid w:val="000459A5"/>
    <w:rsid w:val="00045BF5"/>
    <w:rsid w:val="000461CB"/>
    <w:rsid w:val="00046292"/>
    <w:rsid w:val="000462A5"/>
    <w:rsid w:val="0004672B"/>
    <w:rsid w:val="000467A1"/>
    <w:rsid w:val="00046A6D"/>
    <w:rsid w:val="00046D0C"/>
    <w:rsid w:val="00046D77"/>
    <w:rsid w:val="00046EC1"/>
    <w:rsid w:val="00046FFD"/>
    <w:rsid w:val="000476B6"/>
    <w:rsid w:val="00047AF9"/>
    <w:rsid w:val="00047B2C"/>
    <w:rsid w:val="00050072"/>
    <w:rsid w:val="000501EA"/>
    <w:rsid w:val="00050358"/>
    <w:rsid w:val="000503A7"/>
    <w:rsid w:val="00050849"/>
    <w:rsid w:val="00050963"/>
    <w:rsid w:val="0005098E"/>
    <w:rsid w:val="000509D7"/>
    <w:rsid w:val="00050BEA"/>
    <w:rsid w:val="00050DAE"/>
    <w:rsid w:val="00050ED1"/>
    <w:rsid w:val="0005102E"/>
    <w:rsid w:val="00051077"/>
    <w:rsid w:val="000517E6"/>
    <w:rsid w:val="0005188A"/>
    <w:rsid w:val="0005190B"/>
    <w:rsid w:val="00051D58"/>
    <w:rsid w:val="00051EA6"/>
    <w:rsid w:val="00052034"/>
    <w:rsid w:val="000520B1"/>
    <w:rsid w:val="000521DC"/>
    <w:rsid w:val="000523F6"/>
    <w:rsid w:val="00052ECD"/>
    <w:rsid w:val="00052F11"/>
    <w:rsid w:val="00052FDE"/>
    <w:rsid w:val="000536F3"/>
    <w:rsid w:val="00054047"/>
    <w:rsid w:val="0005417E"/>
    <w:rsid w:val="000545A3"/>
    <w:rsid w:val="000548C7"/>
    <w:rsid w:val="00054ADE"/>
    <w:rsid w:val="00054B04"/>
    <w:rsid w:val="00054B9C"/>
    <w:rsid w:val="00054C03"/>
    <w:rsid w:val="00054D89"/>
    <w:rsid w:val="00054FF6"/>
    <w:rsid w:val="0005511F"/>
    <w:rsid w:val="000552E0"/>
    <w:rsid w:val="0005543D"/>
    <w:rsid w:val="000554A5"/>
    <w:rsid w:val="000555B6"/>
    <w:rsid w:val="0005575F"/>
    <w:rsid w:val="00055C02"/>
    <w:rsid w:val="00055FFB"/>
    <w:rsid w:val="00056C1F"/>
    <w:rsid w:val="00056EB2"/>
    <w:rsid w:val="00056F83"/>
    <w:rsid w:val="00057035"/>
    <w:rsid w:val="000570AE"/>
    <w:rsid w:val="00057103"/>
    <w:rsid w:val="00057181"/>
    <w:rsid w:val="000577BA"/>
    <w:rsid w:val="00057905"/>
    <w:rsid w:val="00057B6A"/>
    <w:rsid w:val="00057C2A"/>
    <w:rsid w:val="00057D17"/>
    <w:rsid w:val="00057EBE"/>
    <w:rsid w:val="00057FF9"/>
    <w:rsid w:val="0006003A"/>
    <w:rsid w:val="00060045"/>
    <w:rsid w:val="0006004B"/>
    <w:rsid w:val="0006007B"/>
    <w:rsid w:val="0006018E"/>
    <w:rsid w:val="000602EC"/>
    <w:rsid w:val="00060312"/>
    <w:rsid w:val="000604DF"/>
    <w:rsid w:val="000607AE"/>
    <w:rsid w:val="000611D9"/>
    <w:rsid w:val="000614D5"/>
    <w:rsid w:val="00061553"/>
    <w:rsid w:val="00061569"/>
    <w:rsid w:val="000616F9"/>
    <w:rsid w:val="00061872"/>
    <w:rsid w:val="000618A2"/>
    <w:rsid w:val="00061D88"/>
    <w:rsid w:val="00061F63"/>
    <w:rsid w:val="00062240"/>
    <w:rsid w:val="000624E1"/>
    <w:rsid w:val="000624EE"/>
    <w:rsid w:val="00062592"/>
    <w:rsid w:val="000628A7"/>
    <w:rsid w:val="00062A51"/>
    <w:rsid w:val="00062F2C"/>
    <w:rsid w:val="00063004"/>
    <w:rsid w:val="00063333"/>
    <w:rsid w:val="00063784"/>
    <w:rsid w:val="00063991"/>
    <w:rsid w:val="00063BD1"/>
    <w:rsid w:val="00063F20"/>
    <w:rsid w:val="00063F5E"/>
    <w:rsid w:val="00064063"/>
    <w:rsid w:val="00064454"/>
    <w:rsid w:val="00064D01"/>
    <w:rsid w:val="00064FF2"/>
    <w:rsid w:val="00065136"/>
    <w:rsid w:val="000652AE"/>
    <w:rsid w:val="000653F4"/>
    <w:rsid w:val="000658A4"/>
    <w:rsid w:val="00065913"/>
    <w:rsid w:val="00065CFB"/>
    <w:rsid w:val="00065D3D"/>
    <w:rsid w:val="00065DCB"/>
    <w:rsid w:val="00065E9A"/>
    <w:rsid w:val="0006610F"/>
    <w:rsid w:val="00066263"/>
    <w:rsid w:val="000663F3"/>
    <w:rsid w:val="000664C0"/>
    <w:rsid w:val="000665C5"/>
    <w:rsid w:val="00066756"/>
    <w:rsid w:val="0006684F"/>
    <w:rsid w:val="000669AC"/>
    <w:rsid w:val="00066E3E"/>
    <w:rsid w:val="00066F45"/>
    <w:rsid w:val="00066F7B"/>
    <w:rsid w:val="00066FF8"/>
    <w:rsid w:val="000672AB"/>
    <w:rsid w:val="0006744A"/>
    <w:rsid w:val="00067585"/>
    <w:rsid w:val="000675B2"/>
    <w:rsid w:val="00067918"/>
    <w:rsid w:val="00067A5E"/>
    <w:rsid w:val="00067B7E"/>
    <w:rsid w:val="00067B82"/>
    <w:rsid w:val="00067E2D"/>
    <w:rsid w:val="00067F18"/>
    <w:rsid w:val="000706B2"/>
    <w:rsid w:val="00070792"/>
    <w:rsid w:val="00070902"/>
    <w:rsid w:val="00070937"/>
    <w:rsid w:val="00070AAF"/>
    <w:rsid w:val="00070AF2"/>
    <w:rsid w:val="00070F0F"/>
    <w:rsid w:val="000710FE"/>
    <w:rsid w:val="0007132A"/>
    <w:rsid w:val="0007185B"/>
    <w:rsid w:val="0007197B"/>
    <w:rsid w:val="00071B8E"/>
    <w:rsid w:val="00071EA7"/>
    <w:rsid w:val="00072B85"/>
    <w:rsid w:val="00072DDC"/>
    <w:rsid w:val="00072F3D"/>
    <w:rsid w:val="0007318B"/>
    <w:rsid w:val="000733C2"/>
    <w:rsid w:val="0007368E"/>
    <w:rsid w:val="000739DA"/>
    <w:rsid w:val="00073A34"/>
    <w:rsid w:val="00073C6B"/>
    <w:rsid w:val="00073D5C"/>
    <w:rsid w:val="00073D64"/>
    <w:rsid w:val="00074209"/>
    <w:rsid w:val="0007431B"/>
    <w:rsid w:val="00074527"/>
    <w:rsid w:val="000745FC"/>
    <w:rsid w:val="00074669"/>
    <w:rsid w:val="00074AA9"/>
    <w:rsid w:val="00074C12"/>
    <w:rsid w:val="000751BD"/>
    <w:rsid w:val="000753D1"/>
    <w:rsid w:val="000753DB"/>
    <w:rsid w:val="000753DE"/>
    <w:rsid w:val="000753F1"/>
    <w:rsid w:val="000754CA"/>
    <w:rsid w:val="0007562E"/>
    <w:rsid w:val="0007599A"/>
    <w:rsid w:val="00075CD9"/>
    <w:rsid w:val="00075E8E"/>
    <w:rsid w:val="00076402"/>
    <w:rsid w:val="0007646C"/>
    <w:rsid w:val="00076776"/>
    <w:rsid w:val="000768C6"/>
    <w:rsid w:val="00076CE4"/>
    <w:rsid w:val="00076D1D"/>
    <w:rsid w:val="00076D88"/>
    <w:rsid w:val="000772CB"/>
    <w:rsid w:val="000773A3"/>
    <w:rsid w:val="0007741E"/>
    <w:rsid w:val="00077631"/>
    <w:rsid w:val="000777FE"/>
    <w:rsid w:val="00077929"/>
    <w:rsid w:val="00077937"/>
    <w:rsid w:val="00077B48"/>
    <w:rsid w:val="00077CD1"/>
    <w:rsid w:val="00077D1D"/>
    <w:rsid w:val="00080CA0"/>
    <w:rsid w:val="00080ED6"/>
    <w:rsid w:val="00080FE0"/>
    <w:rsid w:val="000810B6"/>
    <w:rsid w:val="000815F0"/>
    <w:rsid w:val="0008191C"/>
    <w:rsid w:val="000819F8"/>
    <w:rsid w:val="00081AD4"/>
    <w:rsid w:val="00081B23"/>
    <w:rsid w:val="00081F67"/>
    <w:rsid w:val="00082210"/>
    <w:rsid w:val="0008224B"/>
    <w:rsid w:val="0008280F"/>
    <w:rsid w:val="00082BF8"/>
    <w:rsid w:val="00082DC3"/>
    <w:rsid w:val="00082DFF"/>
    <w:rsid w:val="00082EEE"/>
    <w:rsid w:val="00082F11"/>
    <w:rsid w:val="00083578"/>
    <w:rsid w:val="0008395A"/>
    <w:rsid w:val="00083B1F"/>
    <w:rsid w:val="00083E20"/>
    <w:rsid w:val="00083EB9"/>
    <w:rsid w:val="0008431F"/>
    <w:rsid w:val="0008451F"/>
    <w:rsid w:val="00084572"/>
    <w:rsid w:val="00084600"/>
    <w:rsid w:val="00084BAA"/>
    <w:rsid w:val="000850AE"/>
    <w:rsid w:val="0008542E"/>
    <w:rsid w:val="00085613"/>
    <w:rsid w:val="00085B28"/>
    <w:rsid w:val="00085BB7"/>
    <w:rsid w:val="00085D05"/>
    <w:rsid w:val="000866EB"/>
    <w:rsid w:val="00086842"/>
    <w:rsid w:val="0008689B"/>
    <w:rsid w:val="00086A2B"/>
    <w:rsid w:val="00086CCC"/>
    <w:rsid w:val="00086ECA"/>
    <w:rsid w:val="00087274"/>
    <w:rsid w:val="000873AB"/>
    <w:rsid w:val="000873C6"/>
    <w:rsid w:val="000874EE"/>
    <w:rsid w:val="00087592"/>
    <w:rsid w:val="000879AF"/>
    <w:rsid w:val="00090173"/>
    <w:rsid w:val="000903D1"/>
    <w:rsid w:val="00090414"/>
    <w:rsid w:val="00090907"/>
    <w:rsid w:val="00090CAF"/>
    <w:rsid w:val="00090E61"/>
    <w:rsid w:val="00090F05"/>
    <w:rsid w:val="00091179"/>
    <w:rsid w:val="0009126F"/>
    <w:rsid w:val="000912F3"/>
    <w:rsid w:val="0009145D"/>
    <w:rsid w:val="0009153E"/>
    <w:rsid w:val="00091968"/>
    <w:rsid w:val="00091C63"/>
    <w:rsid w:val="00091E7A"/>
    <w:rsid w:val="00092554"/>
    <w:rsid w:val="00092818"/>
    <w:rsid w:val="000929F8"/>
    <w:rsid w:val="00092D22"/>
    <w:rsid w:val="00092E49"/>
    <w:rsid w:val="00092F76"/>
    <w:rsid w:val="00093274"/>
    <w:rsid w:val="00093770"/>
    <w:rsid w:val="000938F5"/>
    <w:rsid w:val="00093B1E"/>
    <w:rsid w:val="00093B68"/>
    <w:rsid w:val="0009451A"/>
    <w:rsid w:val="00094762"/>
    <w:rsid w:val="000947FD"/>
    <w:rsid w:val="00094F24"/>
    <w:rsid w:val="000950BC"/>
    <w:rsid w:val="00095232"/>
    <w:rsid w:val="00095493"/>
    <w:rsid w:val="000954AC"/>
    <w:rsid w:val="000955AF"/>
    <w:rsid w:val="00095CB4"/>
    <w:rsid w:val="00095CC0"/>
    <w:rsid w:val="00095E27"/>
    <w:rsid w:val="0009604D"/>
    <w:rsid w:val="0009624F"/>
    <w:rsid w:val="000963E6"/>
    <w:rsid w:val="00096CDC"/>
    <w:rsid w:val="00096DDD"/>
    <w:rsid w:val="000973F5"/>
    <w:rsid w:val="000974FE"/>
    <w:rsid w:val="00097688"/>
    <w:rsid w:val="000976EE"/>
    <w:rsid w:val="000976FE"/>
    <w:rsid w:val="00097D79"/>
    <w:rsid w:val="00097F36"/>
    <w:rsid w:val="00097F60"/>
    <w:rsid w:val="000A026D"/>
    <w:rsid w:val="000A0368"/>
    <w:rsid w:val="000A0962"/>
    <w:rsid w:val="000A0B77"/>
    <w:rsid w:val="000A0C31"/>
    <w:rsid w:val="000A0E12"/>
    <w:rsid w:val="000A112F"/>
    <w:rsid w:val="000A11D1"/>
    <w:rsid w:val="000A1464"/>
    <w:rsid w:val="000A164E"/>
    <w:rsid w:val="000A1B1E"/>
    <w:rsid w:val="000A1B75"/>
    <w:rsid w:val="000A1C21"/>
    <w:rsid w:val="000A1C46"/>
    <w:rsid w:val="000A1D28"/>
    <w:rsid w:val="000A20E3"/>
    <w:rsid w:val="000A22AC"/>
    <w:rsid w:val="000A2594"/>
    <w:rsid w:val="000A2767"/>
    <w:rsid w:val="000A2BA0"/>
    <w:rsid w:val="000A2C57"/>
    <w:rsid w:val="000A351E"/>
    <w:rsid w:val="000A3598"/>
    <w:rsid w:val="000A3678"/>
    <w:rsid w:val="000A39D5"/>
    <w:rsid w:val="000A3A6A"/>
    <w:rsid w:val="000A3B1D"/>
    <w:rsid w:val="000A3B3A"/>
    <w:rsid w:val="000A3BC5"/>
    <w:rsid w:val="000A3D89"/>
    <w:rsid w:val="000A400A"/>
    <w:rsid w:val="000A4231"/>
    <w:rsid w:val="000A436E"/>
    <w:rsid w:val="000A4446"/>
    <w:rsid w:val="000A44DB"/>
    <w:rsid w:val="000A4631"/>
    <w:rsid w:val="000A4B63"/>
    <w:rsid w:val="000A4D46"/>
    <w:rsid w:val="000A5280"/>
    <w:rsid w:val="000A5507"/>
    <w:rsid w:val="000A55E3"/>
    <w:rsid w:val="000A5917"/>
    <w:rsid w:val="000A59EE"/>
    <w:rsid w:val="000A5C6A"/>
    <w:rsid w:val="000A611C"/>
    <w:rsid w:val="000A647D"/>
    <w:rsid w:val="000A64D2"/>
    <w:rsid w:val="000A6517"/>
    <w:rsid w:val="000A69DF"/>
    <w:rsid w:val="000A69E6"/>
    <w:rsid w:val="000A6E3A"/>
    <w:rsid w:val="000A7013"/>
    <w:rsid w:val="000A70A6"/>
    <w:rsid w:val="000A7333"/>
    <w:rsid w:val="000A7394"/>
    <w:rsid w:val="000A7499"/>
    <w:rsid w:val="000A75ED"/>
    <w:rsid w:val="000A7A1F"/>
    <w:rsid w:val="000A7CF3"/>
    <w:rsid w:val="000B0072"/>
    <w:rsid w:val="000B03B2"/>
    <w:rsid w:val="000B0424"/>
    <w:rsid w:val="000B080D"/>
    <w:rsid w:val="000B0A0B"/>
    <w:rsid w:val="000B0B0B"/>
    <w:rsid w:val="000B0E59"/>
    <w:rsid w:val="000B0EA2"/>
    <w:rsid w:val="000B11A8"/>
    <w:rsid w:val="000B12E0"/>
    <w:rsid w:val="000B147D"/>
    <w:rsid w:val="000B15E1"/>
    <w:rsid w:val="000B16DD"/>
    <w:rsid w:val="000B199A"/>
    <w:rsid w:val="000B1AF7"/>
    <w:rsid w:val="000B1CC5"/>
    <w:rsid w:val="000B1CF7"/>
    <w:rsid w:val="000B213D"/>
    <w:rsid w:val="000B21D9"/>
    <w:rsid w:val="000B2420"/>
    <w:rsid w:val="000B259B"/>
    <w:rsid w:val="000B25D4"/>
    <w:rsid w:val="000B267F"/>
    <w:rsid w:val="000B2741"/>
    <w:rsid w:val="000B2921"/>
    <w:rsid w:val="000B2B8F"/>
    <w:rsid w:val="000B2B93"/>
    <w:rsid w:val="000B2BDE"/>
    <w:rsid w:val="000B2BEF"/>
    <w:rsid w:val="000B2DA9"/>
    <w:rsid w:val="000B2F62"/>
    <w:rsid w:val="000B305D"/>
    <w:rsid w:val="000B336A"/>
    <w:rsid w:val="000B37DC"/>
    <w:rsid w:val="000B3975"/>
    <w:rsid w:val="000B3C59"/>
    <w:rsid w:val="000B3EA1"/>
    <w:rsid w:val="000B43A5"/>
    <w:rsid w:val="000B46F8"/>
    <w:rsid w:val="000B4DBF"/>
    <w:rsid w:val="000B5166"/>
    <w:rsid w:val="000B5282"/>
    <w:rsid w:val="000B5341"/>
    <w:rsid w:val="000B576A"/>
    <w:rsid w:val="000B5C57"/>
    <w:rsid w:val="000B5D6A"/>
    <w:rsid w:val="000B5FBE"/>
    <w:rsid w:val="000B5FD6"/>
    <w:rsid w:val="000B633F"/>
    <w:rsid w:val="000B648D"/>
    <w:rsid w:val="000B64A0"/>
    <w:rsid w:val="000B654B"/>
    <w:rsid w:val="000B6582"/>
    <w:rsid w:val="000B66CD"/>
    <w:rsid w:val="000B6C12"/>
    <w:rsid w:val="000B6C22"/>
    <w:rsid w:val="000B6C29"/>
    <w:rsid w:val="000B6D83"/>
    <w:rsid w:val="000B7003"/>
    <w:rsid w:val="000B7039"/>
    <w:rsid w:val="000B75DA"/>
    <w:rsid w:val="000B7D10"/>
    <w:rsid w:val="000C0055"/>
    <w:rsid w:val="000C0158"/>
    <w:rsid w:val="000C0346"/>
    <w:rsid w:val="000C05EB"/>
    <w:rsid w:val="000C065E"/>
    <w:rsid w:val="000C0B45"/>
    <w:rsid w:val="000C0D80"/>
    <w:rsid w:val="000C0FBD"/>
    <w:rsid w:val="000C10D3"/>
    <w:rsid w:val="000C10F9"/>
    <w:rsid w:val="000C13DE"/>
    <w:rsid w:val="000C1A9D"/>
    <w:rsid w:val="000C1AA4"/>
    <w:rsid w:val="000C1B35"/>
    <w:rsid w:val="000C1CFD"/>
    <w:rsid w:val="000C1D55"/>
    <w:rsid w:val="000C203E"/>
    <w:rsid w:val="000C2050"/>
    <w:rsid w:val="000C2312"/>
    <w:rsid w:val="000C244C"/>
    <w:rsid w:val="000C2609"/>
    <w:rsid w:val="000C2747"/>
    <w:rsid w:val="000C2B40"/>
    <w:rsid w:val="000C2BFA"/>
    <w:rsid w:val="000C2E74"/>
    <w:rsid w:val="000C328C"/>
    <w:rsid w:val="000C3B92"/>
    <w:rsid w:val="000C3F7F"/>
    <w:rsid w:val="000C3FDC"/>
    <w:rsid w:val="000C41D6"/>
    <w:rsid w:val="000C4402"/>
    <w:rsid w:val="000C46B1"/>
    <w:rsid w:val="000C46F7"/>
    <w:rsid w:val="000C4A5B"/>
    <w:rsid w:val="000C4BC8"/>
    <w:rsid w:val="000C50A4"/>
    <w:rsid w:val="000C5674"/>
    <w:rsid w:val="000C5985"/>
    <w:rsid w:val="000C5CC5"/>
    <w:rsid w:val="000C5F1D"/>
    <w:rsid w:val="000C5F6D"/>
    <w:rsid w:val="000C5F7E"/>
    <w:rsid w:val="000C6163"/>
    <w:rsid w:val="000C61A4"/>
    <w:rsid w:val="000C61CB"/>
    <w:rsid w:val="000C6452"/>
    <w:rsid w:val="000C6472"/>
    <w:rsid w:val="000C6685"/>
    <w:rsid w:val="000C6963"/>
    <w:rsid w:val="000C6B12"/>
    <w:rsid w:val="000C6D5D"/>
    <w:rsid w:val="000C700D"/>
    <w:rsid w:val="000C7161"/>
    <w:rsid w:val="000C727C"/>
    <w:rsid w:val="000C737B"/>
    <w:rsid w:val="000C7987"/>
    <w:rsid w:val="000C79E7"/>
    <w:rsid w:val="000C7A23"/>
    <w:rsid w:val="000C7CC6"/>
    <w:rsid w:val="000C7F8F"/>
    <w:rsid w:val="000D014B"/>
    <w:rsid w:val="000D0443"/>
    <w:rsid w:val="000D063E"/>
    <w:rsid w:val="000D066C"/>
    <w:rsid w:val="000D0FA9"/>
    <w:rsid w:val="000D187B"/>
    <w:rsid w:val="000D1AD9"/>
    <w:rsid w:val="000D1AF1"/>
    <w:rsid w:val="000D1B54"/>
    <w:rsid w:val="000D1F22"/>
    <w:rsid w:val="000D1FC4"/>
    <w:rsid w:val="000D209C"/>
    <w:rsid w:val="000D2345"/>
    <w:rsid w:val="000D23B0"/>
    <w:rsid w:val="000D2738"/>
    <w:rsid w:val="000D283D"/>
    <w:rsid w:val="000D2F65"/>
    <w:rsid w:val="000D3002"/>
    <w:rsid w:val="000D3639"/>
    <w:rsid w:val="000D3D0E"/>
    <w:rsid w:val="000D3D7D"/>
    <w:rsid w:val="000D3EAD"/>
    <w:rsid w:val="000D4396"/>
    <w:rsid w:val="000D43AA"/>
    <w:rsid w:val="000D458F"/>
    <w:rsid w:val="000D49DF"/>
    <w:rsid w:val="000D5437"/>
    <w:rsid w:val="000D55B7"/>
    <w:rsid w:val="000D577A"/>
    <w:rsid w:val="000D587F"/>
    <w:rsid w:val="000D592A"/>
    <w:rsid w:val="000D5B39"/>
    <w:rsid w:val="000D5F75"/>
    <w:rsid w:val="000D60FF"/>
    <w:rsid w:val="000D626E"/>
    <w:rsid w:val="000D632F"/>
    <w:rsid w:val="000D6502"/>
    <w:rsid w:val="000D6735"/>
    <w:rsid w:val="000D6F96"/>
    <w:rsid w:val="000D70A2"/>
    <w:rsid w:val="000D72EA"/>
    <w:rsid w:val="000D7318"/>
    <w:rsid w:val="000D7387"/>
    <w:rsid w:val="000D7589"/>
    <w:rsid w:val="000D77CF"/>
    <w:rsid w:val="000D77D3"/>
    <w:rsid w:val="000E014D"/>
    <w:rsid w:val="000E02B2"/>
    <w:rsid w:val="000E02F3"/>
    <w:rsid w:val="000E0805"/>
    <w:rsid w:val="000E0DE3"/>
    <w:rsid w:val="000E1945"/>
    <w:rsid w:val="000E1A53"/>
    <w:rsid w:val="000E1F30"/>
    <w:rsid w:val="000E219D"/>
    <w:rsid w:val="000E24BF"/>
    <w:rsid w:val="000E24E5"/>
    <w:rsid w:val="000E2BE7"/>
    <w:rsid w:val="000E2C42"/>
    <w:rsid w:val="000E3242"/>
    <w:rsid w:val="000E3760"/>
    <w:rsid w:val="000E3C03"/>
    <w:rsid w:val="000E3DEB"/>
    <w:rsid w:val="000E41FA"/>
    <w:rsid w:val="000E4429"/>
    <w:rsid w:val="000E4480"/>
    <w:rsid w:val="000E460C"/>
    <w:rsid w:val="000E482B"/>
    <w:rsid w:val="000E498A"/>
    <w:rsid w:val="000E49A0"/>
    <w:rsid w:val="000E4DEF"/>
    <w:rsid w:val="000E4E73"/>
    <w:rsid w:val="000E503F"/>
    <w:rsid w:val="000E523B"/>
    <w:rsid w:val="000E5311"/>
    <w:rsid w:val="000E53E9"/>
    <w:rsid w:val="000E5914"/>
    <w:rsid w:val="000E5A8A"/>
    <w:rsid w:val="000E5B4B"/>
    <w:rsid w:val="000E5ECE"/>
    <w:rsid w:val="000E60C2"/>
    <w:rsid w:val="000E61D0"/>
    <w:rsid w:val="000E697D"/>
    <w:rsid w:val="000E6DD5"/>
    <w:rsid w:val="000E7035"/>
    <w:rsid w:val="000E71CD"/>
    <w:rsid w:val="000E7399"/>
    <w:rsid w:val="000E7804"/>
    <w:rsid w:val="000E7A1D"/>
    <w:rsid w:val="000F0253"/>
    <w:rsid w:val="000F02B1"/>
    <w:rsid w:val="000F03FC"/>
    <w:rsid w:val="000F0AD7"/>
    <w:rsid w:val="000F0CC0"/>
    <w:rsid w:val="000F149B"/>
    <w:rsid w:val="000F1825"/>
    <w:rsid w:val="000F184D"/>
    <w:rsid w:val="000F1893"/>
    <w:rsid w:val="000F19D6"/>
    <w:rsid w:val="000F1D1F"/>
    <w:rsid w:val="000F1D85"/>
    <w:rsid w:val="000F1F28"/>
    <w:rsid w:val="000F2039"/>
    <w:rsid w:val="000F25E4"/>
    <w:rsid w:val="000F2EF3"/>
    <w:rsid w:val="000F2FC0"/>
    <w:rsid w:val="000F342F"/>
    <w:rsid w:val="000F3535"/>
    <w:rsid w:val="000F378F"/>
    <w:rsid w:val="000F3858"/>
    <w:rsid w:val="000F3B85"/>
    <w:rsid w:val="000F3CD7"/>
    <w:rsid w:val="000F3DA7"/>
    <w:rsid w:val="000F3DE4"/>
    <w:rsid w:val="000F3E79"/>
    <w:rsid w:val="000F3FDB"/>
    <w:rsid w:val="000F4274"/>
    <w:rsid w:val="000F4303"/>
    <w:rsid w:val="000F4328"/>
    <w:rsid w:val="000F43E1"/>
    <w:rsid w:val="000F46B0"/>
    <w:rsid w:val="000F4C6A"/>
    <w:rsid w:val="000F4F31"/>
    <w:rsid w:val="000F5132"/>
    <w:rsid w:val="000F5651"/>
    <w:rsid w:val="000F6216"/>
    <w:rsid w:val="000F6332"/>
    <w:rsid w:val="000F64FB"/>
    <w:rsid w:val="000F6648"/>
    <w:rsid w:val="000F67C4"/>
    <w:rsid w:val="000F73DF"/>
    <w:rsid w:val="000F76DF"/>
    <w:rsid w:val="000F798D"/>
    <w:rsid w:val="000F7E15"/>
    <w:rsid w:val="000F7FBB"/>
    <w:rsid w:val="001000C1"/>
    <w:rsid w:val="001005E7"/>
    <w:rsid w:val="00100769"/>
    <w:rsid w:val="00100A1E"/>
    <w:rsid w:val="00100AFF"/>
    <w:rsid w:val="00100D7E"/>
    <w:rsid w:val="00100E6C"/>
    <w:rsid w:val="001011A6"/>
    <w:rsid w:val="0010127C"/>
    <w:rsid w:val="0010134C"/>
    <w:rsid w:val="001013EE"/>
    <w:rsid w:val="00101994"/>
    <w:rsid w:val="00101E6B"/>
    <w:rsid w:val="00102249"/>
    <w:rsid w:val="001022D0"/>
    <w:rsid w:val="001022E2"/>
    <w:rsid w:val="001023AD"/>
    <w:rsid w:val="0010240D"/>
    <w:rsid w:val="001026BB"/>
    <w:rsid w:val="0010290A"/>
    <w:rsid w:val="00102AF4"/>
    <w:rsid w:val="00102ED8"/>
    <w:rsid w:val="00102FCB"/>
    <w:rsid w:val="0010325C"/>
    <w:rsid w:val="00103447"/>
    <w:rsid w:val="00103535"/>
    <w:rsid w:val="00103D89"/>
    <w:rsid w:val="00103EE7"/>
    <w:rsid w:val="00103F8F"/>
    <w:rsid w:val="001042FA"/>
    <w:rsid w:val="00104528"/>
    <w:rsid w:val="001045B1"/>
    <w:rsid w:val="00104600"/>
    <w:rsid w:val="00104C1A"/>
    <w:rsid w:val="00104D69"/>
    <w:rsid w:val="00104ED8"/>
    <w:rsid w:val="00104EF5"/>
    <w:rsid w:val="0010515D"/>
    <w:rsid w:val="001057F6"/>
    <w:rsid w:val="00105BD0"/>
    <w:rsid w:val="001065D6"/>
    <w:rsid w:val="0010661C"/>
    <w:rsid w:val="00106E48"/>
    <w:rsid w:val="00106FA1"/>
    <w:rsid w:val="001074F1"/>
    <w:rsid w:val="0010756C"/>
    <w:rsid w:val="00107744"/>
    <w:rsid w:val="00107A37"/>
    <w:rsid w:val="00107F94"/>
    <w:rsid w:val="00110172"/>
    <w:rsid w:val="00110857"/>
    <w:rsid w:val="00110A5B"/>
    <w:rsid w:val="00110B89"/>
    <w:rsid w:val="00110BDA"/>
    <w:rsid w:val="00110CBE"/>
    <w:rsid w:val="0011119C"/>
    <w:rsid w:val="00111208"/>
    <w:rsid w:val="001113E8"/>
    <w:rsid w:val="00111474"/>
    <w:rsid w:val="00111846"/>
    <w:rsid w:val="00111C50"/>
    <w:rsid w:val="00111D2B"/>
    <w:rsid w:val="00111EAA"/>
    <w:rsid w:val="00111EFD"/>
    <w:rsid w:val="00112130"/>
    <w:rsid w:val="00112177"/>
    <w:rsid w:val="00112305"/>
    <w:rsid w:val="00112889"/>
    <w:rsid w:val="00112D50"/>
    <w:rsid w:val="00112D73"/>
    <w:rsid w:val="00113191"/>
    <w:rsid w:val="00113248"/>
    <w:rsid w:val="001134A3"/>
    <w:rsid w:val="00113518"/>
    <w:rsid w:val="001137A1"/>
    <w:rsid w:val="00113CC8"/>
    <w:rsid w:val="00113D19"/>
    <w:rsid w:val="0011413D"/>
    <w:rsid w:val="001145A3"/>
    <w:rsid w:val="00114C45"/>
    <w:rsid w:val="0011557D"/>
    <w:rsid w:val="00115AB4"/>
    <w:rsid w:val="00115E43"/>
    <w:rsid w:val="00116A9C"/>
    <w:rsid w:val="00116F48"/>
    <w:rsid w:val="00117133"/>
    <w:rsid w:val="00117144"/>
    <w:rsid w:val="00117234"/>
    <w:rsid w:val="001175BF"/>
    <w:rsid w:val="0011770F"/>
    <w:rsid w:val="0011772E"/>
    <w:rsid w:val="0011776F"/>
    <w:rsid w:val="0011778F"/>
    <w:rsid w:val="00117A8B"/>
    <w:rsid w:val="00117BE8"/>
    <w:rsid w:val="00117C99"/>
    <w:rsid w:val="00117F1B"/>
    <w:rsid w:val="00120514"/>
    <w:rsid w:val="001206FA"/>
    <w:rsid w:val="00120AB0"/>
    <w:rsid w:val="00120B11"/>
    <w:rsid w:val="00120C16"/>
    <w:rsid w:val="00120EAB"/>
    <w:rsid w:val="00121131"/>
    <w:rsid w:val="0012154B"/>
    <w:rsid w:val="00121730"/>
    <w:rsid w:val="00121DEC"/>
    <w:rsid w:val="00122105"/>
    <w:rsid w:val="00122378"/>
    <w:rsid w:val="00122420"/>
    <w:rsid w:val="0012286E"/>
    <w:rsid w:val="001229C2"/>
    <w:rsid w:val="001229D6"/>
    <w:rsid w:val="00122C38"/>
    <w:rsid w:val="00122DCF"/>
    <w:rsid w:val="001231E5"/>
    <w:rsid w:val="0012326B"/>
    <w:rsid w:val="00123307"/>
    <w:rsid w:val="001233FF"/>
    <w:rsid w:val="0012341B"/>
    <w:rsid w:val="00123450"/>
    <w:rsid w:val="0012371D"/>
    <w:rsid w:val="0012399E"/>
    <w:rsid w:val="0012405A"/>
    <w:rsid w:val="00124418"/>
    <w:rsid w:val="00124515"/>
    <w:rsid w:val="00124630"/>
    <w:rsid w:val="0012475D"/>
    <w:rsid w:val="0012477D"/>
    <w:rsid w:val="00124AF4"/>
    <w:rsid w:val="00124DDC"/>
    <w:rsid w:val="00124F01"/>
    <w:rsid w:val="001250D1"/>
    <w:rsid w:val="0012511E"/>
    <w:rsid w:val="00125134"/>
    <w:rsid w:val="001253F4"/>
    <w:rsid w:val="001259DB"/>
    <w:rsid w:val="00125B10"/>
    <w:rsid w:val="001260CD"/>
    <w:rsid w:val="001262C7"/>
    <w:rsid w:val="001265B4"/>
    <w:rsid w:val="0012662F"/>
    <w:rsid w:val="00126CFD"/>
    <w:rsid w:val="00126FA2"/>
    <w:rsid w:val="001270CF"/>
    <w:rsid w:val="001272DA"/>
    <w:rsid w:val="001277CF"/>
    <w:rsid w:val="00127D38"/>
    <w:rsid w:val="00127E38"/>
    <w:rsid w:val="001302A6"/>
    <w:rsid w:val="00130356"/>
    <w:rsid w:val="001305E1"/>
    <w:rsid w:val="0013072F"/>
    <w:rsid w:val="001307FD"/>
    <w:rsid w:val="00130F43"/>
    <w:rsid w:val="00131115"/>
    <w:rsid w:val="001311CF"/>
    <w:rsid w:val="00131454"/>
    <w:rsid w:val="00131698"/>
    <w:rsid w:val="001317C9"/>
    <w:rsid w:val="001318B7"/>
    <w:rsid w:val="00131CB6"/>
    <w:rsid w:val="00131D65"/>
    <w:rsid w:val="00131E6C"/>
    <w:rsid w:val="00131EC7"/>
    <w:rsid w:val="00132A15"/>
    <w:rsid w:val="00132BBB"/>
    <w:rsid w:val="00132D18"/>
    <w:rsid w:val="00133198"/>
    <w:rsid w:val="0013345C"/>
    <w:rsid w:val="00133622"/>
    <w:rsid w:val="00133753"/>
    <w:rsid w:val="00133866"/>
    <w:rsid w:val="001338EC"/>
    <w:rsid w:val="001339FC"/>
    <w:rsid w:val="00133C87"/>
    <w:rsid w:val="00133D3B"/>
    <w:rsid w:val="00134215"/>
    <w:rsid w:val="00134310"/>
    <w:rsid w:val="001343D9"/>
    <w:rsid w:val="001343FC"/>
    <w:rsid w:val="00134B0D"/>
    <w:rsid w:val="00134CBD"/>
    <w:rsid w:val="00134CEE"/>
    <w:rsid w:val="00134F12"/>
    <w:rsid w:val="001351CE"/>
    <w:rsid w:val="0013522C"/>
    <w:rsid w:val="001355C2"/>
    <w:rsid w:val="001355FA"/>
    <w:rsid w:val="00135FE8"/>
    <w:rsid w:val="001363B4"/>
    <w:rsid w:val="0013668D"/>
    <w:rsid w:val="0013683D"/>
    <w:rsid w:val="0013689A"/>
    <w:rsid w:val="00136AD0"/>
    <w:rsid w:val="00137145"/>
    <w:rsid w:val="00137570"/>
    <w:rsid w:val="001375BB"/>
    <w:rsid w:val="00137675"/>
    <w:rsid w:val="001377A7"/>
    <w:rsid w:val="00137BBD"/>
    <w:rsid w:val="00137C87"/>
    <w:rsid w:val="00137D47"/>
    <w:rsid w:val="00137E9B"/>
    <w:rsid w:val="001401A6"/>
    <w:rsid w:val="0014072E"/>
    <w:rsid w:val="00140B2A"/>
    <w:rsid w:val="00140CE6"/>
    <w:rsid w:val="00140DBB"/>
    <w:rsid w:val="00140DCA"/>
    <w:rsid w:val="00140E7B"/>
    <w:rsid w:val="0014123A"/>
    <w:rsid w:val="00141586"/>
    <w:rsid w:val="001416B3"/>
    <w:rsid w:val="001416DF"/>
    <w:rsid w:val="0014173C"/>
    <w:rsid w:val="00141BCD"/>
    <w:rsid w:val="00141DBD"/>
    <w:rsid w:val="00141E3C"/>
    <w:rsid w:val="0014210B"/>
    <w:rsid w:val="0014239E"/>
    <w:rsid w:val="001424A5"/>
    <w:rsid w:val="0014259A"/>
    <w:rsid w:val="00142743"/>
    <w:rsid w:val="001427D7"/>
    <w:rsid w:val="00142B2B"/>
    <w:rsid w:val="00142D7E"/>
    <w:rsid w:val="00142F9F"/>
    <w:rsid w:val="00142FF8"/>
    <w:rsid w:val="0014327C"/>
    <w:rsid w:val="00143476"/>
    <w:rsid w:val="0014358D"/>
    <w:rsid w:val="00143927"/>
    <w:rsid w:val="00143B6B"/>
    <w:rsid w:val="00143BCF"/>
    <w:rsid w:val="0014438E"/>
    <w:rsid w:val="001443BC"/>
    <w:rsid w:val="00144402"/>
    <w:rsid w:val="001447B1"/>
    <w:rsid w:val="00144EFE"/>
    <w:rsid w:val="00145165"/>
    <w:rsid w:val="00145238"/>
    <w:rsid w:val="001452D7"/>
    <w:rsid w:val="00145655"/>
    <w:rsid w:val="00145BCD"/>
    <w:rsid w:val="00146022"/>
    <w:rsid w:val="0014635C"/>
    <w:rsid w:val="001465E4"/>
    <w:rsid w:val="0014664E"/>
    <w:rsid w:val="00146DFF"/>
    <w:rsid w:val="00147328"/>
    <w:rsid w:val="00147542"/>
    <w:rsid w:val="001476AC"/>
    <w:rsid w:val="00147931"/>
    <w:rsid w:val="0014798E"/>
    <w:rsid w:val="00147A4D"/>
    <w:rsid w:val="00147AA3"/>
    <w:rsid w:val="00147ABB"/>
    <w:rsid w:val="00147AF7"/>
    <w:rsid w:val="00147E69"/>
    <w:rsid w:val="00150345"/>
    <w:rsid w:val="001504EB"/>
    <w:rsid w:val="00150948"/>
    <w:rsid w:val="00150DBA"/>
    <w:rsid w:val="00150F87"/>
    <w:rsid w:val="001511E1"/>
    <w:rsid w:val="001518E0"/>
    <w:rsid w:val="00151CC7"/>
    <w:rsid w:val="00151F0C"/>
    <w:rsid w:val="00151F35"/>
    <w:rsid w:val="0015207E"/>
    <w:rsid w:val="0015213E"/>
    <w:rsid w:val="00152218"/>
    <w:rsid w:val="0015264E"/>
    <w:rsid w:val="0015302D"/>
    <w:rsid w:val="00153116"/>
    <w:rsid w:val="001533F6"/>
    <w:rsid w:val="00153514"/>
    <w:rsid w:val="00153675"/>
    <w:rsid w:val="001540C3"/>
    <w:rsid w:val="00154360"/>
    <w:rsid w:val="00154743"/>
    <w:rsid w:val="001548BE"/>
    <w:rsid w:val="00154C50"/>
    <w:rsid w:val="00154C53"/>
    <w:rsid w:val="00154D21"/>
    <w:rsid w:val="00154E7D"/>
    <w:rsid w:val="00154EE8"/>
    <w:rsid w:val="00155028"/>
    <w:rsid w:val="00155059"/>
    <w:rsid w:val="001554B9"/>
    <w:rsid w:val="00155508"/>
    <w:rsid w:val="001558B0"/>
    <w:rsid w:val="001559EF"/>
    <w:rsid w:val="00155A7E"/>
    <w:rsid w:val="00155B1C"/>
    <w:rsid w:val="00155CF2"/>
    <w:rsid w:val="00155DE3"/>
    <w:rsid w:val="00155EC6"/>
    <w:rsid w:val="001560D1"/>
    <w:rsid w:val="00156106"/>
    <w:rsid w:val="0015618E"/>
    <w:rsid w:val="001562DC"/>
    <w:rsid w:val="0015647A"/>
    <w:rsid w:val="001567D2"/>
    <w:rsid w:val="00156844"/>
    <w:rsid w:val="0015686A"/>
    <w:rsid w:val="00156B47"/>
    <w:rsid w:val="00156E70"/>
    <w:rsid w:val="00156EA2"/>
    <w:rsid w:val="0015734B"/>
    <w:rsid w:val="001573B3"/>
    <w:rsid w:val="0015757B"/>
    <w:rsid w:val="001578F0"/>
    <w:rsid w:val="00157C79"/>
    <w:rsid w:val="00157D2E"/>
    <w:rsid w:val="00160654"/>
    <w:rsid w:val="00160968"/>
    <w:rsid w:val="0016097A"/>
    <w:rsid w:val="001609C4"/>
    <w:rsid w:val="00160D33"/>
    <w:rsid w:val="00161033"/>
    <w:rsid w:val="00161940"/>
    <w:rsid w:val="001621EA"/>
    <w:rsid w:val="00162675"/>
    <w:rsid w:val="00162B88"/>
    <w:rsid w:val="00162BA0"/>
    <w:rsid w:val="00162DBD"/>
    <w:rsid w:val="0016300B"/>
    <w:rsid w:val="001632E6"/>
    <w:rsid w:val="00163806"/>
    <w:rsid w:val="00163A29"/>
    <w:rsid w:val="00163E1C"/>
    <w:rsid w:val="00163FCF"/>
    <w:rsid w:val="0016451C"/>
    <w:rsid w:val="001645CB"/>
    <w:rsid w:val="001645E5"/>
    <w:rsid w:val="00164711"/>
    <w:rsid w:val="001647F1"/>
    <w:rsid w:val="00164C6B"/>
    <w:rsid w:val="00165074"/>
    <w:rsid w:val="001651CE"/>
    <w:rsid w:val="0016571E"/>
    <w:rsid w:val="00165733"/>
    <w:rsid w:val="0016582A"/>
    <w:rsid w:val="00165B5B"/>
    <w:rsid w:val="00165DCB"/>
    <w:rsid w:val="00165DFD"/>
    <w:rsid w:val="0016604B"/>
    <w:rsid w:val="001664EB"/>
    <w:rsid w:val="00166894"/>
    <w:rsid w:val="0016697A"/>
    <w:rsid w:val="00166BF8"/>
    <w:rsid w:val="00166DCE"/>
    <w:rsid w:val="00166DE8"/>
    <w:rsid w:val="00166DFC"/>
    <w:rsid w:val="00166E2F"/>
    <w:rsid w:val="00166ECF"/>
    <w:rsid w:val="001670E8"/>
    <w:rsid w:val="001672BC"/>
    <w:rsid w:val="00167510"/>
    <w:rsid w:val="0016761D"/>
    <w:rsid w:val="00167747"/>
    <w:rsid w:val="00167848"/>
    <w:rsid w:val="00167952"/>
    <w:rsid w:val="00167D4E"/>
    <w:rsid w:val="0017031F"/>
    <w:rsid w:val="001707C3"/>
    <w:rsid w:val="001707FB"/>
    <w:rsid w:val="00170947"/>
    <w:rsid w:val="00170A20"/>
    <w:rsid w:val="001714F5"/>
    <w:rsid w:val="00171A72"/>
    <w:rsid w:val="00171DE2"/>
    <w:rsid w:val="00171E76"/>
    <w:rsid w:val="00172201"/>
    <w:rsid w:val="0017225E"/>
    <w:rsid w:val="001725ED"/>
    <w:rsid w:val="001727C7"/>
    <w:rsid w:val="00172875"/>
    <w:rsid w:val="00172A30"/>
    <w:rsid w:val="00172A62"/>
    <w:rsid w:val="00172AC3"/>
    <w:rsid w:val="00172BE5"/>
    <w:rsid w:val="00173142"/>
    <w:rsid w:val="00173176"/>
    <w:rsid w:val="0017322D"/>
    <w:rsid w:val="00173348"/>
    <w:rsid w:val="00173CC1"/>
    <w:rsid w:val="001742A0"/>
    <w:rsid w:val="001748A0"/>
    <w:rsid w:val="001748F9"/>
    <w:rsid w:val="00174A10"/>
    <w:rsid w:val="00174B34"/>
    <w:rsid w:val="00175401"/>
    <w:rsid w:val="00175626"/>
    <w:rsid w:val="0017584B"/>
    <w:rsid w:val="001759BC"/>
    <w:rsid w:val="00175E78"/>
    <w:rsid w:val="001760B9"/>
    <w:rsid w:val="001764D8"/>
    <w:rsid w:val="00176940"/>
    <w:rsid w:val="00176987"/>
    <w:rsid w:val="00176B3F"/>
    <w:rsid w:val="00176CEE"/>
    <w:rsid w:val="00177915"/>
    <w:rsid w:val="00177B38"/>
    <w:rsid w:val="00177C0E"/>
    <w:rsid w:val="00177D73"/>
    <w:rsid w:val="00180203"/>
    <w:rsid w:val="0018048C"/>
    <w:rsid w:val="001805A0"/>
    <w:rsid w:val="00180645"/>
    <w:rsid w:val="00180849"/>
    <w:rsid w:val="001808DE"/>
    <w:rsid w:val="001809F2"/>
    <w:rsid w:val="00181018"/>
    <w:rsid w:val="00181087"/>
    <w:rsid w:val="0018109B"/>
    <w:rsid w:val="0018111B"/>
    <w:rsid w:val="0018136D"/>
    <w:rsid w:val="00181A37"/>
    <w:rsid w:val="00181AFB"/>
    <w:rsid w:val="00181B6A"/>
    <w:rsid w:val="00181E53"/>
    <w:rsid w:val="00182118"/>
    <w:rsid w:val="001826BB"/>
    <w:rsid w:val="00182935"/>
    <w:rsid w:val="0018323C"/>
    <w:rsid w:val="00183309"/>
    <w:rsid w:val="0018339C"/>
    <w:rsid w:val="00183589"/>
    <w:rsid w:val="0018387F"/>
    <w:rsid w:val="00183B90"/>
    <w:rsid w:val="00183C84"/>
    <w:rsid w:val="00183D2B"/>
    <w:rsid w:val="00184B91"/>
    <w:rsid w:val="00184BB2"/>
    <w:rsid w:val="00184C65"/>
    <w:rsid w:val="00185198"/>
    <w:rsid w:val="001854C2"/>
    <w:rsid w:val="0018576D"/>
    <w:rsid w:val="001858C3"/>
    <w:rsid w:val="00185C17"/>
    <w:rsid w:val="00185CC9"/>
    <w:rsid w:val="00185D92"/>
    <w:rsid w:val="00186157"/>
    <w:rsid w:val="0018630F"/>
    <w:rsid w:val="00186461"/>
    <w:rsid w:val="0018650F"/>
    <w:rsid w:val="0018661F"/>
    <w:rsid w:val="00186664"/>
    <w:rsid w:val="0018694C"/>
    <w:rsid w:val="001869E4"/>
    <w:rsid w:val="00187159"/>
    <w:rsid w:val="0018718B"/>
    <w:rsid w:val="001873B5"/>
    <w:rsid w:val="00187477"/>
    <w:rsid w:val="00187676"/>
    <w:rsid w:val="00187847"/>
    <w:rsid w:val="0018792D"/>
    <w:rsid w:val="00187E2F"/>
    <w:rsid w:val="00187F52"/>
    <w:rsid w:val="00187F6F"/>
    <w:rsid w:val="001902A2"/>
    <w:rsid w:val="00190349"/>
    <w:rsid w:val="001904C5"/>
    <w:rsid w:val="0019095D"/>
    <w:rsid w:val="00190A5F"/>
    <w:rsid w:val="00190B87"/>
    <w:rsid w:val="00190E21"/>
    <w:rsid w:val="00191021"/>
    <w:rsid w:val="0019132A"/>
    <w:rsid w:val="00191488"/>
    <w:rsid w:val="0019187C"/>
    <w:rsid w:val="00191AF4"/>
    <w:rsid w:val="00191C19"/>
    <w:rsid w:val="00192151"/>
    <w:rsid w:val="0019239E"/>
    <w:rsid w:val="00192644"/>
    <w:rsid w:val="00193030"/>
    <w:rsid w:val="001932FF"/>
    <w:rsid w:val="0019343F"/>
    <w:rsid w:val="001935EF"/>
    <w:rsid w:val="00193A15"/>
    <w:rsid w:val="00193C0E"/>
    <w:rsid w:val="00193DA7"/>
    <w:rsid w:val="00193FEF"/>
    <w:rsid w:val="00194425"/>
    <w:rsid w:val="00194976"/>
    <w:rsid w:val="00194EA7"/>
    <w:rsid w:val="0019511B"/>
    <w:rsid w:val="0019556F"/>
    <w:rsid w:val="0019578D"/>
    <w:rsid w:val="001957B1"/>
    <w:rsid w:val="00195975"/>
    <w:rsid w:val="00195C74"/>
    <w:rsid w:val="00195E18"/>
    <w:rsid w:val="001960AE"/>
    <w:rsid w:val="001964E3"/>
    <w:rsid w:val="00196B93"/>
    <w:rsid w:val="001974FF"/>
    <w:rsid w:val="00197887"/>
    <w:rsid w:val="00197A3F"/>
    <w:rsid w:val="00197C36"/>
    <w:rsid w:val="00197F51"/>
    <w:rsid w:val="001A039A"/>
    <w:rsid w:val="001A053D"/>
    <w:rsid w:val="001A06A8"/>
    <w:rsid w:val="001A0BB9"/>
    <w:rsid w:val="001A1118"/>
    <w:rsid w:val="001A11F5"/>
    <w:rsid w:val="001A1597"/>
    <w:rsid w:val="001A1B1C"/>
    <w:rsid w:val="001A1DC4"/>
    <w:rsid w:val="001A26E1"/>
    <w:rsid w:val="001A282F"/>
    <w:rsid w:val="001A2958"/>
    <w:rsid w:val="001A2FA7"/>
    <w:rsid w:val="001A2FE1"/>
    <w:rsid w:val="001A3182"/>
    <w:rsid w:val="001A3461"/>
    <w:rsid w:val="001A34CB"/>
    <w:rsid w:val="001A37FB"/>
    <w:rsid w:val="001A3AB4"/>
    <w:rsid w:val="001A3D95"/>
    <w:rsid w:val="001A3F9B"/>
    <w:rsid w:val="001A40DD"/>
    <w:rsid w:val="001A41B4"/>
    <w:rsid w:val="001A437D"/>
    <w:rsid w:val="001A4585"/>
    <w:rsid w:val="001A45A6"/>
    <w:rsid w:val="001A47AD"/>
    <w:rsid w:val="001A4B10"/>
    <w:rsid w:val="001A5260"/>
    <w:rsid w:val="001A5604"/>
    <w:rsid w:val="001A5688"/>
    <w:rsid w:val="001A5AE0"/>
    <w:rsid w:val="001A5F93"/>
    <w:rsid w:val="001A6590"/>
    <w:rsid w:val="001A65E5"/>
    <w:rsid w:val="001A65FD"/>
    <w:rsid w:val="001A675F"/>
    <w:rsid w:val="001A6920"/>
    <w:rsid w:val="001A6CD2"/>
    <w:rsid w:val="001A6E57"/>
    <w:rsid w:val="001A6FCD"/>
    <w:rsid w:val="001A70BD"/>
    <w:rsid w:val="001A74F1"/>
    <w:rsid w:val="001A7BF6"/>
    <w:rsid w:val="001A7D70"/>
    <w:rsid w:val="001A7DFC"/>
    <w:rsid w:val="001A7E5D"/>
    <w:rsid w:val="001B00E3"/>
    <w:rsid w:val="001B0191"/>
    <w:rsid w:val="001B0390"/>
    <w:rsid w:val="001B07AF"/>
    <w:rsid w:val="001B0AC2"/>
    <w:rsid w:val="001B0E8F"/>
    <w:rsid w:val="001B106A"/>
    <w:rsid w:val="001B10CB"/>
    <w:rsid w:val="001B133A"/>
    <w:rsid w:val="001B145D"/>
    <w:rsid w:val="001B1611"/>
    <w:rsid w:val="001B1665"/>
    <w:rsid w:val="001B181B"/>
    <w:rsid w:val="001B1928"/>
    <w:rsid w:val="001B1ABB"/>
    <w:rsid w:val="001B1C93"/>
    <w:rsid w:val="001B1EAF"/>
    <w:rsid w:val="001B202D"/>
    <w:rsid w:val="001B21BA"/>
    <w:rsid w:val="001B2774"/>
    <w:rsid w:val="001B27CE"/>
    <w:rsid w:val="001B28AE"/>
    <w:rsid w:val="001B2D92"/>
    <w:rsid w:val="001B2E9F"/>
    <w:rsid w:val="001B3225"/>
    <w:rsid w:val="001B3ADB"/>
    <w:rsid w:val="001B3D58"/>
    <w:rsid w:val="001B3F79"/>
    <w:rsid w:val="001B411E"/>
    <w:rsid w:val="001B4666"/>
    <w:rsid w:val="001B474A"/>
    <w:rsid w:val="001B48B3"/>
    <w:rsid w:val="001B4A64"/>
    <w:rsid w:val="001B4E68"/>
    <w:rsid w:val="001B4E70"/>
    <w:rsid w:val="001B4F0F"/>
    <w:rsid w:val="001B4F21"/>
    <w:rsid w:val="001B4F5B"/>
    <w:rsid w:val="001B4F9D"/>
    <w:rsid w:val="001B5013"/>
    <w:rsid w:val="001B554F"/>
    <w:rsid w:val="001B592E"/>
    <w:rsid w:val="001B5C58"/>
    <w:rsid w:val="001B5F7F"/>
    <w:rsid w:val="001B6081"/>
    <w:rsid w:val="001B61FE"/>
    <w:rsid w:val="001B686F"/>
    <w:rsid w:val="001B6AE0"/>
    <w:rsid w:val="001B6B13"/>
    <w:rsid w:val="001B6DAE"/>
    <w:rsid w:val="001B6FCC"/>
    <w:rsid w:val="001B763B"/>
    <w:rsid w:val="001B7761"/>
    <w:rsid w:val="001C0219"/>
    <w:rsid w:val="001C057B"/>
    <w:rsid w:val="001C079D"/>
    <w:rsid w:val="001C08D3"/>
    <w:rsid w:val="001C08FA"/>
    <w:rsid w:val="001C0E5D"/>
    <w:rsid w:val="001C1402"/>
    <w:rsid w:val="001C194F"/>
    <w:rsid w:val="001C19A4"/>
    <w:rsid w:val="001C200C"/>
    <w:rsid w:val="001C2036"/>
    <w:rsid w:val="001C2609"/>
    <w:rsid w:val="001C26EB"/>
    <w:rsid w:val="001C27EB"/>
    <w:rsid w:val="001C29C1"/>
    <w:rsid w:val="001C2B45"/>
    <w:rsid w:val="001C31E9"/>
    <w:rsid w:val="001C33D0"/>
    <w:rsid w:val="001C3696"/>
    <w:rsid w:val="001C3C8D"/>
    <w:rsid w:val="001C3DDC"/>
    <w:rsid w:val="001C3F83"/>
    <w:rsid w:val="001C4070"/>
    <w:rsid w:val="001C4077"/>
    <w:rsid w:val="001C43FB"/>
    <w:rsid w:val="001C45DB"/>
    <w:rsid w:val="001C46E2"/>
    <w:rsid w:val="001C49E9"/>
    <w:rsid w:val="001C507B"/>
    <w:rsid w:val="001C5218"/>
    <w:rsid w:val="001C539D"/>
    <w:rsid w:val="001C555D"/>
    <w:rsid w:val="001C5731"/>
    <w:rsid w:val="001C5960"/>
    <w:rsid w:val="001C5A91"/>
    <w:rsid w:val="001C6447"/>
    <w:rsid w:val="001C6841"/>
    <w:rsid w:val="001C6F63"/>
    <w:rsid w:val="001C7054"/>
    <w:rsid w:val="001C750B"/>
    <w:rsid w:val="001C75AB"/>
    <w:rsid w:val="001C7648"/>
    <w:rsid w:val="001C7806"/>
    <w:rsid w:val="001C7901"/>
    <w:rsid w:val="001C7B7E"/>
    <w:rsid w:val="001C7EB0"/>
    <w:rsid w:val="001C7EE9"/>
    <w:rsid w:val="001D00F7"/>
    <w:rsid w:val="001D04A9"/>
    <w:rsid w:val="001D0512"/>
    <w:rsid w:val="001D083C"/>
    <w:rsid w:val="001D0AE4"/>
    <w:rsid w:val="001D0CC6"/>
    <w:rsid w:val="001D0F92"/>
    <w:rsid w:val="001D0FDD"/>
    <w:rsid w:val="001D100B"/>
    <w:rsid w:val="001D1054"/>
    <w:rsid w:val="001D116A"/>
    <w:rsid w:val="001D148A"/>
    <w:rsid w:val="001D162A"/>
    <w:rsid w:val="001D1D19"/>
    <w:rsid w:val="001D2471"/>
    <w:rsid w:val="001D252A"/>
    <w:rsid w:val="001D25F0"/>
    <w:rsid w:val="001D2CB7"/>
    <w:rsid w:val="001D302A"/>
    <w:rsid w:val="001D33FE"/>
    <w:rsid w:val="001D3764"/>
    <w:rsid w:val="001D3D8C"/>
    <w:rsid w:val="001D3F03"/>
    <w:rsid w:val="001D3F31"/>
    <w:rsid w:val="001D4903"/>
    <w:rsid w:val="001D4ADD"/>
    <w:rsid w:val="001D4C93"/>
    <w:rsid w:val="001D4CF3"/>
    <w:rsid w:val="001D4EB3"/>
    <w:rsid w:val="001D4FED"/>
    <w:rsid w:val="001D5472"/>
    <w:rsid w:val="001D548C"/>
    <w:rsid w:val="001D57B9"/>
    <w:rsid w:val="001D5BED"/>
    <w:rsid w:val="001D6036"/>
    <w:rsid w:val="001D61A7"/>
    <w:rsid w:val="001D6289"/>
    <w:rsid w:val="001D6A66"/>
    <w:rsid w:val="001D6C9A"/>
    <w:rsid w:val="001D6DC5"/>
    <w:rsid w:val="001D6E53"/>
    <w:rsid w:val="001D6E77"/>
    <w:rsid w:val="001D7218"/>
    <w:rsid w:val="001D73DA"/>
    <w:rsid w:val="001D7438"/>
    <w:rsid w:val="001D752B"/>
    <w:rsid w:val="001D76A9"/>
    <w:rsid w:val="001D7D0A"/>
    <w:rsid w:val="001D7E16"/>
    <w:rsid w:val="001E0017"/>
    <w:rsid w:val="001E01F6"/>
    <w:rsid w:val="001E05EB"/>
    <w:rsid w:val="001E05FB"/>
    <w:rsid w:val="001E065B"/>
    <w:rsid w:val="001E0862"/>
    <w:rsid w:val="001E0CF8"/>
    <w:rsid w:val="001E0D56"/>
    <w:rsid w:val="001E0EAA"/>
    <w:rsid w:val="001E0F42"/>
    <w:rsid w:val="001E125B"/>
    <w:rsid w:val="001E125F"/>
    <w:rsid w:val="001E189F"/>
    <w:rsid w:val="001E19B5"/>
    <w:rsid w:val="001E1A2A"/>
    <w:rsid w:val="001E1DC8"/>
    <w:rsid w:val="001E1E3B"/>
    <w:rsid w:val="001E2227"/>
    <w:rsid w:val="001E22BC"/>
    <w:rsid w:val="001E2457"/>
    <w:rsid w:val="001E2480"/>
    <w:rsid w:val="001E2925"/>
    <w:rsid w:val="001E2DC6"/>
    <w:rsid w:val="001E2E38"/>
    <w:rsid w:val="001E2E6F"/>
    <w:rsid w:val="001E2FE7"/>
    <w:rsid w:val="001E3288"/>
    <w:rsid w:val="001E32A3"/>
    <w:rsid w:val="001E3374"/>
    <w:rsid w:val="001E348C"/>
    <w:rsid w:val="001E36BB"/>
    <w:rsid w:val="001E390C"/>
    <w:rsid w:val="001E3943"/>
    <w:rsid w:val="001E3C1F"/>
    <w:rsid w:val="001E3FE6"/>
    <w:rsid w:val="001E3FF2"/>
    <w:rsid w:val="001E40C4"/>
    <w:rsid w:val="001E44AB"/>
    <w:rsid w:val="001E45BC"/>
    <w:rsid w:val="001E4C03"/>
    <w:rsid w:val="001E4CD5"/>
    <w:rsid w:val="001E4DA2"/>
    <w:rsid w:val="001E4E78"/>
    <w:rsid w:val="001E4EBB"/>
    <w:rsid w:val="001E50E4"/>
    <w:rsid w:val="001E53E7"/>
    <w:rsid w:val="001E564D"/>
    <w:rsid w:val="001E5712"/>
    <w:rsid w:val="001E5C33"/>
    <w:rsid w:val="001E5D5E"/>
    <w:rsid w:val="001E5DBA"/>
    <w:rsid w:val="001E5F32"/>
    <w:rsid w:val="001E62A8"/>
    <w:rsid w:val="001E63E8"/>
    <w:rsid w:val="001E648B"/>
    <w:rsid w:val="001E67A9"/>
    <w:rsid w:val="001E6861"/>
    <w:rsid w:val="001E6983"/>
    <w:rsid w:val="001E6A12"/>
    <w:rsid w:val="001E6C9D"/>
    <w:rsid w:val="001E6DC2"/>
    <w:rsid w:val="001E6EE0"/>
    <w:rsid w:val="001E700C"/>
    <w:rsid w:val="001E71DA"/>
    <w:rsid w:val="001E7285"/>
    <w:rsid w:val="001E7576"/>
    <w:rsid w:val="001E7DE4"/>
    <w:rsid w:val="001E7E42"/>
    <w:rsid w:val="001E7F85"/>
    <w:rsid w:val="001E7FED"/>
    <w:rsid w:val="001F035B"/>
    <w:rsid w:val="001F0415"/>
    <w:rsid w:val="001F0649"/>
    <w:rsid w:val="001F0A7D"/>
    <w:rsid w:val="001F0B16"/>
    <w:rsid w:val="001F0C15"/>
    <w:rsid w:val="001F0EBF"/>
    <w:rsid w:val="001F0EF5"/>
    <w:rsid w:val="001F1767"/>
    <w:rsid w:val="001F1DD2"/>
    <w:rsid w:val="001F2226"/>
    <w:rsid w:val="001F22B9"/>
    <w:rsid w:val="001F29C0"/>
    <w:rsid w:val="001F2EF1"/>
    <w:rsid w:val="001F3038"/>
    <w:rsid w:val="001F31C6"/>
    <w:rsid w:val="001F336C"/>
    <w:rsid w:val="001F34A7"/>
    <w:rsid w:val="001F3970"/>
    <w:rsid w:val="001F39C5"/>
    <w:rsid w:val="001F3AE4"/>
    <w:rsid w:val="001F3DD9"/>
    <w:rsid w:val="001F4196"/>
    <w:rsid w:val="001F41B6"/>
    <w:rsid w:val="001F4306"/>
    <w:rsid w:val="001F4479"/>
    <w:rsid w:val="001F4579"/>
    <w:rsid w:val="001F46F7"/>
    <w:rsid w:val="001F4954"/>
    <w:rsid w:val="001F4DCF"/>
    <w:rsid w:val="001F4E5C"/>
    <w:rsid w:val="001F4E75"/>
    <w:rsid w:val="001F4FF3"/>
    <w:rsid w:val="001F5062"/>
    <w:rsid w:val="001F579F"/>
    <w:rsid w:val="001F5E78"/>
    <w:rsid w:val="001F6959"/>
    <w:rsid w:val="001F6B52"/>
    <w:rsid w:val="001F6BC5"/>
    <w:rsid w:val="001F6F06"/>
    <w:rsid w:val="001F7C0F"/>
    <w:rsid w:val="001F7C3C"/>
    <w:rsid w:val="002003A4"/>
    <w:rsid w:val="002004BE"/>
    <w:rsid w:val="002006C3"/>
    <w:rsid w:val="0020070D"/>
    <w:rsid w:val="00200766"/>
    <w:rsid w:val="002007A1"/>
    <w:rsid w:val="00200C22"/>
    <w:rsid w:val="00201213"/>
    <w:rsid w:val="002014B4"/>
    <w:rsid w:val="002016C7"/>
    <w:rsid w:val="00201831"/>
    <w:rsid w:val="00201CE9"/>
    <w:rsid w:val="002026F6"/>
    <w:rsid w:val="002028C6"/>
    <w:rsid w:val="00202A8E"/>
    <w:rsid w:val="00203301"/>
    <w:rsid w:val="002033B6"/>
    <w:rsid w:val="00203811"/>
    <w:rsid w:val="00204093"/>
    <w:rsid w:val="002040B9"/>
    <w:rsid w:val="0020486A"/>
    <w:rsid w:val="00204D4E"/>
    <w:rsid w:val="00205090"/>
    <w:rsid w:val="00205145"/>
    <w:rsid w:val="00205677"/>
    <w:rsid w:val="0020581D"/>
    <w:rsid w:val="00205B6B"/>
    <w:rsid w:val="00205BFB"/>
    <w:rsid w:val="00205DFE"/>
    <w:rsid w:val="00205E7C"/>
    <w:rsid w:val="002060F8"/>
    <w:rsid w:val="002062BF"/>
    <w:rsid w:val="00206686"/>
    <w:rsid w:val="00206D2B"/>
    <w:rsid w:val="00206F21"/>
    <w:rsid w:val="0020715D"/>
    <w:rsid w:val="0020753A"/>
    <w:rsid w:val="00207773"/>
    <w:rsid w:val="00207FD2"/>
    <w:rsid w:val="00210048"/>
    <w:rsid w:val="0021012A"/>
    <w:rsid w:val="0021035E"/>
    <w:rsid w:val="002106DB"/>
    <w:rsid w:val="00210827"/>
    <w:rsid w:val="00210A68"/>
    <w:rsid w:val="00210D04"/>
    <w:rsid w:val="00210E35"/>
    <w:rsid w:val="0021180F"/>
    <w:rsid w:val="00211A44"/>
    <w:rsid w:val="00211BE9"/>
    <w:rsid w:val="002121A3"/>
    <w:rsid w:val="002123FC"/>
    <w:rsid w:val="00212552"/>
    <w:rsid w:val="002125E9"/>
    <w:rsid w:val="0021265F"/>
    <w:rsid w:val="002126DB"/>
    <w:rsid w:val="002128C7"/>
    <w:rsid w:val="00212E04"/>
    <w:rsid w:val="00212EFA"/>
    <w:rsid w:val="00213980"/>
    <w:rsid w:val="00213A70"/>
    <w:rsid w:val="00213B5A"/>
    <w:rsid w:val="00213CD4"/>
    <w:rsid w:val="00213D9B"/>
    <w:rsid w:val="00213DCA"/>
    <w:rsid w:val="0021403F"/>
    <w:rsid w:val="00214508"/>
    <w:rsid w:val="00214B51"/>
    <w:rsid w:val="00214BFC"/>
    <w:rsid w:val="00214CFB"/>
    <w:rsid w:val="00214D2F"/>
    <w:rsid w:val="00215393"/>
    <w:rsid w:val="002156C7"/>
    <w:rsid w:val="00215899"/>
    <w:rsid w:val="00215A13"/>
    <w:rsid w:val="00215A16"/>
    <w:rsid w:val="00215D34"/>
    <w:rsid w:val="00215EDA"/>
    <w:rsid w:val="0021613F"/>
    <w:rsid w:val="002165DC"/>
    <w:rsid w:val="00216D39"/>
    <w:rsid w:val="002173AB"/>
    <w:rsid w:val="00217478"/>
    <w:rsid w:val="00217A99"/>
    <w:rsid w:val="00217BC6"/>
    <w:rsid w:val="00217E6A"/>
    <w:rsid w:val="00220090"/>
    <w:rsid w:val="0022054E"/>
    <w:rsid w:val="002205CE"/>
    <w:rsid w:val="00220921"/>
    <w:rsid w:val="00220ECE"/>
    <w:rsid w:val="00220F54"/>
    <w:rsid w:val="00221128"/>
    <w:rsid w:val="00221225"/>
    <w:rsid w:val="0022127F"/>
    <w:rsid w:val="0022164A"/>
    <w:rsid w:val="002216BD"/>
    <w:rsid w:val="002217A8"/>
    <w:rsid w:val="00221C0F"/>
    <w:rsid w:val="00221C93"/>
    <w:rsid w:val="00222095"/>
    <w:rsid w:val="00222650"/>
    <w:rsid w:val="00222807"/>
    <w:rsid w:val="002229FE"/>
    <w:rsid w:val="00222D92"/>
    <w:rsid w:val="00222DE2"/>
    <w:rsid w:val="002232B0"/>
    <w:rsid w:val="00223432"/>
    <w:rsid w:val="002236F9"/>
    <w:rsid w:val="002239D7"/>
    <w:rsid w:val="00223A1E"/>
    <w:rsid w:val="00223A97"/>
    <w:rsid w:val="0022498A"/>
    <w:rsid w:val="0022521C"/>
    <w:rsid w:val="00225C7F"/>
    <w:rsid w:val="00225C80"/>
    <w:rsid w:val="00225E7E"/>
    <w:rsid w:val="002267F4"/>
    <w:rsid w:val="002269C3"/>
    <w:rsid w:val="00226BB3"/>
    <w:rsid w:val="00226BF3"/>
    <w:rsid w:val="00226CEC"/>
    <w:rsid w:val="0022704C"/>
    <w:rsid w:val="00227549"/>
    <w:rsid w:val="002279A1"/>
    <w:rsid w:val="0023009B"/>
    <w:rsid w:val="002301DB"/>
    <w:rsid w:val="00230219"/>
    <w:rsid w:val="002302E6"/>
    <w:rsid w:val="00230395"/>
    <w:rsid w:val="002305EF"/>
    <w:rsid w:val="00230BAE"/>
    <w:rsid w:val="00230BEC"/>
    <w:rsid w:val="00230E3B"/>
    <w:rsid w:val="00230ED4"/>
    <w:rsid w:val="0023150C"/>
    <w:rsid w:val="00231713"/>
    <w:rsid w:val="00231757"/>
    <w:rsid w:val="00231954"/>
    <w:rsid w:val="00231C87"/>
    <w:rsid w:val="00231F1C"/>
    <w:rsid w:val="002323CA"/>
    <w:rsid w:val="002324AA"/>
    <w:rsid w:val="002324AF"/>
    <w:rsid w:val="0023281D"/>
    <w:rsid w:val="002328DA"/>
    <w:rsid w:val="00232A6D"/>
    <w:rsid w:val="00232DCE"/>
    <w:rsid w:val="0023329A"/>
    <w:rsid w:val="002333C8"/>
    <w:rsid w:val="00233415"/>
    <w:rsid w:val="00233485"/>
    <w:rsid w:val="00233504"/>
    <w:rsid w:val="00233568"/>
    <w:rsid w:val="00233686"/>
    <w:rsid w:val="00233B22"/>
    <w:rsid w:val="00233EEA"/>
    <w:rsid w:val="002342C0"/>
    <w:rsid w:val="00234580"/>
    <w:rsid w:val="002345A3"/>
    <w:rsid w:val="00234A7B"/>
    <w:rsid w:val="00234BFF"/>
    <w:rsid w:val="00234E4C"/>
    <w:rsid w:val="00234FB5"/>
    <w:rsid w:val="002350F0"/>
    <w:rsid w:val="00235277"/>
    <w:rsid w:val="00235AC4"/>
    <w:rsid w:val="00235B2E"/>
    <w:rsid w:val="00235B85"/>
    <w:rsid w:val="00235D8D"/>
    <w:rsid w:val="00235E9D"/>
    <w:rsid w:val="0023611B"/>
    <w:rsid w:val="0023635D"/>
    <w:rsid w:val="0023638A"/>
    <w:rsid w:val="002364F9"/>
    <w:rsid w:val="00236589"/>
    <w:rsid w:val="002367FF"/>
    <w:rsid w:val="00236BFB"/>
    <w:rsid w:val="00236C29"/>
    <w:rsid w:val="00236CC2"/>
    <w:rsid w:val="00236F53"/>
    <w:rsid w:val="002371E2"/>
    <w:rsid w:val="00237379"/>
    <w:rsid w:val="00237A75"/>
    <w:rsid w:val="00237E9B"/>
    <w:rsid w:val="00237EA9"/>
    <w:rsid w:val="0024036F"/>
    <w:rsid w:val="0024040C"/>
    <w:rsid w:val="0024049B"/>
    <w:rsid w:val="002406F9"/>
    <w:rsid w:val="002407E6"/>
    <w:rsid w:val="00240D20"/>
    <w:rsid w:val="00241326"/>
    <w:rsid w:val="0024143C"/>
    <w:rsid w:val="002415E2"/>
    <w:rsid w:val="00241774"/>
    <w:rsid w:val="0024177C"/>
    <w:rsid w:val="002418B6"/>
    <w:rsid w:val="002419E5"/>
    <w:rsid w:val="00241B97"/>
    <w:rsid w:val="00241C65"/>
    <w:rsid w:val="00242325"/>
    <w:rsid w:val="00242357"/>
    <w:rsid w:val="002423A9"/>
    <w:rsid w:val="002423F8"/>
    <w:rsid w:val="00242407"/>
    <w:rsid w:val="002424DE"/>
    <w:rsid w:val="002425CA"/>
    <w:rsid w:val="002425CC"/>
    <w:rsid w:val="002426F3"/>
    <w:rsid w:val="0024276B"/>
    <w:rsid w:val="00242AD2"/>
    <w:rsid w:val="00242D49"/>
    <w:rsid w:val="00242F19"/>
    <w:rsid w:val="002437E7"/>
    <w:rsid w:val="00243D7C"/>
    <w:rsid w:val="00243EA0"/>
    <w:rsid w:val="00243F30"/>
    <w:rsid w:val="00243FE1"/>
    <w:rsid w:val="002440FA"/>
    <w:rsid w:val="0024434C"/>
    <w:rsid w:val="002445EB"/>
    <w:rsid w:val="002446BB"/>
    <w:rsid w:val="0024470A"/>
    <w:rsid w:val="00244B0B"/>
    <w:rsid w:val="00244BAB"/>
    <w:rsid w:val="00244D01"/>
    <w:rsid w:val="00244E23"/>
    <w:rsid w:val="00244E6E"/>
    <w:rsid w:val="00245832"/>
    <w:rsid w:val="002458CF"/>
    <w:rsid w:val="00245930"/>
    <w:rsid w:val="00245D02"/>
    <w:rsid w:val="00246075"/>
    <w:rsid w:val="00246450"/>
    <w:rsid w:val="00246A11"/>
    <w:rsid w:val="00246CB9"/>
    <w:rsid w:val="002477E3"/>
    <w:rsid w:val="00247941"/>
    <w:rsid w:val="00247E4B"/>
    <w:rsid w:val="00247F0F"/>
    <w:rsid w:val="00250476"/>
    <w:rsid w:val="002505F7"/>
    <w:rsid w:val="0025077F"/>
    <w:rsid w:val="00250787"/>
    <w:rsid w:val="00250CDB"/>
    <w:rsid w:val="002510A3"/>
    <w:rsid w:val="00251119"/>
    <w:rsid w:val="002512C4"/>
    <w:rsid w:val="0025131C"/>
    <w:rsid w:val="0025139A"/>
    <w:rsid w:val="00251696"/>
    <w:rsid w:val="00251C32"/>
    <w:rsid w:val="00251ECF"/>
    <w:rsid w:val="00251FC4"/>
    <w:rsid w:val="002520C5"/>
    <w:rsid w:val="00252AB8"/>
    <w:rsid w:val="00252B28"/>
    <w:rsid w:val="002537F8"/>
    <w:rsid w:val="002538DA"/>
    <w:rsid w:val="00253C50"/>
    <w:rsid w:val="00253C7F"/>
    <w:rsid w:val="00254014"/>
    <w:rsid w:val="0025427C"/>
    <w:rsid w:val="00254357"/>
    <w:rsid w:val="00254781"/>
    <w:rsid w:val="00254BF7"/>
    <w:rsid w:val="00254DDF"/>
    <w:rsid w:val="00255187"/>
    <w:rsid w:val="0025531D"/>
    <w:rsid w:val="00255538"/>
    <w:rsid w:val="002556BB"/>
    <w:rsid w:val="00255869"/>
    <w:rsid w:val="002561BA"/>
    <w:rsid w:val="0025621C"/>
    <w:rsid w:val="002562F5"/>
    <w:rsid w:val="00256402"/>
    <w:rsid w:val="00256529"/>
    <w:rsid w:val="00256584"/>
    <w:rsid w:val="002565BC"/>
    <w:rsid w:val="002566A8"/>
    <w:rsid w:val="002567A4"/>
    <w:rsid w:val="00256876"/>
    <w:rsid w:val="002568C4"/>
    <w:rsid w:val="00256AF0"/>
    <w:rsid w:val="00256FCE"/>
    <w:rsid w:val="00257151"/>
    <w:rsid w:val="00257237"/>
    <w:rsid w:val="00257560"/>
    <w:rsid w:val="00257A8E"/>
    <w:rsid w:val="00257B79"/>
    <w:rsid w:val="00257BB8"/>
    <w:rsid w:val="00257C8D"/>
    <w:rsid w:val="00257CC2"/>
    <w:rsid w:val="00257D5A"/>
    <w:rsid w:val="00257E88"/>
    <w:rsid w:val="00260709"/>
    <w:rsid w:val="00260977"/>
    <w:rsid w:val="002609DC"/>
    <w:rsid w:val="00260A25"/>
    <w:rsid w:val="00260E4F"/>
    <w:rsid w:val="00260EF2"/>
    <w:rsid w:val="0026125A"/>
    <w:rsid w:val="002612CB"/>
    <w:rsid w:val="00261BBB"/>
    <w:rsid w:val="00262280"/>
    <w:rsid w:val="002623C8"/>
    <w:rsid w:val="00262691"/>
    <w:rsid w:val="0026301A"/>
    <w:rsid w:val="00263579"/>
    <w:rsid w:val="002635D5"/>
    <w:rsid w:val="00263819"/>
    <w:rsid w:val="00263918"/>
    <w:rsid w:val="00263965"/>
    <w:rsid w:val="00263CFF"/>
    <w:rsid w:val="00263D0B"/>
    <w:rsid w:val="002641A3"/>
    <w:rsid w:val="002643E0"/>
    <w:rsid w:val="002643E4"/>
    <w:rsid w:val="002645AC"/>
    <w:rsid w:val="002648A6"/>
    <w:rsid w:val="002649DD"/>
    <w:rsid w:val="00264A6F"/>
    <w:rsid w:val="00264AAD"/>
    <w:rsid w:val="00264AE4"/>
    <w:rsid w:val="00264B30"/>
    <w:rsid w:val="00264BB7"/>
    <w:rsid w:val="00264DB7"/>
    <w:rsid w:val="00264F88"/>
    <w:rsid w:val="00265514"/>
    <w:rsid w:val="002656E2"/>
    <w:rsid w:val="002658B2"/>
    <w:rsid w:val="0026594E"/>
    <w:rsid w:val="00265983"/>
    <w:rsid w:val="00265D1E"/>
    <w:rsid w:val="00265DDA"/>
    <w:rsid w:val="00265E90"/>
    <w:rsid w:val="00266214"/>
    <w:rsid w:val="002662EE"/>
    <w:rsid w:val="0026634C"/>
    <w:rsid w:val="00266382"/>
    <w:rsid w:val="0026649C"/>
    <w:rsid w:val="002667F3"/>
    <w:rsid w:val="00266980"/>
    <w:rsid w:val="00267188"/>
    <w:rsid w:val="0026773E"/>
    <w:rsid w:val="0026789D"/>
    <w:rsid w:val="00267F36"/>
    <w:rsid w:val="00267FA7"/>
    <w:rsid w:val="00267FC5"/>
    <w:rsid w:val="00270107"/>
    <w:rsid w:val="002704D4"/>
    <w:rsid w:val="002705DB"/>
    <w:rsid w:val="00270802"/>
    <w:rsid w:val="00270983"/>
    <w:rsid w:val="002709A2"/>
    <w:rsid w:val="00270C22"/>
    <w:rsid w:val="00270D32"/>
    <w:rsid w:val="002711AE"/>
    <w:rsid w:val="00271298"/>
    <w:rsid w:val="00271359"/>
    <w:rsid w:val="00271403"/>
    <w:rsid w:val="002716FB"/>
    <w:rsid w:val="00271781"/>
    <w:rsid w:val="002717DE"/>
    <w:rsid w:val="002719C9"/>
    <w:rsid w:val="002719DA"/>
    <w:rsid w:val="00271D14"/>
    <w:rsid w:val="00271F47"/>
    <w:rsid w:val="00272091"/>
    <w:rsid w:val="00272162"/>
    <w:rsid w:val="00272609"/>
    <w:rsid w:val="00272654"/>
    <w:rsid w:val="00272E6A"/>
    <w:rsid w:val="00273319"/>
    <w:rsid w:val="00273793"/>
    <w:rsid w:val="002739A8"/>
    <w:rsid w:val="00273A19"/>
    <w:rsid w:val="00273C4D"/>
    <w:rsid w:val="0027404F"/>
    <w:rsid w:val="0027413A"/>
    <w:rsid w:val="0027458F"/>
    <w:rsid w:val="002745F4"/>
    <w:rsid w:val="002748FC"/>
    <w:rsid w:val="00274B46"/>
    <w:rsid w:val="00274D03"/>
    <w:rsid w:val="00275015"/>
    <w:rsid w:val="002750C3"/>
    <w:rsid w:val="002755C9"/>
    <w:rsid w:val="002758A7"/>
    <w:rsid w:val="00275F9B"/>
    <w:rsid w:val="002763B8"/>
    <w:rsid w:val="0027684A"/>
    <w:rsid w:val="002768C3"/>
    <w:rsid w:val="00276DF4"/>
    <w:rsid w:val="002771E1"/>
    <w:rsid w:val="00277214"/>
    <w:rsid w:val="0027725E"/>
    <w:rsid w:val="0027740F"/>
    <w:rsid w:val="00277750"/>
    <w:rsid w:val="00277CD8"/>
    <w:rsid w:val="00277F00"/>
    <w:rsid w:val="00277FD8"/>
    <w:rsid w:val="0028001E"/>
    <w:rsid w:val="002800A7"/>
    <w:rsid w:val="00280653"/>
    <w:rsid w:val="002806BB"/>
    <w:rsid w:val="0028082C"/>
    <w:rsid w:val="00280AEA"/>
    <w:rsid w:val="00280B59"/>
    <w:rsid w:val="00280BF2"/>
    <w:rsid w:val="00280C93"/>
    <w:rsid w:val="00280CA7"/>
    <w:rsid w:val="0028110B"/>
    <w:rsid w:val="00281492"/>
    <w:rsid w:val="002818BD"/>
    <w:rsid w:val="00281AFB"/>
    <w:rsid w:val="00281D20"/>
    <w:rsid w:val="002822A0"/>
    <w:rsid w:val="0028237B"/>
    <w:rsid w:val="00282C35"/>
    <w:rsid w:val="00282F5A"/>
    <w:rsid w:val="0028339A"/>
    <w:rsid w:val="002835F8"/>
    <w:rsid w:val="002836A5"/>
    <w:rsid w:val="00283941"/>
    <w:rsid w:val="00283A5B"/>
    <w:rsid w:val="00283BCA"/>
    <w:rsid w:val="00283D89"/>
    <w:rsid w:val="0028435F"/>
    <w:rsid w:val="002847AD"/>
    <w:rsid w:val="00284BB6"/>
    <w:rsid w:val="00285081"/>
    <w:rsid w:val="00285096"/>
    <w:rsid w:val="0028539F"/>
    <w:rsid w:val="002854DB"/>
    <w:rsid w:val="002857A1"/>
    <w:rsid w:val="00285A46"/>
    <w:rsid w:val="00285A84"/>
    <w:rsid w:val="00285AA6"/>
    <w:rsid w:val="00285BED"/>
    <w:rsid w:val="00285C7B"/>
    <w:rsid w:val="00285CD1"/>
    <w:rsid w:val="0028618C"/>
    <w:rsid w:val="0028628A"/>
    <w:rsid w:val="00286423"/>
    <w:rsid w:val="002868F5"/>
    <w:rsid w:val="00286998"/>
    <w:rsid w:val="00286BCE"/>
    <w:rsid w:val="00287378"/>
    <w:rsid w:val="002875C1"/>
    <w:rsid w:val="00287757"/>
    <w:rsid w:val="00287C7D"/>
    <w:rsid w:val="00287E7A"/>
    <w:rsid w:val="00287F3D"/>
    <w:rsid w:val="0029017F"/>
    <w:rsid w:val="00290225"/>
    <w:rsid w:val="0029048F"/>
    <w:rsid w:val="002905B8"/>
    <w:rsid w:val="002905E5"/>
    <w:rsid w:val="002906DF"/>
    <w:rsid w:val="002907A2"/>
    <w:rsid w:val="00290A05"/>
    <w:rsid w:val="0029105D"/>
    <w:rsid w:val="002911C8"/>
    <w:rsid w:val="002913D1"/>
    <w:rsid w:val="002913E3"/>
    <w:rsid w:val="0029180E"/>
    <w:rsid w:val="002919C7"/>
    <w:rsid w:val="00291A70"/>
    <w:rsid w:val="00291E1B"/>
    <w:rsid w:val="00291FAD"/>
    <w:rsid w:val="002924D3"/>
    <w:rsid w:val="00292977"/>
    <w:rsid w:val="00292A1D"/>
    <w:rsid w:val="002932FA"/>
    <w:rsid w:val="0029360F"/>
    <w:rsid w:val="00293AB0"/>
    <w:rsid w:val="00293AF4"/>
    <w:rsid w:val="00293AFA"/>
    <w:rsid w:val="00293E72"/>
    <w:rsid w:val="00294027"/>
    <w:rsid w:val="002945DC"/>
    <w:rsid w:val="002946DB"/>
    <w:rsid w:val="002947D1"/>
    <w:rsid w:val="00294BF1"/>
    <w:rsid w:val="00294C26"/>
    <w:rsid w:val="00294C7D"/>
    <w:rsid w:val="00294CDD"/>
    <w:rsid w:val="00294CE0"/>
    <w:rsid w:val="00295D59"/>
    <w:rsid w:val="00296201"/>
    <w:rsid w:val="00296791"/>
    <w:rsid w:val="002968FE"/>
    <w:rsid w:val="00296963"/>
    <w:rsid w:val="00296AD7"/>
    <w:rsid w:val="00296B4A"/>
    <w:rsid w:val="00297081"/>
    <w:rsid w:val="002970EA"/>
    <w:rsid w:val="00297292"/>
    <w:rsid w:val="002972E0"/>
    <w:rsid w:val="0029759E"/>
    <w:rsid w:val="00297645"/>
    <w:rsid w:val="00297852"/>
    <w:rsid w:val="00297E37"/>
    <w:rsid w:val="002A02B1"/>
    <w:rsid w:val="002A0685"/>
    <w:rsid w:val="002A0712"/>
    <w:rsid w:val="002A07B2"/>
    <w:rsid w:val="002A0999"/>
    <w:rsid w:val="002A0CAF"/>
    <w:rsid w:val="002A0E47"/>
    <w:rsid w:val="002A105F"/>
    <w:rsid w:val="002A1711"/>
    <w:rsid w:val="002A1712"/>
    <w:rsid w:val="002A17DB"/>
    <w:rsid w:val="002A1A92"/>
    <w:rsid w:val="002A1B48"/>
    <w:rsid w:val="002A1C7E"/>
    <w:rsid w:val="002A20FA"/>
    <w:rsid w:val="002A215A"/>
    <w:rsid w:val="002A2648"/>
    <w:rsid w:val="002A28CD"/>
    <w:rsid w:val="002A2A04"/>
    <w:rsid w:val="002A2C86"/>
    <w:rsid w:val="002A2D04"/>
    <w:rsid w:val="002A310E"/>
    <w:rsid w:val="002A3571"/>
    <w:rsid w:val="002A36F6"/>
    <w:rsid w:val="002A40D3"/>
    <w:rsid w:val="002A4141"/>
    <w:rsid w:val="002A42A2"/>
    <w:rsid w:val="002A452C"/>
    <w:rsid w:val="002A482E"/>
    <w:rsid w:val="002A4CCB"/>
    <w:rsid w:val="002A509E"/>
    <w:rsid w:val="002A50C1"/>
    <w:rsid w:val="002A5301"/>
    <w:rsid w:val="002A569A"/>
    <w:rsid w:val="002A5790"/>
    <w:rsid w:val="002A580D"/>
    <w:rsid w:val="002A59B9"/>
    <w:rsid w:val="002A5C04"/>
    <w:rsid w:val="002A5DD7"/>
    <w:rsid w:val="002A6532"/>
    <w:rsid w:val="002A6BB8"/>
    <w:rsid w:val="002A72CC"/>
    <w:rsid w:val="002A74AA"/>
    <w:rsid w:val="002A7731"/>
    <w:rsid w:val="002A7C0A"/>
    <w:rsid w:val="002A7CD7"/>
    <w:rsid w:val="002B0489"/>
    <w:rsid w:val="002B04C6"/>
    <w:rsid w:val="002B06D6"/>
    <w:rsid w:val="002B093A"/>
    <w:rsid w:val="002B0993"/>
    <w:rsid w:val="002B09C7"/>
    <w:rsid w:val="002B0BCD"/>
    <w:rsid w:val="002B0C6A"/>
    <w:rsid w:val="002B102A"/>
    <w:rsid w:val="002B120E"/>
    <w:rsid w:val="002B1532"/>
    <w:rsid w:val="002B1914"/>
    <w:rsid w:val="002B194C"/>
    <w:rsid w:val="002B1C38"/>
    <w:rsid w:val="002B1D74"/>
    <w:rsid w:val="002B1DFE"/>
    <w:rsid w:val="002B3051"/>
    <w:rsid w:val="002B3193"/>
    <w:rsid w:val="002B31AA"/>
    <w:rsid w:val="002B3806"/>
    <w:rsid w:val="002B381A"/>
    <w:rsid w:val="002B39AF"/>
    <w:rsid w:val="002B3B47"/>
    <w:rsid w:val="002B3E0F"/>
    <w:rsid w:val="002B4170"/>
    <w:rsid w:val="002B4463"/>
    <w:rsid w:val="002B451B"/>
    <w:rsid w:val="002B4786"/>
    <w:rsid w:val="002B48A4"/>
    <w:rsid w:val="002B4B55"/>
    <w:rsid w:val="002B4E6F"/>
    <w:rsid w:val="002B52FF"/>
    <w:rsid w:val="002B59E0"/>
    <w:rsid w:val="002B5D55"/>
    <w:rsid w:val="002B5FA3"/>
    <w:rsid w:val="002B6156"/>
    <w:rsid w:val="002B6253"/>
    <w:rsid w:val="002B6281"/>
    <w:rsid w:val="002B67F2"/>
    <w:rsid w:val="002B6A34"/>
    <w:rsid w:val="002B6C66"/>
    <w:rsid w:val="002B6D07"/>
    <w:rsid w:val="002B715A"/>
    <w:rsid w:val="002B71C3"/>
    <w:rsid w:val="002C016A"/>
    <w:rsid w:val="002C095B"/>
    <w:rsid w:val="002C0969"/>
    <w:rsid w:val="002C09D8"/>
    <w:rsid w:val="002C0B43"/>
    <w:rsid w:val="002C0D96"/>
    <w:rsid w:val="002C0DFA"/>
    <w:rsid w:val="002C102D"/>
    <w:rsid w:val="002C11EF"/>
    <w:rsid w:val="002C165F"/>
    <w:rsid w:val="002C1D72"/>
    <w:rsid w:val="002C1F0F"/>
    <w:rsid w:val="002C2029"/>
    <w:rsid w:val="002C2266"/>
    <w:rsid w:val="002C23BE"/>
    <w:rsid w:val="002C24C9"/>
    <w:rsid w:val="002C26FF"/>
    <w:rsid w:val="002C28F5"/>
    <w:rsid w:val="002C2B7C"/>
    <w:rsid w:val="002C3124"/>
    <w:rsid w:val="002C33AF"/>
    <w:rsid w:val="002C3502"/>
    <w:rsid w:val="002C36E2"/>
    <w:rsid w:val="002C3A06"/>
    <w:rsid w:val="002C3BEF"/>
    <w:rsid w:val="002C3D9A"/>
    <w:rsid w:val="002C3F9B"/>
    <w:rsid w:val="002C415D"/>
    <w:rsid w:val="002C435A"/>
    <w:rsid w:val="002C4424"/>
    <w:rsid w:val="002C4555"/>
    <w:rsid w:val="002C46A5"/>
    <w:rsid w:val="002C4775"/>
    <w:rsid w:val="002C47B9"/>
    <w:rsid w:val="002C4B08"/>
    <w:rsid w:val="002C4B6C"/>
    <w:rsid w:val="002C4E7C"/>
    <w:rsid w:val="002C4F16"/>
    <w:rsid w:val="002C50D9"/>
    <w:rsid w:val="002C50E5"/>
    <w:rsid w:val="002C522A"/>
    <w:rsid w:val="002C5375"/>
    <w:rsid w:val="002C538A"/>
    <w:rsid w:val="002C54D7"/>
    <w:rsid w:val="002C56D1"/>
    <w:rsid w:val="002C579F"/>
    <w:rsid w:val="002C6997"/>
    <w:rsid w:val="002C6FA1"/>
    <w:rsid w:val="002C70CF"/>
    <w:rsid w:val="002C7114"/>
    <w:rsid w:val="002C712F"/>
    <w:rsid w:val="002C731F"/>
    <w:rsid w:val="002C7A8E"/>
    <w:rsid w:val="002C7D48"/>
    <w:rsid w:val="002C7F08"/>
    <w:rsid w:val="002C7FBB"/>
    <w:rsid w:val="002D0045"/>
    <w:rsid w:val="002D013A"/>
    <w:rsid w:val="002D028A"/>
    <w:rsid w:val="002D0538"/>
    <w:rsid w:val="002D07FB"/>
    <w:rsid w:val="002D0868"/>
    <w:rsid w:val="002D1152"/>
    <w:rsid w:val="002D1924"/>
    <w:rsid w:val="002D1949"/>
    <w:rsid w:val="002D1A1B"/>
    <w:rsid w:val="002D1CB9"/>
    <w:rsid w:val="002D1E69"/>
    <w:rsid w:val="002D1F14"/>
    <w:rsid w:val="002D1F96"/>
    <w:rsid w:val="002D1FB6"/>
    <w:rsid w:val="002D210E"/>
    <w:rsid w:val="002D2128"/>
    <w:rsid w:val="002D221E"/>
    <w:rsid w:val="002D2297"/>
    <w:rsid w:val="002D24B1"/>
    <w:rsid w:val="002D25C6"/>
    <w:rsid w:val="002D2674"/>
    <w:rsid w:val="002D2B6A"/>
    <w:rsid w:val="002D2F3E"/>
    <w:rsid w:val="002D40FB"/>
    <w:rsid w:val="002D41FB"/>
    <w:rsid w:val="002D44CD"/>
    <w:rsid w:val="002D4A54"/>
    <w:rsid w:val="002D4A80"/>
    <w:rsid w:val="002D4AE0"/>
    <w:rsid w:val="002D4CE8"/>
    <w:rsid w:val="002D53A2"/>
    <w:rsid w:val="002D5980"/>
    <w:rsid w:val="002D5DA4"/>
    <w:rsid w:val="002D5DEE"/>
    <w:rsid w:val="002D5F26"/>
    <w:rsid w:val="002D6062"/>
    <w:rsid w:val="002D6255"/>
    <w:rsid w:val="002D65D2"/>
    <w:rsid w:val="002D6A02"/>
    <w:rsid w:val="002D6A28"/>
    <w:rsid w:val="002D6A41"/>
    <w:rsid w:val="002D6BFB"/>
    <w:rsid w:val="002D6E2E"/>
    <w:rsid w:val="002D6EC1"/>
    <w:rsid w:val="002D719D"/>
    <w:rsid w:val="002D7565"/>
    <w:rsid w:val="002D76B3"/>
    <w:rsid w:val="002D77FA"/>
    <w:rsid w:val="002D79A5"/>
    <w:rsid w:val="002D7D09"/>
    <w:rsid w:val="002E0133"/>
    <w:rsid w:val="002E02F3"/>
    <w:rsid w:val="002E0482"/>
    <w:rsid w:val="002E10ED"/>
    <w:rsid w:val="002E162B"/>
    <w:rsid w:val="002E17BE"/>
    <w:rsid w:val="002E1955"/>
    <w:rsid w:val="002E2481"/>
    <w:rsid w:val="002E2517"/>
    <w:rsid w:val="002E268B"/>
    <w:rsid w:val="002E271E"/>
    <w:rsid w:val="002E2901"/>
    <w:rsid w:val="002E2A90"/>
    <w:rsid w:val="002E2AA2"/>
    <w:rsid w:val="002E2BDE"/>
    <w:rsid w:val="002E2BF0"/>
    <w:rsid w:val="002E2C6A"/>
    <w:rsid w:val="002E2FD3"/>
    <w:rsid w:val="002E3181"/>
    <w:rsid w:val="002E3222"/>
    <w:rsid w:val="002E3273"/>
    <w:rsid w:val="002E32E4"/>
    <w:rsid w:val="002E3617"/>
    <w:rsid w:val="002E372D"/>
    <w:rsid w:val="002E382E"/>
    <w:rsid w:val="002E3A6E"/>
    <w:rsid w:val="002E3A7F"/>
    <w:rsid w:val="002E3B82"/>
    <w:rsid w:val="002E3BEF"/>
    <w:rsid w:val="002E3C80"/>
    <w:rsid w:val="002E3C8A"/>
    <w:rsid w:val="002E3E06"/>
    <w:rsid w:val="002E3F56"/>
    <w:rsid w:val="002E3F9D"/>
    <w:rsid w:val="002E4040"/>
    <w:rsid w:val="002E4063"/>
    <w:rsid w:val="002E457C"/>
    <w:rsid w:val="002E4954"/>
    <w:rsid w:val="002E4C9C"/>
    <w:rsid w:val="002E4D74"/>
    <w:rsid w:val="002E4EA9"/>
    <w:rsid w:val="002E5096"/>
    <w:rsid w:val="002E5ABF"/>
    <w:rsid w:val="002E5AF3"/>
    <w:rsid w:val="002E5E94"/>
    <w:rsid w:val="002E602D"/>
    <w:rsid w:val="002E611A"/>
    <w:rsid w:val="002E666B"/>
    <w:rsid w:val="002E6C32"/>
    <w:rsid w:val="002E6C6C"/>
    <w:rsid w:val="002E6C89"/>
    <w:rsid w:val="002E71CF"/>
    <w:rsid w:val="002E7433"/>
    <w:rsid w:val="002E7450"/>
    <w:rsid w:val="002E7653"/>
    <w:rsid w:val="002E7AD3"/>
    <w:rsid w:val="002E7E10"/>
    <w:rsid w:val="002F002F"/>
    <w:rsid w:val="002F010F"/>
    <w:rsid w:val="002F0145"/>
    <w:rsid w:val="002F01F0"/>
    <w:rsid w:val="002F01F8"/>
    <w:rsid w:val="002F0358"/>
    <w:rsid w:val="002F03E4"/>
    <w:rsid w:val="002F0417"/>
    <w:rsid w:val="002F07A0"/>
    <w:rsid w:val="002F0B44"/>
    <w:rsid w:val="002F0C2F"/>
    <w:rsid w:val="002F0C46"/>
    <w:rsid w:val="002F0C49"/>
    <w:rsid w:val="002F0D79"/>
    <w:rsid w:val="002F11C0"/>
    <w:rsid w:val="002F1224"/>
    <w:rsid w:val="002F1229"/>
    <w:rsid w:val="002F13A4"/>
    <w:rsid w:val="002F16CA"/>
    <w:rsid w:val="002F181B"/>
    <w:rsid w:val="002F1A5F"/>
    <w:rsid w:val="002F1D1F"/>
    <w:rsid w:val="002F1DB5"/>
    <w:rsid w:val="002F1E20"/>
    <w:rsid w:val="002F1F40"/>
    <w:rsid w:val="002F2446"/>
    <w:rsid w:val="002F2873"/>
    <w:rsid w:val="002F2A79"/>
    <w:rsid w:val="002F2B03"/>
    <w:rsid w:val="002F2B37"/>
    <w:rsid w:val="002F2DFD"/>
    <w:rsid w:val="002F2EF1"/>
    <w:rsid w:val="002F2F5E"/>
    <w:rsid w:val="002F3079"/>
    <w:rsid w:val="002F32DB"/>
    <w:rsid w:val="002F35DB"/>
    <w:rsid w:val="002F37AF"/>
    <w:rsid w:val="002F3B1F"/>
    <w:rsid w:val="002F3D9E"/>
    <w:rsid w:val="002F42D2"/>
    <w:rsid w:val="002F42E3"/>
    <w:rsid w:val="002F44C6"/>
    <w:rsid w:val="002F4697"/>
    <w:rsid w:val="002F4CB0"/>
    <w:rsid w:val="002F4D8C"/>
    <w:rsid w:val="002F59F4"/>
    <w:rsid w:val="002F5B54"/>
    <w:rsid w:val="002F5EE2"/>
    <w:rsid w:val="002F699C"/>
    <w:rsid w:val="002F6E92"/>
    <w:rsid w:val="002F6F77"/>
    <w:rsid w:val="002F713C"/>
    <w:rsid w:val="002F75C6"/>
    <w:rsid w:val="002F795D"/>
    <w:rsid w:val="002F7BE4"/>
    <w:rsid w:val="002F7EE1"/>
    <w:rsid w:val="002F7FC1"/>
    <w:rsid w:val="00300051"/>
    <w:rsid w:val="00300178"/>
    <w:rsid w:val="00300512"/>
    <w:rsid w:val="003007B1"/>
    <w:rsid w:val="003008C5"/>
    <w:rsid w:val="00300A83"/>
    <w:rsid w:val="00300CF0"/>
    <w:rsid w:val="00300FA7"/>
    <w:rsid w:val="0030115A"/>
    <w:rsid w:val="00301236"/>
    <w:rsid w:val="00301A94"/>
    <w:rsid w:val="00301D63"/>
    <w:rsid w:val="00301DB5"/>
    <w:rsid w:val="00302140"/>
    <w:rsid w:val="003024A5"/>
    <w:rsid w:val="003026CF"/>
    <w:rsid w:val="00302A80"/>
    <w:rsid w:val="00302B5A"/>
    <w:rsid w:val="00302C34"/>
    <w:rsid w:val="00302DD5"/>
    <w:rsid w:val="00302DD9"/>
    <w:rsid w:val="00302ED4"/>
    <w:rsid w:val="00302EDE"/>
    <w:rsid w:val="00302F29"/>
    <w:rsid w:val="0030316A"/>
    <w:rsid w:val="0030339B"/>
    <w:rsid w:val="0030339E"/>
    <w:rsid w:val="0030343C"/>
    <w:rsid w:val="00303521"/>
    <w:rsid w:val="00303870"/>
    <w:rsid w:val="00303B65"/>
    <w:rsid w:val="00303D75"/>
    <w:rsid w:val="00303E1E"/>
    <w:rsid w:val="00304079"/>
    <w:rsid w:val="00304218"/>
    <w:rsid w:val="00304351"/>
    <w:rsid w:val="00304406"/>
    <w:rsid w:val="003045C5"/>
    <w:rsid w:val="003045F0"/>
    <w:rsid w:val="0030486B"/>
    <w:rsid w:val="00304A29"/>
    <w:rsid w:val="00304D2D"/>
    <w:rsid w:val="00304E46"/>
    <w:rsid w:val="0030565C"/>
    <w:rsid w:val="00305B8C"/>
    <w:rsid w:val="00305C42"/>
    <w:rsid w:val="00305E79"/>
    <w:rsid w:val="00305F2F"/>
    <w:rsid w:val="0030611E"/>
    <w:rsid w:val="00306416"/>
    <w:rsid w:val="003064F7"/>
    <w:rsid w:val="00306813"/>
    <w:rsid w:val="00306914"/>
    <w:rsid w:val="0030695A"/>
    <w:rsid w:val="00306A98"/>
    <w:rsid w:val="00306AF7"/>
    <w:rsid w:val="00306CF5"/>
    <w:rsid w:val="0030728B"/>
    <w:rsid w:val="00307594"/>
    <w:rsid w:val="003078F3"/>
    <w:rsid w:val="00307A1D"/>
    <w:rsid w:val="00307A61"/>
    <w:rsid w:val="00307ADF"/>
    <w:rsid w:val="0031001E"/>
    <w:rsid w:val="003101A0"/>
    <w:rsid w:val="003102EF"/>
    <w:rsid w:val="0031078D"/>
    <w:rsid w:val="00310A54"/>
    <w:rsid w:val="00310B4B"/>
    <w:rsid w:val="00310BEE"/>
    <w:rsid w:val="00310CD3"/>
    <w:rsid w:val="00310FE1"/>
    <w:rsid w:val="00311396"/>
    <w:rsid w:val="00311762"/>
    <w:rsid w:val="00311A45"/>
    <w:rsid w:val="00311E76"/>
    <w:rsid w:val="00311FD3"/>
    <w:rsid w:val="003122BD"/>
    <w:rsid w:val="0031262A"/>
    <w:rsid w:val="00312963"/>
    <w:rsid w:val="00312B40"/>
    <w:rsid w:val="00312BFA"/>
    <w:rsid w:val="00312D26"/>
    <w:rsid w:val="003133D4"/>
    <w:rsid w:val="0031366C"/>
    <w:rsid w:val="00313774"/>
    <w:rsid w:val="00313C8C"/>
    <w:rsid w:val="00313D8E"/>
    <w:rsid w:val="0031417E"/>
    <w:rsid w:val="00314634"/>
    <w:rsid w:val="00314679"/>
    <w:rsid w:val="003147C7"/>
    <w:rsid w:val="003147CE"/>
    <w:rsid w:val="00314DCB"/>
    <w:rsid w:val="00315367"/>
    <w:rsid w:val="00315398"/>
    <w:rsid w:val="003155AB"/>
    <w:rsid w:val="00315664"/>
    <w:rsid w:val="00315672"/>
    <w:rsid w:val="0031582F"/>
    <w:rsid w:val="0031594C"/>
    <w:rsid w:val="00315BA7"/>
    <w:rsid w:val="00315C11"/>
    <w:rsid w:val="00315CFA"/>
    <w:rsid w:val="00315FB0"/>
    <w:rsid w:val="0031616B"/>
    <w:rsid w:val="0031626D"/>
    <w:rsid w:val="00316732"/>
    <w:rsid w:val="003168D8"/>
    <w:rsid w:val="00316970"/>
    <w:rsid w:val="00316DB6"/>
    <w:rsid w:val="00316E58"/>
    <w:rsid w:val="00316FAF"/>
    <w:rsid w:val="0031704E"/>
    <w:rsid w:val="00317117"/>
    <w:rsid w:val="00317285"/>
    <w:rsid w:val="003178EC"/>
    <w:rsid w:val="00320662"/>
    <w:rsid w:val="0032070B"/>
    <w:rsid w:val="0032072F"/>
    <w:rsid w:val="0032092F"/>
    <w:rsid w:val="00320D24"/>
    <w:rsid w:val="00320DB4"/>
    <w:rsid w:val="00320E59"/>
    <w:rsid w:val="00320E60"/>
    <w:rsid w:val="00321B64"/>
    <w:rsid w:val="00321C73"/>
    <w:rsid w:val="00321D37"/>
    <w:rsid w:val="0032229D"/>
    <w:rsid w:val="003223F3"/>
    <w:rsid w:val="00322486"/>
    <w:rsid w:val="003225D9"/>
    <w:rsid w:val="003230DD"/>
    <w:rsid w:val="00323252"/>
    <w:rsid w:val="003234E1"/>
    <w:rsid w:val="00323B59"/>
    <w:rsid w:val="00323D4C"/>
    <w:rsid w:val="00323E1D"/>
    <w:rsid w:val="003241C5"/>
    <w:rsid w:val="0032430E"/>
    <w:rsid w:val="00324655"/>
    <w:rsid w:val="00324AF8"/>
    <w:rsid w:val="00324BD8"/>
    <w:rsid w:val="00324D6C"/>
    <w:rsid w:val="00324FA2"/>
    <w:rsid w:val="003252CD"/>
    <w:rsid w:val="00325311"/>
    <w:rsid w:val="0032595E"/>
    <w:rsid w:val="0032597B"/>
    <w:rsid w:val="00325A3E"/>
    <w:rsid w:val="00325DD5"/>
    <w:rsid w:val="00325E14"/>
    <w:rsid w:val="00325F38"/>
    <w:rsid w:val="003260F9"/>
    <w:rsid w:val="003261D2"/>
    <w:rsid w:val="003262F9"/>
    <w:rsid w:val="00326941"/>
    <w:rsid w:val="003269CA"/>
    <w:rsid w:val="00326A46"/>
    <w:rsid w:val="00326B39"/>
    <w:rsid w:val="00326E69"/>
    <w:rsid w:val="00327465"/>
    <w:rsid w:val="0032773C"/>
    <w:rsid w:val="003278F8"/>
    <w:rsid w:val="003279CF"/>
    <w:rsid w:val="00327C95"/>
    <w:rsid w:val="00327CEA"/>
    <w:rsid w:val="00327D72"/>
    <w:rsid w:val="00327DFD"/>
    <w:rsid w:val="00327F28"/>
    <w:rsid w:val="00330172"/>
    <w:rsid w:val="003308FF"/>
    <w:rsid w:val="00330A88"/>
    <w:rsid w:val="00330E14"/>
    <w:rsid w:val="00331115"/>
    <w:rsid w:val="00331318"/>
    <w:rsid w:val="00331574"/>
    <w:rsid w:val="00331AAA"/>
    <w:rsid w:val="00332195"/>
    <w:rsid w:val="0033254D"/>
    <w:rsid w:val="003327CF"/>
    <w:rsid w:val="0033292B"/>
    <w:rsid w:val="00332B1C"/>
    <w:rsid w:val="00332B35"/>
    <w:rsid w:val="00332DA8"/>
    <w:rsid w:val="003330D5"/>
    <w:rsid w:val="003338A4"/>
    <w:rsid w:val="00333911"/>
    <w:rsid w:val="00333944"/>
    <w:rsid w:val="00333B13"/>
    <w:rsid w:val="00333BCA"/>
    <w:rsid w:val="00333BCC"/>
    <w:rsid w:val="00333D37"/>
    <w:rsid w:val="00333E40"/>
    <w:rsid w:val="00333E96"/>
    <w:rsid w:val="00333FEA"/>
    <w:rsid w:val="003340F6"/>
    <w:rsid w:val="00334294"/>
    <w:rsid w:val="003342C8"/>
    <w:rsid w:val="003344A0"/>
    <w:rsid w:val="003347D2"/>
    <w:rsid w:val="003348B6"/>
    <w:rsid w:val="003349B6"/>
    <w:rsid w:val="00334A3D"/>
    <w:rsid w:val="00334B77"/>
    <w:rsid w:val="00334C46"/>
    <w:rsid w:val="00334CA6"/>
    <w:rsid w:val="00334DB7"/>
    <w:rsid w:val="003359FE"/>
    <w:rsid w:val="00335A4C"/>
    <w:rsid w:val="00335C4D"/>
    <w:rsid w:val="003362EC"/>
    <w:rsid w:val="00336356"/>
    <w:rsid w:val="003363B5"/>
    <w:rsid w:val="00336648"/>
    <w:rsid w:val="003367F8"/>
    <w:rsid w:val="00336A0A"/>
    <w:rsid w:val="00336DF5"/>
    <w:rsid w:val="00336F06"/>
    <w:rsid w:val="00337243"/>
    <w:rsid w:val="00337415"/>
    <w:rsid w:val="003376BD"/>
    <w:rsid w:val="003377F5"/>
    <w:rsid w:val="003377FA"/>
    <w:rsid w:val="00337827"/>
    <w:rsid w:val="00337905"/>
    <w:rsid w:val="0033795B"/>
    <w:rsid w:val="00337C1E"/>
    <w:rsid w:val="00337CA7"/>
    <w:rsid w:val="00337DCD"/>
    <w:rsid w:val="0034009C"/>
    <w:rsid w:val="0034017E"/>
    <w:rsid w:val="003401C5"/>
    <w:rsid w:val="003401D3"/>
    <w:rsid w:val="00340252"/>
    <w:rsid w:val="003402FA"/>
    <w:rsid w:val="00340407"/>
    <w:rsid w:val="0034059F"/>
    <w:rsid w:val="00340CAA"/>
    <w:rsid w:val="00340D24"/>
    <w:rsid w:val="00340EE1"/>
    <w:rsid w:val="00341552"/>
    <w:rsid w:val="00341650"/>
    <w:rsid w:val="0034171C"/>
    <w:rsid w:val="003418EF"/>
    <w:rsid w:val="00341951"/>
    <w:rsid w:val="00341A23"/>
    <w:rsid w:val="0034219E"/>
    <w:rsid w:val="00342448"/>
    <w:rsid w:val="00342731"/>
    <w:rsid w:val="0034278F"/>
    <w:rsid w:val="00342F18"/>
    <w:rsid w:val="00343378"/>
    <w:rsid w:val="0034346B"/>
    <w:rsid w:val="003434DF"/>
    <w:rsid w:val="00343AAC"/>
    <w:rsid w:val="00343C48"/>
    <w:rsid w:val="00343EE3"/>
    <w:rsid w:val="003440D6"/>
    <w:rsid w:val="003441FE"/>
    <w:rsid w:val="003445F7"/>
    <w:rsid w:val="0034492C"/>
    <w:rsid w:val="00344D1D"/>
    <w:rsid w:val="00344E4A"/>
    <w:rsid w:val="003452E1"/>
    <w:rsid w:val="003454CB"/>
    <w:rsid w:val="00345E43"/>
    <w:rsid w:val="003463C5"/>
    <w:rsid w:val="00346588"/>
    <w:rsid w:val="003465EB"/>
    <w:rsid w:val="003467D8"/>
    <w:rsid w:val="003468C6"/>
    <w:rsid w:val="003469AE"/>
    <w:rsid w:val="00346D4B"/>
    <w:rsid w:val="00346E07"/>
    <w:rsid w:val="00346E8D"/>
    <w:rsid w:val="0034704D"/>
    <w:rsid w:val="003473B3"/>
    <w:rsid w:val="00347441"/>
    <w:rsid w:val="0034755A"/>
    <w:rsid w:val="00347708"/>
    <w:rsid w:val="003477CB"/>
    <w:rsid w:val="00347A39"/>
    <w:rsid w:val="00347B64"/>
    <w:rsid w:val="00347D98"/>
    <w:rsid w:val="00347EEE"/>
    <w:rsid w:val="00347F44"/>
    <w:rsid w:val="00350182"/>
    <w:rsid w:val="00350450"/>
    <w:rsid w:val="00350C7E"/>
    <w:rsid w:val="00350E59"/>
    <w:rsid w:val="0035131E"/>
    <w:rsid w:val="003513B4"/>
    <w:rsid w:val="00351522"/>
    <w:rsid w:val="0035166A"/>
    <w:rsid w:val="0035166C"/>
    <w:rsid w:val="0035166F"/>
    <w:rsid w:val="00351BA0"/>
    <w:rsid w:val="00351DB3"/>
    <w:rsid w:val="00351DCC"/>
    <w:rsid w:val="00351F41"/>
    <w:rsid w:val="00351F77"/>
    <w:rsid w:val="00352197"/>
    <w:rsid w:val="00352456"/>
    <w:rsid w:val="003525C4"/>
    <w:rsid w:val="003525FE"/>
    <w:rsid w:val="00352AA3"/>
    <w:rsid w:val="00352C63"/>
    <w:rsid w:val="00352EB9"/>
    <w:rsid w:val="0035329D"/>
    <w:rsid w:val="003532B8"/>
    <w:rsid w:val="00353A85"/>
    <w:rsid w:val="00353A89"/>
    <w:rsid w:val="00353D15"/>
    <w:rsid w:val="00353E6C"/>
    <w:rsid w:val="00353E7C"/>
    <w:rsid w:val="00353EC9"/>
    <w:rsid w:val="0035438F"/>
    <w:rsid w:val="0035471C"/>
    <w:rsid w:val="003547BC"/>
    <w:rsid w:val="003548FF"/>
    <w:rsid w:val="00354A77"/>
    <w:rsid w:val="00354E2B"/>
    <w:rsid w:val="00354EA2"/>
    <w:rsid w:val="00354EA7"/>
    <w:rsid w:val="0035525A"/>
    <w:rsid w:val="003554BB"/>
    <w:rsid w:val="00355516"/>
    <w:rsid w:val="00355739"/>
    <w:rsid w:val="00355744"/>
    <w:rsid w:val="0035575D"/>
    <w:rsid w:val="00355946"/>
    <w:rsid w:val="00355CCD"/>
    <w:rsid w:val="003567EF"/>
    <w:rsid w:val="00356AB5"/>
    <w:rsid w:val="00356C65"/>
    <w:rsid w:val="00356D1A"/>
    <w:rsid w:val="00357097"/>
    <w:rsid w:val="0035767B"/>
    <w:rsid w:val="00357725"/>
    <w:rsid w:val="00357A06"/>
    <w:rsid w:val="00357D0F"/>
    <w:rsid w:val="00357E75"/>
    <w:rsid w:val="00357EC9"/>
    <w:rsid w:val="003600F1"/>
    <w:rsid w:val="003604BA"/>
    <w:rsid w:val="00360560"/>
    <w:rsid w:val="0036098F"/>
    <w:rsid w:val="00360ED8"/>
    <w:rsid w:val="00360FEB"/>
    <w:rsid w:val="00361790"/>
    <w:rsid w:val="003618B5"/>
    <w:rsid w:val="0036197A"/>
    <w:rsid w:val="00361A6D"/>
    <w:rsid w:val="00361B36"/>
    <w:rsid w:val="00361C54"/>
    <w:rsid w:val="00361DF1"/>
    <w:rsid w:val="00362162"/>
    <w:rsid w:val="0036216E"/>
    <w:rsid w:val="003623BF"/>
    <w:rsid w:val="0036243E"/>
    <w:rsid w:val="00362471"/>
    <w:rsid w:val="0036311F"/>
    <w:rsid w:val="00363385"/>
    <w:rsid w:val="00363486"/>
    <w:rsid w:val="003636E1"/>
    <w:rsid w:val="00363A9E"/>
    <w:rsid w:val="00363D3B"/>
    <w:rsid w:val="0036409C"/>
    <w:rsid w:val="00364238"/>
    <w:rsid w:val="0036440B"/>
    <w:rsid w:val="00364537"/>
    <w:rsid w:val="0036460F"/>
    <w:rsid w:val="0036465E"/>
    <w:rsid w:val="003647A7"/>
    <w:rsid w:val="00364AF4"/>
    <w:rsid w:val="00364BF6"/>
    <w:rsid w:val="00364EDB"/>
    <w:rsid w:val="00364EFE"/>
    <w:rsid w:val="003651AA"/>
    <w:rsid w:val="00365504"/>
    <w:rsid w:val="00365778"/>
    <w:rsid w:val="00365E05"/>
    <w:rsid w:val="00365E43"/>
    <w:rsid w:val="00365F8B"/>
    <w:rsid w:val="0036600E"/>
    <w:rsid w:val="0036629A"/>
    <w:rsid w:val="00366587"/>
    <w:rsid w:val="00366AEF"/>
    <w:rsid w:val="00366B12"/>
    <w:rsid w:val="0036733E"/>
    <w:rsid w:val="00367617"/>
    <w:rsid w:val="003676D5"/>
    <w:rsid w:val="0036794A"/>
    <w:rsid w:val="00367BBC"/>
    <w:rsid w:val="00367C6D"/>
    <w:rsid w:val="00367FF6"/>
    <w:rsid w:val="003701C8"/>
    <w:rsid w:val="0037029D"/>
    <w:rsid w:val="003702A6"/>
    <w:rsid w:val="0037076E"/>
    <w:rsid w:val="00370883"/>
    <w:rsid w:val="00370AEC"/>
    <w:rsid w:val="00370CCC"/>
    <w:rsid w:val="0037108B"/>
    <w:rsid w:val="00371200"/>
    <w:rsid w:val="00371327"/>
    <w:rsid w:val="0037139A"/>
    <w:rsid w:val="003714B6"/>
    <w:rsid w:val="00371511"/>
    <w:rsid w:val="0037264C"/>
    <w:rsid w:val="003727AE"/>
    <w:rsid w:val="00372B78"/>
    <w:rsid w:val="00372E73"/>
    <w:rsid w:val="00372ECB"/>
    <w:rsid w:val="003730A1"/>
    <w:rsid w:val="003733F0"/>
    <w:rsid w:val="003734B7"/>
    <w:rsid w:val="00373788"/>
    <w:rsid w:val="00373CBD"/>
    <w:rsid w:val="003742F0"/>
    <w:rsid w:val="0037450B"/>
    <w:rsid w:val="003749D4"/>
    <w:rsid w:val="00374A96"/>
    <w:rsid w:val="00375216"/>
    <w:rsid w:val="00375286"/>
    <w:rsid w:val="0037563A"/>
    <w:rsid w:val="00375695"/>
    <w:rsid w:val="003756F2"/>
    <w:rsid w:val="0037571C"/>
    <w:rsid w:val="00375AFD"/>
    <w:rsid w:val="00375ECE"/>
    <w:rsid w:val="00376228"/>
    <w:rsid w:val="003763DC"/>
    <w:rsid w:val="00376535"/>
    <w:rsid w:val="00376886"/>
    <w:rsid w:val="0037689D"/>
    <w:rsid w:val="00376FDA"/>
    <w:rsid w:val="00377324"/>
    <w:rsid w:val="003775A3"/>
    <w:rsid w:val="00377A88"/>
    <w:rsid w:val="00377B65"/>
    <w:rsid w:val="00377C70"/>
    <w:rsid w:val="00377E23"/>
    <w:rsid w:val="00377F73"/>
    <w:rsid w:val="00380195"/>
    <w:rsid w:val="0038020D"/>
    <w:rsid w:val="0038026F"/>
    <w:rsid w:val="00380883"/>
    <w:rsid w:val="0038097C"/>
    <w:rsid w:val="00380D61"/>
    <w:rsid w:val="00381573"/>
    <w:rsid w:val="0038165B"/>
    <w:rsid w:val="00381713"/>
    <w:rsid w:val="003818B1"/>
    <w:rsid w:val="003818D6"/>
    <w:rsid w:val="003819D2"/>
    <w:rsid w:val="00381AFF"/>
    <w:rsid w:val="00381BF9"/>
    <w:rsid w:val="00381F08"/>
    <w:rsid w:val="00381F2F"/>
    <w:rsid w:val="0038221E"/>
    <w:rsid w:val="00382804"/>
    <w:rsid w:val="00382B4F"/>
    <w:rsid w:val="00382C36"/>
    <w:rsid w:val="00382E46"/>
    <w:rsid w:val="00382E68"/>
    <w:rsid w:val="0038302D"/>
    <w:rsid w:val="00383078"/>
    <w:rsid w:val="003830AE"/>
    <w:rsid w:val="00383169"/>
    <w:rsid w:val="00383495"/>
    <w:rsid w:val="00383A89"/>
    <w:rsid w:val="00383BC2"/>
    <w:rsid w:val="00383C31"/>
    <w:rsid w:val="00383E43"/>
    <w:rsid w:val="003848D3"/>
    <w:rsid w:val="003848DA"/>
    <w:rsid w:val="003849C3"/>
    <w:rsid w:val="00384E61"/>
    <w:rsid w:val="00385601"/>
    <w:rsid w:val="00385AD5"/>
    <w:rsid w:val="00385DF1"/>
    <w:rsid w:val="00385F60"/>
    <w:rsid w:val="00385F9F"/>
    <w:rsid w:val="00386107"/>
    <w:rsid w:val="0038661B"/>
    <w:rsid w:val="00387420"/>
    <w:rsid w:val="003876FE"/>
    <w:rsid w:val="0038780E"/>
    <w:rsid w:val="00387ED8"/>
    <w:rsid w:val="00390533"/>
    <w:rsid w:val="0039067C"/>
    <w:rsid w:val="003906CF"/>
    <w:rsid w:val="00390A66"/>
    <w:rsid w:val="00390A8C"/>
    <w:rsid w:val="00390D45"/>
    <w:rsid w:val="00390F61"/>
    <w:rsid w:val="0039138E"/>
    <w:rsid w:val="00391C01"/>
    <w:rsid w:val="0039217B"/>
    <w:rsid w:val="003923AC"/>
    <w:rsid w:val="003927B6"/>
    <w:rsid w:val="00392F0A"/>
    <w:rsid w:val="00393107"/>
    <w:rsid w:val="00393313"/>
    <w:rsid w:val="00393642"/>
    <w:rsid w:val="00393A36"/>
    <w:rsid w:val="00393C0B"/>
    <w:rsid w:val="00393C0F"/>
    <w:rsid w:val="00393CBD"/>
    <w:rsid w:val="00393DD9"/>
    <w:rsid w:val="00394023"/>
    <w:rsid w:val="003942D1"/>
    <w:rsid w:val="003944AB"/>
    <w:rsid w:val="0039483D"/>
    <w:rsid w:val="00394F3B"/>
    <w:rsid w:val="00395262"/>
    <w:rsid w:val="0039533A"/>
    <w:rsid w:val="00395791"/>
    <w:rsid w:val="0039581D"/>
    <w:rsid w:val="003966CA"/>
    <w:rsid w:val="0039685D"/>
    <w:rsid w:val="00396861"/>
    <w:rsid w:val="00396A94"/>
    <w:rsid w:val="00396ACA"/>
    <w:rsid w:val="00396CAE"/>
    <w:rsid w:val="0039704C"/>
    <w:rsid w:val="00397996"/>
    <w:rsid w:val="00397D50"/>
    <w:rsid w:val="003A0233"/>
    <w:rsid w:val="003A04DF"/>
    <w:rsid w:val="003A077E"/>
    <w:rsid w:val="003A0E2D"/>
    <w:rsid w:val="003A0E3A"/>
    <w:rsid w:val="003A1479"/>
    <w:rsid w:val="003A1902"/>
    <w:rsid w:val="003A2298"/>
    <w:rsid w:val="003A2478"/>
    <w:rsid w:val="003A27B3"/>
    <w:rsid w:val="003A27E3"/>
    <w:rsid w:val="003A2A87"/>
    <w:rsid w:val="003A2C2F"/>
    <w:rsid w:val="003A2CB9"/>
    <w:rsid w:val="003A2FC6"/>
    <w:rsid w:val="003A3473"/>
    <w:rsid w:val="003A356E"/>
    <w:rsid w:val="003A36DC"/>
    <w:rsid w:val="003A389F"/>
    <w:rsid w:val="003A3C36"/>
    <w:rsid w:val="003A3D0B"/>
    <w:rsid w:val="003A3E52"/>
    <w:rsid w:val="003A4070"/>
    <w:rsid w:val="003A4071"/>
    <w:rsid w:val="003A4943"/>
    <w:rsid w:val="003A4D5B"/>
    <w:rsid w:val="003A4DB8"/>
    <w:rsid w:val="003A4DC9"/>
    <w:rsid w:val="003A4F50"/>
    <w:rsid w:val="003A5070"/>
    <w:rsid w:val="003A5080"/>
    <w:rsid w:val="003A5456"/>
    <w:rsid w:val="003A56D8"/>
    <w:rsid w:val="003A57DD"/>
    <w:rsid w:val="003A57FE"/>
    <w:rsid w:val="003A5C7B"/>
    <w:rsid w:val="003A6484"/>
    <w:rsid w:val="003A64D4"/>
    <w:rsid w:val="003A66E4"/>
    <w:rsid w:val="003A68FE"/>
    <w:rsid w:val="003A6D27"/>
    <w:rsid w:val="003A6EE0"/>
    <w:rsid w:val="003A707E"/>
    <w:rsid w:val="003A71DD"/>
    <w:rsid w:val="003A779B"/>
    <w:rsid w:val="003A781C"/>
    <w:rsid w:val="003A7A53"/>
    <w:rsid w:val="003A7C46"/>
    <w:rsid w:val="003A7C4E"/>
    <w:rsid w:val="003A7E98"/>
    <w:rsid w:val="003A7E9A"/>
    <w:rsid w:val="003A7F0B"/>
    <w:rsid w:val="003B0641"/>
    <w:rsid w:val="003B082E"/>
    <w:rsid w:val="003B08DF"/>
    <w:rsid w:val="003B0974"/>
    <w:rsid w:val="003B0C3B"/>
    <w:rsid w:val="003B0CA6"/>
    <w:rsid w:val="003B13D5"/>
    <w:rsid w:val="003B1558"/>
    <w:rsid w:val="003B17C7"/>
    <w:rsid w:val="003B18E6"/>
    <w:rsid w:val="003B1AB4"/>
    <w:rsid w:val="003B1D8E"/>
    <w:rsid w:val="003B20BC"/>
    <w:rsid w:val="003B26EC"/>
    <w:rsid w:val="003B2723"/>
    <w:rsid w:val="003B288A"/>
    <w:rsid w:val="003B2937"/>
    <w:rsid w:val="003B2B6C"/>
    <w:rsid w:val="003B2E60"/>
    <w:rsid w:val="003B372F"/>
    <w:rsid w:val="003B37DF"/>
    <w:rsid w:val="003B39A1"/>
    <w:rsid w:val="003B3A0C"/>
    <w:rsid w:val="003B3C7F"/>
    <w:rsid w:val="003B46FC"/>
    <w:rsid w:val="003B47E3"/>
    <w:rsid w:val="003B48AB"/>
    <w:rsid w:val="003B4AF6"/>
    <w:rsid w:val="003B4B94"/>
    <w:rsid w:val="003B4D4F"/>
    <w:rsid w:val="003B4DF6"/>
    <w:rsid w:val="003B5078"/>
    <w:rsid w:val="003B5166"/>
    <w:rsid w:val="003B559D"/>
    <w:rsid w:val="003B55A9"/>
    <w:rsid w:val="003B585D"/>
    <w:rsid w:val="003B5BAC"/>
    <w:rsid w:val="003B5CF4"/>
    <w:rsid w:val="003B62F0"/>
    <w:rsid w:val="003B67CB"/>
    <w:rsid w:val="003B691D"/>
    <w:rsid w:val="003B737D"/>
    <w:rsid w:val="003B73A9"/>
    <w:rsid w:val="003B74FE"/>
    <w:rsid w:val="003B76AF"/>
    <w:rsid w:val="003B7C9D"/>
    <w:rsid w:val="003B7E5A"/>
    <w:rsid w:val="003C0021"/>
    <w:rsid w:val="003C01AA"/>
    <w:rsid w:val="003C02A1"/>
    <w:rsid w:val="003C0476"/>
    <w:rsid w:val="003C0615"/>
    <w:rsid w:val="003C0E71"/>
    <w:rsid w:val="003C1031"/>
    <w:rsid w:val="003C112D"/>
    <w:rsid w:val="003C11D0"/>
    <w:rsid w:val="003C12D0"/>
    <w:rsid w:val="003C134F"/>
    <w:rsid w:val="003C1379"/>
    <w:rsid w:val="003C1440"/>
    <w:rsid w:val="003C1A34"/>
    <w:rsid w:val="003C1BBE"/>
    <w:rsid w:val="003C1F6F"/>
    <w:rsid w:val="003C226B"/>
    <w:rsid w:val="003C27EB"/>
    <w:rsid w:val="003C2B00"/>
    <w:rsid w:val="003C2B88"/>
    <w:rsid w:val="003C2C73"/>
    <w:rsid w:val="003C325F"/>
    <w:rsid w:val="003C3C59"/>
    <w:rsid w:val="003C3E0F"/>
    <w:rsid w:val="003C3E2F"/>
    <w:rsid w:val="003C44D2"/>
    <w:rsid w:val="003C4B46"/>
    <w:rsid w:val="003C4C4F"/>
    <w:rsid w:val="003C4DB3"/>
    <w:rsid w:val="003C528D"/>
    <w:rsid w:val="003C53CD"/>
    <w:rsid w:val="003C5406"/>
    <w:rsid w:val="003C5925"/>
    <w:rsid w:val="003C6100"/>
    <w:rsid w:val="003C61D0"/>
    <w:rsid w:val="003C6256"/>
    <w:rsid w:val="003C628F"/>
    <w:rsid w:val="003C6345"/>
    <w:rsid w:val="003C6943"/>
    <w:rsid w:val="003C6C22"/>
    <w:rsid w:val="003C6DC9"/>
    <w:rsid w:val="003C6EAA"/>
    <w:rsid w:val="003C72D3"/>
    <w:rsid w:val="003C77CA"/>
    <w:rsid w:val="003C7ECC"/>
    <w:rsid w:val="003D0866"/>
    <w:rsid w:val="003D0906"/>
    <w:rsid w:val="003D0DA2"/>
    <w:rsid w:val="003D13F9"/>
    <w:rsid w:val="003D1698"/>
    <w:rsid w:val="003D1871"/>
    <w:rsid w:val="003D1984"/>
    <w:rsid w:val="003D1A6F"/>
    <w:rsid w:val="003D1B8E"/>
    <w:rsid w:val="003D1BBE"/>
    <w:rsid w:val="003D1DCD"/>
    <w:rsid w:val="003D22A4"/>
    <w:rsid w:val="003D27C8"/>
    <w:rsid w:val="003D28D1"/>
    <w:rsid w:val="003D2FC4"/>
    <w:rsid w:val="003D31C6"/>
    <w:rsid w:val="003D3510"/>
    <w:rsid w:val="003D3A6A"/>
    <w:rsid w:val="003D3E63"/>
    <w:rsid w:val="003D4A01"/>
    <w:rsid w:val="003D4D9C"/>
    <w:rsid w:val="003D4EB9"/>
    <w:rsid w:val="003D50FC"/>
    <w:rsid w:val="003D5237"/>
    <w:rsid w:val="003D533C"/>
    <w:rsid w:val="003D53D5"/>
    <w:rsid w:val="003D5489"/>
    <w:rsid w:val="003D565D"/>
    <w:rsid w:val="003D59FA"/>
    <w:rsid w:val="003D5D30"/>
    <w:rsid w:val="003D5DFC"/>
    <w:rsid w:val="003D5E55"/>
    <w:rsid w:val="003D5EA2"/>
    <w:rsid w:val="003D61BF"/>
    <w:rsid w:val="003D6F7D"/>
    <w:rsid w:val="003D74E9"/>
    <w:rsid w:val="003D755D"/>
    <w:rsid w:val="003D7684"/>
    <w:rsid w:val="003D7B3E"/>
    <w:rsid w:val="003D7CBC"/>
    <w:rsid w:val="003D7D3A"/>
    <w:rsid w:val="003E124E"/>
    <w:rsid w:val="003E12B1"/>
    <w:rsid w:val="003E14B7"/>
    <w:rsid w:val="003E18B4"/>
    <w:rsid w:val="003E1CA8"/>
    <w:rsid w:val="003E1DB8"/>
    <w:rsid w:val="003E1E53"/>
    <w:rsid w:val="003E1FC0"/>
    <w:rsid w:val="003E2182"/>
    <w:rsid w:val="003E236C"/>
    <w:rsid w:val="003E24CD"/>
    <w:rsid w:val="003E2AA8"/>
    <w:rsid w:val="003E2B60"/>
    <w:rsid w:val="003E2C03"/>
    <w:rsid w:val="003E2E34"/>
    <w:rsid w:val="003E2FFA"/>
    <w:rsid w:val="003E335A"/>
    <w:rsid w:val="003E3512"/>
    <w:rsid w:val="003E35FF"/>
    <w:rsid w:val="003E369C"/>
    <w:rsid w:val="003E3799"/>
    <w:rsid w:val="003E38E0"/>
    <w:rsid w:val="003E38EE"/>
    <w:rsid w:val="003E3961"/>
    <w:rsid w:val="003E3AC8"/>
    <w:rsid w:val="003E3CA0"/>
    <w:rsid w:val="003E3CE5"/>
    <w:rsid w:val="003E3EAC"/>
    <w:rsid w:val="003E3EF1"/>
    <w:rsid w:val="003E43CD"/>
    <w:rsid w:val="003E48B0"/>
    <w:rsid w:val="003E48CF"/>
    <w:rsid w:val="003E48D1"/>
    <w:rsid w:val="003E4C2A"/>
    <w:rsid w:val="003E52F7"/>
    <w:rsid w:val="003E53FB"/>
    <w:rsid w:val="003E578C"/>
    <w:rsid w:val="003E5970"/>
    <w:rsid w:val="003E603D"/>
    <w:rsid w:val="003E6238"/>
    <w:rsid w:val="003E632D"/>
    <w:rsid w:val="003E69CE"/>
    <w:rsid w:val="003E6AB9"/>
    <w:rsid w:val="003E6B0D"/>
    <w:rsid w:val="003E6B70"/>
    <w:rsid w:val="003E6F04"/>
    <w:rsid w:val="003E6F15"/>
    <w:rsid w:val="003E706D"/>
    <w:rsid w:val="003E70F5"/>
    <w:rsid w:val="003E714D"/>
    <w:rsid w:val="003E72BC"/>
    <w:rsid w:val="003E74C3"/>
    <w:rsid w:val="003E7719"/>
    <w:rsid w:val="003E78A2"/>
    <w:rsid w:val="003E7A19"/>
    <w:rsid w:val="003E7C25"/>
    <w:rsid w:val="003E7F38"/>
    <w:rsid w:val="003E7FF7"/>
    <w:rsid w:val="003F060E"/>
    <w:rsid w:val="003F0682"/>
    <w:rsid w:val="003F07A4"/>
    <w:rsid w:val="003F0B7D"/>
    <w:rsid w:val="003F12D7"/>
    <w:rsid w:val="003F1702"/>
    <w:rsid w:val="003F1784"/>
    <w:rsid w:val="003F19CC"/>
    <w:rsid w:val="003F19D7"/>
    <w:rsid w:val="003F1A7F"/>
    <w:rsid w:val="003F1B4F"/>
    <w:rsid w:val="003F1BA6"/>
    <w:rsid w:val="003F1BE6"/>
    <w:rsid w:val="003F1C16"/>
    <w:rsid w:val="003F1DB6"/>
    <w:rsid w:val="003F2225"/>
    <w:rsid w:val="003F25A5"/>
    <w:rsid w:val="003F27CA"/>
    <w:rsid w:val="003F287A"/>
    <w:rsid w:val="003F2A46"/>
    <w:rsid w:val="003F2B10"/>
    <w:rsid w:val="003F3103"/>
    <w:rsid w:val="003F3323"/>
    <w:rsid w:val="003F36E7"/>
    <w:rsid w:val="003F37CC"/>
    <w:rsid w:val="003F38D1"/>
    <w:rsid w:val="003F39C0"/>
    <w:rsid w:val="003F3ADD"/>
    <w:rsid w:val="003F3B82"/>
    <w:rsid w:val="003F3D52"/>
    <w:rsid w:val="003F4345"/>
    <w:rsid w:val="003F43F4"/>
    <w:rsid w:val="003F45B1"/>
    <w:rsid w:val="003F49B7"/>
    <w:rsid w:val="003F4A7D"/>
    <w:rsid w:val="003F4BDD"/>
    <w:rsid w:val="003F4C1B"/>
    <w:rsid w:val="003F4D74"/>
    <w:rsid w:val="003F58FB"/>
    <w:rsid w:val="003F5FA4"/>
    <w:rsid w:val="003F60EE"/>
    <w:rsid w:val="003F6152"/>
    <w:rsid w:val="003F62ED"/>
    <w:rsid w:val="003F650C"/>
    <w:rsid w:val="003F6795"/>
    <w:rsid w:val="003F6799"/>
    <w:rsid w:val="003F69BD"/>
    <w:rsid w:val="003F6BCE"/>
    <w:rsid w:val="003F6DE5"/>
    <w:rsid w:val="003F71A8"/>
    <w:rsid w:val="003F739B"/>
    <w:rsid w:val="003F73C7"/>
    <w:rsid w:val="003F7A9E"/>
    <w:rsid w:val="0040005A"/>
    <w:rsid w:val="0040012C"/>
    <w:rsid w:val="00400184"/>
    <w:rsid w:val="004005DB"/>
    <w:rsid w:val="00400953"/>
    <w:rsid w:val="00400A8C"/>
    <w:rsid w:val="00400D1D"/>
    <w:rsid w:val="00400F85"/>
    <w:rsid w:val="00401140"/>
    <w:rsid w:val="00401165"/>
    <w:rsid w:val="0040120E"/>
    <w:rsid w:val="004012F3"/>
    <w:rsid w:val="00401494"/>
    <w:rsid w:val="00401680"/>
    <w:rsid w:val="00401807"/>
    <w:rsid w:val="00401DF8"/>
    <w:rsid w:val="00401E95"/>
    <w:rsid w:val="00401F7F"/>
    <w:rsid w:val="00402038"/>
    <w:rsid w:val="00402404"/>
    <w:rsid w:val="0040253A"/>
    <w:rsid w:val="00402859"/>
    <w:rsid w:val="00402978"/>
    <w:rsid w:val="00403237"/>
    <w:rsid w:val="004033CB"/>
    <w:rsid w:val="004037DB"/>
    <w:rsid w:val="004039EE"/>
    <w:rsid w:val="00403ACB"/>
    <w:rsid w:val="004043F6"/>
    <w:rsid w:val="00404A52"/>
    <w:rsid w:val="00404D8E"/>
    <w:rsid w:val="00405780"/>
    <w:rsid w:val="004057A3"/>
    <w:rsid w:val="004059A3"/>
    <w:rsid w:val="00405CF6"/>
    <w:rsid w:val="00405F2B"/>
    <w:rsid w:val="00406255"/>
    <w:rsid w:val="004067AC"/>
    <w:rsid w:val="00406B24"/>
    <w:rsid w:val="00406CA0"/>
    <w:rsid w:val="00406F9B"/>
    <w:rsid w:val="00407132"/>
    <w:rsid w:val="00407607"/>
    <w:rsid w:val="00407619"/>
    <w:rsid w:val="00407BF3"/>
    <w:rsid w:val="00407E3B"/>
    <w:rsid w:val="00410478"/>
    <w:rsid w:val="004104BC"/>
    <w:rsid w:val="0041058B"/>
    <w:rsid w:val="004105BF"/>
    <w:rsid w:val="00410646"/>
    <w:rsid w:val="00410679"/>
    <w:rsid w:val="00410896"/>
    <w:rsid w:val="00410AE6"/>
    <w:rsid w:val="00410FE0"/>
    <w:rsid w:val="004115D1"/>
    <w:rsid w:val="004116F9"/>
    <w:rsid w:val="00411958"/>
    <w:rsid w:val="00411AE2"/>
    <w:rsid w:val="00411C61"/>
    <w:rsid w:val="00411E43"/>
    <w:rsid w:val="00411F06"/>
    <w:rsid w:val="00412065"/>
    <w:rsid w:val="004122B7"/>
    <w:rsid w:val="004122C3"/>
    <w:rsid w:val="004122CC"/>
    <w:rsid w:val="004123A9"/>
    <w:rsid w:val="004123AF"/>
    <w:rsid w:val="004126CD"/>
    <w:rsid w:val="004127FA"/>
    <w:rsid w:val="00412BDD"/>
    <w:rsid w:val="004131D9"/>
    <w:rsid w:val="0041333E"/>
    <w:rsid w:val="0041336D"/>
    <w:rsid w:val="004134CB"/>
    <w:rsid w:val="00413579"/>
    <w:rsid w:val="004135E4"/>
    <w:rsid w:val="00413621"/>
    <w:rsid w:val="0041397A"/>
    <w:rsid w:val="00413F01"/>
    <w:rsid w:val="00414123"/>
    <w:rsid w:val="004145C0"/>
    <w:rsid w:val="004145C7"/>
    <w:rsid w:val="004147AB"/>
    <w:rsid w:val="00414FD5"/>
    <w:rsid w:val="0041509E"/>
    <w:rsid w:val="00415390"/>
    <w:rsid w:val="004154EB"/>
    <w:rsid w:val="00415A59"/>
    <w:rsid w:val="00415B95"/>
    <w:rsid w:val="00415BC3"/>
    <w:rsid w:val="00415DBB"/>
    <w:rsid w:val="0041610C"/>
    <w:rsid w:val="00416539"/>
    <w:rsid w:val="004167D3"/>
    <w:rsid w:val="004167F3"/>
    <w:rsid w:val="00416AE0"/>
    <w:rsid w:val="00416B82"/>
    <w:rsid w:val="00416D3E"/>
    <w:rsid w:val="00416D71"/>
    <w:rsid w:val="00416DB9"/>
    <w:rsid w:val="00416F77"/>
    <w:rsid w:val="00417293"/>
    <w:rsid w:val="004173F2"/>
    <w:rsid w:val="004174FE"/>
    <w:rsid w:val="0041764E"/>
    <w:rsid w:val="00417DD9"/>
    <w:rsid w:val="00417F62"/>
    <w:rsid w:val="0042003B"/>
    <w:rsid w:val="004202AB"/>
    <w:rsid w:val="004204A3"/>
    <w:rsid w:val="0042074A"/>
    <w:rsid w:val="00420A38"/>
    <w:rsid w:val="00420B7C"/>
    <w:rsid w:val="00420C28"/>
    <w:rsid w:val="00420D39"/>
    <w:rsid w:val="0042159E"/>
    <w:rsid w:val="004215F0"/>
    <w:rsid w:val="00421FCC"/>
    <w:rsid w:val="00422309"/>
    <w:rsid w:val="004223F9"/>
    <w:rsid w:val="0042250B"/>
    <w:rsid w:val="004225FD"/>
    <w:rsid w:val="004226C3"/>
    <w:rsid w:val="00422702"/>
    <w:rsid w:val="00422980"/>
    <w:rsid w:val="00423198"/>
    <w:rsid w:val="004234A7"/>
    <w:rsid w:val="00423AE9"/>
    <w:rsid w:val="00423B41"/>
    <w:rsid w:val="00424191"/>
    <w:rsid w:val="004241F6"/>
    <w:rsid w:val="00424891"/>
    <w:rsid w:val="004248C9"/>
    <w:rsid w:val="00424914"/>
    <w:rsid w:val="00424D3B"/>
    <w:rsid w:val="00424DC0"/>
    <w:rsid w:val="00425086"/>
    <w:rsid w:val="004250ED"/>
    <w:rsid w:val="00425127"/>
    <w:rsid w:val="004255D8"/>
    <w:rsid w:val="00425C83"/>
    <w:rsid w:val="00425CBD"/>
    <w:rsid w:val="00425D43"/>
    <w:rsid w:val="00425F01"/>
    <w:rsid w:val="00426051"/>
    <w:rsid w:val="00426095"/>
    <w:rsid w:val="0042631F"/>
    <w:rsid w:val="004263A0"/>
    <w:rsid w:val="0042661A"/>
    <w:rsid w:val="0042682F"/>
    <w:rsid w:val="0042688C"/>
    <w:rsid w:val="004268EC"/>
    <w:rsid w:val="00426C29"/>
    <w:rsid w:val="00426DF8"/>
    <w:rsid w:val="00426E56"/>
    <w:rsid w:val="00426ED9"/>
    <w:rsid w:val="004271B1"/>
    <w:rsid w:val="004271DB"/>
    <w:rsid w:val="004274DB"/>
    <w:rsid w:val="00427632"/>
    <w:rsid w:val="0042781A"/>
    <w:rsid w:val="00427CC0"/>
    <w:rsid w:val="00427EAA"/>
    <w:rsid w:val="004300C4"/>
    <w:rsid w:val="004302F9"/>
    <w:rsid w:val="0043044A"/>
    <w:rsid w:val="004307F3"/>
    <w:rsid w:val="00430877"/>
    <w:rsid w:val="004310CB"/>
    <w:rsid w:val="00431133"/>
    <w:rsid w:val="00431320"/>
    <w:rsid w:val="00431F65"/>
    <w:rsid w:val="00432345"/>
    <w:rsid w:val="004326D1"/>
    <w:rsid w:val="00432773"/>
    <w:rsid w:val="004328C8"/>
    <w:rsid w:val="00432A33"/>
    <w:rsid w:val="00432ED3"/>
    <w:rsid w:val="004330F4"/>
    <w:rsid w:val="0043314D"/>
    <w:rsid w:val="00433547"/>
    <w:rsid w:val="004335DE"/>
    <w:rsid w:val="0043376A"/>
    <w:rsid w:val="00433922"/>
    <w:rsid w:val="00433926"/>
    <w:rsid w:val="00433B05"/>
    <w:rsid w:val="00433D47"/>
    <w:rsid w:val="0043446E"/>
    <w:rsid w:val="004349F8"/>
    <w:rsid w:val="00434D43"/>
    <w:rsid w:val="00434E38"/>
    <w:rsid w:val="00435291"/>
    <w:rsid w:val="00435307"/>
    <w:rsid w:val="0043545E"/>
    <w:rsid w:val="0043558A"/>
    <w:rsid w:val="004355FF"/>
    <w:rsid w:val="00435923"/>
    <w:rsid w:val="00435A02"/>
    <w:rsid w:val="00435F15"/>
    <w:rsid w:val="00436041"/>
    <w:rsid w:val="00436248"/>
    <w:rsid w:val="00436894"/>
    <w:rsid w:val="00436A26"/>
    <w:rsid w:val="00436A2C"/>
    <w:rsid w:val="00436B38"/>
    <w:rsid w:val="00436D17"/>
    <w:rsid w:val="00436FD4"/>
    <w:rsid w:val="00437005"/>
    <w:rsid w:val="00437334"/>
    <w:rsid w:val="0043735B"/>
    <w:rsid w:val="00437AAE"/>
    <w:rsid w:val="00437B15"/>
    <w:rsid w:val="00437D54"/>
    <w:rsid w:val="0044008F"/>
    <w:rsid w:val="004403F4"/>
    <w:rsid w:val="00440904"/>
    <w:rsid w:val="00440A2B"/>
    <w:rsid w:val="004411F8"/>
    <w:rsid w:val="0044139E"/>
    <w:rsid w:val="0044149D"/>
    <w:rsid w:val="004417DD"/>
    <w:rsid w:val="00441A12"/>
    <w:rsid w:val="00441BFE"/>
    <w:rsid w:val="00442188"/>
    <w:rsid w:val="00442302"/>
    <w:rsid w:val="004425F0"/>
    <w:rsid w:val="00442638"/>
    <w:rsid w:val="00442CF8"/>
    <w:rsid w:val="00442D27"/>
    <w:rsid w:val="00442EB0"/>
    <w:rsid w:val="00442EB8"/>
    <w:rsid w:val="00443450"/>
    <w:rsid w:val="00443634"/>
    <w:rsid w:val="00443646"/>
    <w:rsid w:val="004438C2"/>
    <w:rsid w:val="00443A74"/>
    <w:rsid w:val="00443BA2"/>
    <w:rsid w:val="00443BE3"/>
    <w:rsid w:val="00443BEF"/>
    <w:rsid w:val="00443EFE"/>
    <w:rsid w:val="004440BA"/>
    <w:rsid w:val="004442CD"/>
    <w:rsid w:val="00444A74"/>
    <w:rsid w:val="00444C89"/>
    <w:rsid w:val="00444F02"/>
    <w:rsid w:val="0044501D"/>
    <w:rsid w:val="00445307"/>
    <w:rsid w:val="0044546A"/>
    <w:rsid w:val="00445646"/>
    <w:rsid w:val="004459C7"/>
    <w:rsid w:val="00445A15"/>
    <w:rsid w:val="00445A7D"/>
    <w:rsid w:val="00445CD8"/>
    <w:rsid w:val="0044610C"/>
    <w:rsid w:val="00446119"/>
    <w:rsid w:val="00446E3E"/>
    <w:rsid w:val="0044706F"/>
    <w:rsid w:val="00447102"/>
    <w:rsid w:val="00447254"/>
    <w:rsid w:val="00447339"/>
    <w:rsid w:val="004473DA"/>
    <w:rsid w:val="0044759C"/>
    <w:rsid w:val="0044759F"/>
    <w:rsid w:val="004476BF"/>
    <w:rsid w:val="00447970"/>
    <w:rsid w:val="00447E34"/>
    <w:rsid w:val="00447E57"/>
    <w:rsid w:val="0045015B"/>
    <w:rsid w:val="00450229"/>
    <w:rsid w:val="0045024D"/>
    <w:rsid w:val="004505BE"/>
    <w:rsid w:val="004505EB"/>
    <w:rsid w:val="0045061F"/>
    <w:rsid w:val="004507D9"/>
    <w:rsid w:val="004507FA"/>
    <w:rsid w:val="0045081E"/>
    <w:rsid w:val="0045085E"/>
    <w:rsid w:val="00450B5D"/>
    <w:rsid w:val="00450C27"/>
    <w:rsid w:val="00450CB3"/>
    <w:rsid w:val="00451025"/>
    <w:rsid w:val="004510D4"/>
    <w:rsid w:val="004511B3"/>
    <w:rsid w:val="00451376"/>
    <w:rsid w:val="00451CA5"/>
    <w:rsid w:val="004523E0"/>
    <w:rsid w:val="00452719"/>
    <w:rsid w:val="00452990"/>
    <w:rsid w:val="004529A4"/>
    <w:rsid w:val="00452AAE"/>
    <w:rsid w:val="00452BDE"/>
    <w:rsid w:val="00452C9C"/>
    <w:rsid w:val="00452D3D"/>
    <w:rsid w:val="004531ED"/>
    <w:rsid w:val="004532EE"/>
    <w:rsid w:val="0045376F"/>
    <w:rsid w:val="0045391D"/>
    <w:rsid w:val="00453FF9"/>
    <w:rsid w:val="0045407C"/>
    <w:rsid w:val="00454149"/>
    <w:rsid w:val="0045432D"/>
    <w:rsid w:val="004548C2"/>
    <w:rsid w:val="00455105"/>
    <w:rsid w:val="004553AC"/>
    <w:rsid w:val="004553C3"/>
    <w:rsid w:val="00455562"/>
    <w:rsid w:val="004555B6"/>
    <w:rsid w:val="004556AF"/>
    <w:rsid w:val="00455A01"/>
    <w:rsid w:val="00455C2F"/>
    <w:rsid w:val="00455CBC"/>
    <w:rsid w:val="00455CCD"/>
    <w:rsid w:val="00455D3A"/>
    <w:rsid w:val="00455E1D"/>
    <w:rsid w:val="004564AE"/>
    <w:rsid w:val="004565D6"/>
    <w:rsid w:val="0045661F"/>
    <w:rsid w:val="00456845"/>
    <w:rsid w:val="0045693D"/>
    <w:rsid w:val="00457226"/>
    <w:rsid w:val="0045740E"/>
    <w:rsid w:val="004576CB"/>
    <w:rsid w:val="0045789F"/>
    <w:rsid w:val="00457A44"/>
    <w:rsid w:val="00457A89"/>
    <w:rsid w:val="00457F54"/>
    <w:rsid w:val="00460371"/>
    <w:rsid w:val="00460416"/>
    <w:rsid w:val="00460534"/>
    <w:rsid w:val="004605CB"/>
    <w:rsid w:val="00460669"/>
    <w:rsid w:val="0046069B"/>
    <w:rsid w:val="004608E4"/>
    <w:rsid w:val="00460902"/>
    <w:rsid w:val="00460D4F"/>
    <w:rsid w:val="00460DA7"/>
    <w:rsid w:val="00461385"/>
    <w:rsid w:val="004613BB"/>
    <w:rsid w:val="004615EC"/>
    <w:rsid w:val="00461641"/>
    <w:rsid w:val="00461861"/>
    <w:rsid w:val="00461889"/>
    <w:rsid w:val="00461D58"/>
    <w:rsid w:val="00462032"/>
    <w:rsid w:val="004620BF"/>
    <w:rsid w:val="00462394"/>
    <w:rsid w:val="0046256F"/>
    <w:rsid w:val="0046288E"/>
    <w:rsid w:val="004628BF"/>
    <w:rsid w:val="00462966"/>
    <w:rsid w:val="00462CC3"/>
    <w:rsid w:val="00462FD5"/>
    <w:rsid w:val="00463017"/>
    <w:rsid w:val="004632B7"/>
    <w:rsid w:val="00463451"/>
    <w:rsid w:val="00463545"/>
    <w:rsid w:val="0046386A"/>
    <w:rsid w:val="0046390D"/>
    <w:rsid w:val="00463B38"/>
    <w:rsid w:val="00463FFA"/>
    <w:rsid w:val="0046410A"/>
    <w:rsid w:val="00464178"/>
    <w:rsid w:val="00464367"/>
    <w:rsid w:val="00464523"/>
    <w:rsid w:val="00464632"/>
    <w:rsid w:val="00465074"/>
    <w:rsid w:val="004651F3"/>
    <w:rsid w:val="004653BA"/>
    <w:rsid w:val="0046556C"/>
    <w:rsid w:val="00465ED8"/>
    <w:rsid w:val="00466238"/>
    <w:rsid w:val="0046668D"/>
    <w:rsid w:val="00466972"/>
    <w:rsid w:val="00466A5F"/>
    <w:rsid w:val="00466E1A"/>
    <w:rsid w:val="00466FD0"/>
    <w:rsid w:val="00466FDB"/>
    <w:rsid w:val="004675A3"/>
    <w:rsid w:val="004678F9"/>
    <w:rsid w:val="00467C62"/>
    <w:rsid w:val="00467F58"/>
    <w:rsid w:val="00470032"/>
    <w:rsid w:val="004700F3"/>
    <w:rsid w:val="004704C5"/>
    <w:rsid w:val="00470858"/>
    <w:rsid w:val="004708E2"/>
    <w:rsid w:val="00470ABD"/>
    <w:rsid w:val="00470B24"/>
    <w:rsid w:val="00470DE4"/>
    <w:rsid w:val="00470F51"/>
    <w:rsid w:val="00470F97"/>
    <w:rsid w:val="00471131"/>
    <w:rsid w:val="004711CE"/>
    <w:rsid w:val="00471317"/>
    <w:rsid w:val="004713E4"/>
    <w:rsid w:val="004714A6"/>
    <w:rsid w:val="004715D7"/>
    <w:rsid w:val="004715F9"/>
    <w:rsid w:val="004716BA"/>
    <w:rsid w:val="00471716"/>
    <w:rsid w:val="00471947"/>
    <w:rsid w:val="00471954"/>
    <w:rsid w:val="00471A6E"/>
    <w:rsid w:val="00471E88"/>
    <w:rsid w:val="00472031"/>
    <w:rsid w:val="004722D9"/>
    <w:rsid w:val="004724B6"/>
    <w:rsid w:val="004725F1"/>
    <w:rsid w:val="004727FD"/>
    <w:rsid w:val="00472806"/>
    <w:rsid w:val="004729E9"/>
    <w:rsid w:val="00472CF1"/>
    <w:rsid w:val="00472F52"/>
    <w:rsid w:val="00472FD0"/>
    <w:rsid w:val="00472FEF"/>
    <w:rsid w:val="0047329F"/>
    <w:rsid w:val="00473428"/>
    <w:rsid w:val="0047351E"/>
    <w:rsid w:val="00473606"/>
    <w:rsid w:val="004736D1"/>
    <w:rsid w:val="00473A41"/>
    <w:rsid w:val="00473DE5"/>
    <w:rsid w:val="00473E39"/>
    <w:rsid w:val="00473E70"/>
    <w:rsid w:val="0047451D"/>
    <w:rsid w:val="004745AE"/>
    <w:rsid w:val="00474802"/>
    <w:rsid w:val="00474907"/>
    <w:rsid w:val="00474AF2"/>
    <w:rsid w:val="004754B8"/>
    <w:rsid w:val="00475947"/>
    <w:rsid w:val="00475E41"/>
    <w:rsid w:val="00475FAE"/>
    <w:rsid w:val="00475FEA"/>
    <w:rsid w:val="00476079"/>
    <w:rsid w:val="004760F9"/>
    <w:rsid w:val="00476175"/>
    <w:rsid w:val="0047618A"/>
    <w:rsid w:val="004761A1"/>
    <w:rsid w:val="00476578"/>
    <w:rsid w:val="0047658F"/>
    <w:rsid w:val="004765AD"/>
    <w:rsid w:val="0047667F"/>
    <w:rsid w:val="004769DD"/>
    <w:rsid w:val="00476B42"/>
    <w:rsid w:val="00476C50"/>
    <w:rsid w:val="00476FBA"/>
    <w:rsid w:val="00476FCA"/>
    <w:rsid w:val="0047701C"/>
    <w:rsid w:val="00477168"/>
    <w:rsid w:val="004771C2"/>
    <w:rsid w:val="00477382"/>
    <w:rsid w:val="004777B8"/>
    <w:rsid w:val="0047782B"/>
    <w:rsid w:val="00477B2F"/>
    <w:rsid w:val="00477BB4"/>
    <w:rsid w:val="004806F9"/>
    <w:rsid w:val="00480EB1"/>
    <w:rsid w:val="004813BF"/>
    <w:rsid w:val="004813E7"/>
    <w:rsid w:val="00481891"/>
    <w:rsid w:val="00481AB2"/>
    <w:rsid w:val="00481D0F"/>
    <w:rsid w:val="00481E3C"/>
    <w:rsid w:val="004820F0"/>
    <w:rsid w:val="004826FA"/>
    <w:rsid w:val="00482803"/>
    <w:rsid w:val="004828AD"/>
    <w:rsid w:val="00482974"/>
    <w:rsid w:val="00482A0B"/>
    <w:rsid w:val="00482D22"/>
    <w:rsid w:val="00482D7E"/>
    <w:rsid w:val="00483014"/>
    <w:rsid w:val="00483364"/>
    <w:rsid w:val="004836D0"/>
    <w:rsid w:val="004839FC"/>
    <w:rsid w:val="00483C95"/>
    <w:rsid w:val="00483E25"/>
    <w:rsid w:val="0048415E"/>
    <w:rsid w:val="00484279"/>
    <w:rsid w:val="00484AE5"/>
    <w:rsid w:val="00484EE8"/>
    <w:rsid w:val="004850C2"/>
    <w:rsid w:val="00485936"/>
    <w:rsid w:val="00485A40"/>
    <w:rsid w:val="00485BF6"/>
    <w:rsid w:val="00485C6B"/>
    <w:rsid w:val="00485DE7"/>
    <w:rsid w:val="0048605F"/>
    <w:rsid w:val="004862E9"/>
    <w:rsid w:val="00486487"/>
    <w:rsid w:val="004867D9"/>
    <w:rsid w:val="00486FCA"/>
    <w:rsid w:val="00487C50"/>
    <w:rsid w:val="00487D60"/>
    <w:rsid w:val="0049001D"/>
    <w:rsid w:val="004903D8"/>
    <w:rsid w:val="00490A56"/>
    <w:rsid w:val="00490D1A"/>
    <w:rsid w:val="00490E4C"/>
    <w:rsid w:val="00490F38"/>
    <w:rsid w:val="0049102F"/>
    <w:rsid w:val="004910CE"/>
    <w:rsid w:val="00491240"/>
    <w:rsid w:val="00491682"/>
    <w:rsid w:val="0049175D"/>
    <w:rsid w:val="0049196B"/>
    <w:rsid w:val="00491A29"/>
    <w:rsid w:val="00491CDD"/>
    <w:rsid w:val="0049237A"/>
    <w:rsid w:val="00492550"/>
    <w:rsid w:val="004927A8"/>
    <w:rsid w:val="004928A8"/>
    <w:rsid w:val="00492A1D"/>
    <w:rsid w:val="00492A68"/>
    <w:rsid w:val="004930E4"/>
    <w:rsid w:val="00493104"/>
    <w:rsid w:val="004933AA"/>
    <w:rsid w:val="0049343F"/>
    <w:rsid w:val="0049359B"/>
    <w:rsid w:val="00493659"/>
    <w:rsid w:val="0049391B"/>
    <w:rsid w:val="00493A6C"/>
    <w:rsid w:val="00494696"/>
    <w:rsid w:val="0049484A"/>
    <w:rsid w:val="004949C9"/>
    <w:rsid w:val="004949D7"/>
    <w:rsid w:val="00494ED0"/>
    <w:rsid w:val="00495339"/>
    <w:rsid w:val="0049558C"/>
    <w:rsid w:val="00495E08"/>
    <w:rsid w:val="00495E14"/>
    <w:rsid w:val="00495EC9"/>
    <w:rsid w:val="00496DBF"/>
    <w:rsid w:val="00497730"/>
    <w:rsid w:val="004978A3"/>
    <w:rsid w:val="004A0020"/>
    <w:rsid w:val="004A03AA"/>
    <w:rsid w:val="004A0481"/>
    <w:rsid w:val="004A0571"/>
    <w:rsid w:val="004A0696"/>
    <w:rsid w:val="004A06F3"/>
    <w:rsid w:val="004A07ED"/>
    <w:rsid w:val="004A0802"/>
    <w:rsid w:val="004A0C48"/>
    <w:rsid w:val="004A0E34"/>
    <w:rsid w:val="004A1240"/>
    <w:rsid w:val="004A128E"/>
    <w:rsid w:val="004A1441"/>
    <w:rsid w:val="004A1932"/>
    <w:rsid w:val="004A19AB"/>
    <w:rsid w:val="004A1CAB"/>
    <w:rsid w:val="004A1D33"/>
    <w:rsid w:val="004A1DA7"/>
    <w:rsid w:val="004A205B"/>
    <w:rsid w:val="004A209C"/>
    <w:rsid w:val="004A20B0"/>
    <w:rsid w:val="004A21D2"/>
    <w:rsid w:val="004A2AA1"/>
    <w:rsid w:val="004A2FDA"/>
    <w:rsid w:val="004A32D9"/>
    <w:rsid w:val="004A359B"/>
    <w:rsid w:val="004A3794"/>
    <w:rsid w:val="004A38CA"/>
    <w:rsid w:val="004A435D"/>
    <w:rsid w:val="004A4381"/>
    <w:rsid w:val="004A442D"/>
    <w:rsid w:val="004A491C"/>
    <w:rsid w:val="004A4F22"/>
    <w:rsid w:val="004A50C1"/>
    <w:rsid w:val="004A5479"/>
    <w:rsid w:val="004A55BE"/>
    <w:rsid w:val="004A5935"/>
    <w:rsid w:val="004A5A37"/>
    <w:rsid w:val="004A5FF3"/>
    <w:rsid w:val="004A60DD"/>
    <w:rsid w:val="004A665F"/>
    <w:rsid w:val="004A6B58"/>
    <w:rsid w:val="004A6DD5"/>
    <w:rsid w:val="004A71D6"/>
    <w:rsid w:val="004A730C"/>
    <w:rsid w:val="004A7425"/>
    <w:rsid w:val="004A762E"/>
    <w:rsid w:val="004A780B"/>
    <w:rsid w:val="004A78C7"/>
    <w:rsid w:val="004A7BAF"/>
    <w:rsid w:val="004A7C5E"/>
    <w:rsid w:val="004B0237"/>
    <w:rsid w:val="004B04BA"/>
    <w:rsid w:val="004B0958"/>
    <w:rsid w:val="004B0CE0"/>
    <w:rsid w:val="004B0F79"/>
    <w:rsid w:val="004B122B"/>
    <w:rsid w:val="004B1305"/>
    <w:rsid w:val="004B1C07"/>
    <w:rsid w:val="004B202B"/>
    <w:rsid w:val="004B26A6"/>
    <w:rsid w:val="004B2BC9"/>
    <w:rsid w:val="004B2E1A"/>
    <w:rsid w:val="004B3103"/>
    <w:rsid w:val="004B3217"/>
    <w:rsid w:val="004B3432"/>
    <w:rsid w:val="004B344F"/>
    <w:rsid w:val="004B3794"/>
    <w:rsid w:val="004B3F26"/>
    <w:rsid w:val="004B3F47"/>
    <w:rsid w:val="004B4178"/>
    <w:rsid w:val="004B4457"/>
    <w:rsid w:val="004B4860"/>
    <w:rsid w:val="004B48FD"/>
    <w:rsid w:val="004B49F6"/>
    <w:rsid w:val="004B4B14"/>
    <w:rsid w:val="004B4D27"/>
    <w:rsid w:val="004B5116"/>
    <w:rsid w:val="004B5427"/>
    <w:rsid w:val="004B548F"/>
    <w:rsid w:val="004B568A"/>
    <w:rsid w:val="004B57C3"/>
    <w:rsid w:val="004B6044"/>
    <w:rsid w:val="004B62B1"/>
    <w:rsid w:val="004B6B73"/>
    <w:rsid w:val="004B6E9B"/>
    <w:rsid w:val="004B6F64"/>
    <w:rsid w:val="004B7008"/>
    <w:rsid w:val="004B703C"/>
    <w:rsid w:val="004B73AB"/>
    <w:rsid w:val="004B7485"/>
    <w:rsid w:val="004B774E"/>
    <w:rsid w:val="004B7B9B"/>
    <w:rsid w:val="004B7D40"/>
    <w:rsid w:val="004B7D5B"/>
    <w:rsid w:val="004B7D9B"/>
    <w:rsid w:val="004C024E"/>
    <w:rsid w:val="004C0522"/>
    <w:rsid w:val="004C0744"/>
    <w:rsid w:val="004C0765"/>
    <w:rsid w:val="004C08BA"/>
    <w:rsid w:val="004C0CB0"/>
    <w:rsid w:val="004C10CD"/>
    <w:rsid w:val="004C13D4"/>
    <w:rsid w:val="004C1919"/>
    <w:rsid w:val="004C1CF7"/>
    <w:rsid w:val="004C1D83"/>
    <w:rsid w:val="004C2383"/>
    <w:rsid w:val="004C25AF"/>
    <w:rsid w:val="004C25C7"/>
    <w:rsid w:val="004C2604"/>
    <w:rsid w:val="004C2661"/>
    <w:rsid w:val="004C26B8"/>
    <w:rsid w:val="004C2977"/>
    <w:rsid w:val="004C30BD"/>
    <w:rsid w:val="004C37BD"/>
    <w:rsid w:val="004C3CB9"/>
    <w:rsid w:val="004C3D91"/>
    <w:rsid w:val="004C41CE"/>
    <w:rsid w:val="004C42D4"/>
    <w:rsid w:val="004C4320"/>
    <w:rsid w:val="004C4415"/>
    <w:rsid w:val="004C4491"/>
    <w:rsid w:val="004C45E5"/>
    <w:rsid w:val="004C4BA3"/>
    <w:rsid w:val="004C5154"/>
    <w:rsid w:val="004C60B7"/>
    <w:rsid w:val="004C65AA"/>
    <w:rsid w:val="004C65CB"/>
    <w:rsid w:val="004C6639"/>
    <w:rsid w:val="004C681C"/>
    <w:rsid w:val="004C692A"/>
    <w:rsid w:val="004C77C6"/>
    <w:rsid w:val="004C78DD"/>
    <w:rsid w:val="004C7D45"/>
    <w:rsid w:val="004D00FC"/>
    <w:rsid w:val="004D0224"/>
    <w:rsid w:val="004D0286"/>
    <w:rsid w:val="004D02AB"/>
    <w:rsid w:val="004D02D2"/>
    <w:rsid w:val="004D04A9"/>
    <w:rsid w:val="004D057E"/>
    <w:rsid w:val="004D0974"/>
    <w:rsid w:val="004D0A7B"/>
    <w:rsid w:val="004D0C4F"/>
    <w:rsid w:val="004D0FC3"/>
    <w:rsid w:val="004D11C8"/>
    <w:rsid w:val="004D14FC"/>
    <w:rsid w:val="004D1809"/>
    <w:rsid w:val="004D19B1"/>
    <w:rsid w:val="004D19F8"/>
    <w:rsid w:val="004D1EB2"/>
    <w:rsid w:val="004D2019"/>
    <w:rsid w:val="004D2285"/>
    <w:rsid w:val="004D24DA"/>
    <w:rsid w:val="004D2803"/>
    <w:rsid w:val="004D2B3A"/>
    <w:rsid w:val="004D2DCC"/>
    <w:rsid w:val="004D307E"/>
    <w:rsid w:val="004D3EBA"/>
    <w:rsid w:val="004D422D"/>
    <w:rsid w:val="004D4277"/>
    <w:rsid w:val="004D43CF"/>
    <w:rsid w:val="004D4684"/>
    <w:rsid w:val="004D4957"/>
    <w:rsid w:val="004D4A4D"/>
    <w:rsid w:val="004D4DE1"/>
    <w:rsid w:val="004D4E44"/>
    <w:rsid w:val="004D4EA8"/>
    <w:rsid w:val="004D50F9"/>
    <w:rsid w:val="004D511D"/>
    <w:rsid w:val="004D5344"/>
    <w:rsid w:val="004D580B"/>
    <w:rsid w:val="004D5C59"/>
    <w:rsid w:val="004D602B"/>
    <w:rsid w:val="004D60A0"/>
    <w:rsid w:val="004D6140"/>
    <w:rsid w:val="004D6779"/>
    <w:rsid w:val="004D6C7B"/>
    <w:rsid w:val="004D6C83"/>
    <w:rsid w:val="004D6CE4"/>
    <w:rsid w:val="004D6E0F"/>
    <w:rsid w:val="004D714C"/>
    <w:rsid w:val="004D7183"/>
    <w:rsid w:val="004D740F"/>
    <w:rsid w:val="004D7430"/>
    <w:rsid w:val="004D749E"/>
    <w:rsid w:val="004D76CE"/>
    <w:rsid w:val="004D777D"/>
    <w:rsid w:val="004D7880"/>
    <w:rsid w:val="004D7BDB"/>
    <w:rsid w:val="004E016C"/>
    <w:rsid w:val="004E02E7"/>
    <w:rsid w:val="004E02F1"/>
    <w:rsid w:val="004E03D4"/>
    <w:rsid w:val="004E0431"/>
    <w:rsid w:val="004E04CE"/>
    <w:rsid w:val="004E06BD"/>
    <w:rsid w:val="004E0777"/>
    <w:rsid w:val="004E07B4"/>
    <w:rsid w:val="004E0A2A"/>
    <w:rsid w:val="004E109D"/>
    <w:rsid w:val="004E10D0"/>
    <w:rsid w:val="004E11F4"/>
    <w:rsid w:val="004E12E0"/>
    <w:rsid w:val="004E146B"/>
    <w:rsid w:val="004E15DB"/>
    <w:rsid w:val="004E18A1"/>
    <w:rsid w:val="004E1B3B"/>
    <w:rsid w:val="004E23FE"/>
    <w:rsid w:val="004E261F"/>
    <w:rsid w:val="004E26C2"/>
    <w:rsid w:val="004E28B2"/>
    <w:rsid w:val="004E2A5D"/>
    <w:rsid w:val="004E2A88"/>
    <w:rsid w:val="004E2AB6"/>
    <w:rsid w:val="004E307D"/>
    <w:rsid w:val="004E3152"/>
    <w:rsid w:val="004E32B0"/>
    <w:rsid w:val="004E33B1"/>
    <w:rsid w:val="004E3453"/>
    <w:rsid w:val="004E356B"/>
    <w:rsid w:val="004E3E4C"/>
    <w:rsid w:val="004E40AF"/>
    <w:rsid w:val="004E41B9"/>
    <w:rsid w:val="004E41E5"/>
    <w:rsid w:val="004E420B"/>
    <w:rsid w:val="004E42A8"/>
    <w:rsid w:val="004E42CD"/>
    <w:rsid w:val="004E4A99"/>
    <w:rsid w:val="004E4AA0"/>
    <w:rsid w:val="004E4AB8"/>
    <w:rsid w:val="004E4CE2"/>
    <w:rsid w:val="004E4D81"/>
    <w:rsid w:val="004E5619"/>
    <w:rsid w:val="004E56CF"/>
    <w:rsid w:val="004E59C2"/>
    <w:rsid w:val="004E5AA2"/>
    <w:rsid w:val="004E5D54"/>
    <w:rsid w:val="004E5E77"/>
    <w:rsid w:val="004E5FE2"/>
    <w:rsid w:val="004E6431"/>
    <w:rsid w:val="004E64D1"/>
    <w:rsid w:val="004E66BF"/>
    <w:rsid w:val="004E6A19"/>
    <w:rsid w:val="004E6AA6"/>
    <w:rsid w:val="004E6B72"/>
    <w:rsid w:val="004E6D93"/>
    <w:rsid w:val="004E70DE"/>
    <w:rsid w:val="004E74FA"/>
    <w:rsid w:val="004E771C"/>
    <w:rsid w:val="004E776D"/>
    <w:rsid w:val="004E7A03"/>
    <w:rsid w:val="004E7ECA"/>
    <w:rsid w:val="004F0282"/>
    <w:rsid w:val="004F07B7"/>
    <w:rsid w:val="004F07B8"/>
    <w:rsid w:val="004F0B5C"/>
    <w:rsid w:val="004F0F2E"/>
    <w:rsid w:val="004F0FF4"/>
    <w:rsid w:val="004F107C"/>
    <w:rsid w:val="004F10E0"/>
    <w:rsid w:val="004F112F"/>
    <w:rsid w:val="004F1845"/>
    <w:rsid w:val="004F19ED"/>
    <w:rsid w:val="004F1A8D"/>
    <w:rsid w:val="004F1CA9"/>
    <w:rsid w:val="004F1D62"/>
    <w:rsid w:val="004F2087"/>
    <w:rsid w:val="004F20A3"/>
    <w:rsid w:val="004F2344"/>
    <w:rsid w:val="004F2495"/>
    <w:rsid w:val="004F2643"/>
    <w:rsid w:val="004F2849"/>
    <w:rsid w:val="004F2A59"/>
    <w:rsid w:val="004F2E27"/>
    <w:rsid w:val="004F311C"/>
    <w:rsid w:val="004F34FE"/>
    <w:rsid w:val="004F38BF"/>
    <w:rsid w:val="004F391F"/>
    <w:rsid w:val="004F3A67"/>
    <w:rsid w:val="004F3BE1"/>
    <w:rsid w:val="004F3CCB"/>
    <w:rsid w:val="004F3CFA"/>
    <w:rsid w:val="004F3DFB"/>
    <w:rsid w:val="004F45D2"/>
    <w:rsid w:val="004F4F88"/>
    <w:rsid w:val="004F4FE9"/>
    <w:rsid w:val="004F51BE"/>
    <w:rsid w:val="004F5247"/>
    <w:rsid w:val="004F565A"/>
    <w:rsid w:val="004F56B3"/>
    <w:rsid w:val="004F5742"/>
    <w:rsid w:val="004F5922"/>
    <w:rsid w:val="004F5B52"/>
    <w:rsid w:val="004F5B58"/>
    <w:rsid w:val="004F5B76"/>
    <w:rsid w:val="004F5F22"/>
    <w:rsid w:val="004F600F"/>
    <w:rsid w:val="004F617A"/>
    <w:rsid w:val="004F659E"/>
    <w:rsid w:val="004F6638"/>
    <w:rsid w:val="004F681B"/>
    <w:rsid w:val="004F685E"/>
    <w:rsid w:val="004F699E"/>
    <w:rsid w:val="004F6AEA"/>
    <w:rsid w:val="004F72C2"/>
    <w:rsid w:val="004F7635"/>
    <w:rsid w:val="004F7743"/>
    <w:rsid w:val="004F7C9A"/>
    <w:rsid w:val="00500116"/>
    <w:rsid w:val="005002F7"/>
    <w:rsid w:val="005004B2"/>
    <w:rsid w:val="005004E5"/>
    <w:rsid w:val="00500616"/>
    <w:rsid w:val="005006A8"/>
    <w:rsid w:val="00500847"/>
    <w:rsid w:val="00500A58"/>
    <w:rsid w:val="00500A67"/>
    <w:rsid w:val="00500CA5"/>
    <w:rsid w:val="00500DA2"/>
    <w:rsid w:val="00501060"/>
    <w:rsid w:val="00501817"/>
    <w:rsid w:val="00501CF9"/>
    <w:rsid w:val="00501E48"/>
    <w:rsid w:val="00501FF9"/>
    <w:rsid w:val="00501FFA"/>
    <w:rsid w:val="0050204A"/>
    <w:rsid w:val="0050209F"/>
    <w:rsid w:val="00502412"/>
    <w:rsid w:val="0050252E"/>
    <w:rsid w:val="00502572"/>
    <w:rsid w:val="00502631"/>
    <w:rsid w:val="0050268F"/>
    <w:rsid w:val="00502BB2"/>
    <w:rsid w:val="00502C52"/>
    <w:rsid w:val="00502C6A"/>
    <w:rsid w:val="00502DEA"/>
    <w:rsid w:val="00502E35"/>
    <w:rsid w:val="00502F19"/>
    <w:rsid w:val="005032EC"/>
    <w:rsid w:val="00503353"/>
    <w:rsid w:val="00503427"/>
    <w:rsid w:val="00503442"/>
    <w:rsid w:val="0050350C"/>
    <w:rsid w:val="00503E04"/>
    <w:rsid w:val="00503F2F"/>
    <w:rsid w:val="00503F8F"/>
    <w:rsid w:val="00504072"/>
    <w:rsid w:val="0050426A"/>
    <w:rsid w:val="005042D2"/>
    <w:rsid w:val="0050442D"/>
    <w:rsid w:val="005045FA"/>
    <w:rsid w:val="00504C6B"/>
    <w:rsid w:val="00504D20"/>
    <w:rsid w:val="00504D6A"/>
    <w:rsid w:val="00504FAC"/>
    <w:rsid w:val="0050527B"/>
    <w:rsid w:val="0050579F"/>
    <w:rsid w:val="005057BD"/>
    <w:rsid w:val="0050597B"/>
    <w:rsid w:val="00505AD1"/>
    <w:rsid w:val="00505D0A"/>
    <w:rsid w:val="00505EFA"/>
    <w:rsid w:val="005060B3"/>
    <w:rsid w:val="00506117"/>
    <w:rsid w:val="0050611D"/>
    <w:rsid w:val="00506662"/>
    <w:rsid w:val="005069D8"/>
    <w:rsid w:val="00506A74"/>
    <w:rsid w:val="00506A97"/>
    <w:rsid w:val="00506DBA"/>
    <w:rsid w:val="00506EC9"/>
    <w:rsid w:val="00507142"/>
    <w:rsid w:val="00507208"/>
    <w:rsid w:val="005072C7"/>
    <w:rsid w:val="00507321"/>
    <w:rsid w:val="005073E6"/>
    <w:rsid w:val="00507728"/>
    <w:rsid w:val="00507932"/>
    <w:rsid w:val="00507A77"/>
    <w:rsid w:val="00507AE2"/>
    <w:rsid w:val="00507EAF"/>
    <w:rsid w:val="00507ED1"/>
    <w:rsid w:val="00507F29"/>
    <w:rsid w:val="00510103"/>
    <w:rsid w:val="0051018F"/>
    <w:rsid w:val="00510329"/>
    <w:rsid w:val="0051045E"/>
    <w:rsid w:val="0051051D"/>
    <w:rsid w:val="00510915"/>
    <w:rsid w:val="00510951"/>
    <w:rsid w:val="00510DAE"/>
    <w:rsid w:val="00510E8B"/>
    <w:rsid w:val="005111F1"/>
    <w:rsid w:val="005112B1"/>
    <w:rsid w:val="00511392"/>
    <w:rsid w:val="00511762"/>
    <w:rsid w:val="005117A7"/>
    <w:rsid w:val="00511845"/>
    <w:rsid w:val="0051194B"/>
    <w:rsid w:val="005119EC"/>
    <w:rsid w:val="00511E09"/>
    <w:rsid w:val="00511FED"/>
    <w:rsid w:val="005125E3"/>
    <w:rsid w:val="00512965"/>
    <w:rsid w:val="00512CF9"/>
    <w:rsid w:val="00512F93"/>
    <w:rsid w:val="00513046"/>
    <w:rsid w:val="00513078"/>
    <w:rsid w:val="00513106"/>
    <w:rsid w:val="00513124"/>
    <w:rsid w:val="00513161"/>
    <w:rsid w:val="00513162"/>
    <w:rsid w:val="00513648"/>
    <w:rsid w:val="00513713"/>
    <w:rsid w:val="00513918"/>
    <w:rsid w:val="00513D31"/>
    <w:rsid w:val="00514588"/>
    <w:rsid w:val="005147A3"/>
    <w:rsid w:val="0051487A"/>
    <w:rsid w:val="00514988"/>
    <w:rsid w:val="00514BB4"/>
    <w:rsid w:val="005150E9"/>
    <w:rsid w:val="00515141"/>
    <w:rsid w:val="0051522C"/>
    <w:rsid w:val="005156A7"/>
    <w:rsid w:val="00515DC6"/>
    <w:rsid w:val="00516312"/>
    <w:rsid w:val="00516F9B"/>
    <w:rsid w:val="00517053"/>
    <w:rsid w:val="005171ED"/>
    <w:rsid w:val="00517387"/>
    <w:rsid w:val="00517536"/>
    <w:rsid w:val="0051762C"/>
    <w:rsid w:val="00517705"/>
    <w:rsid w:val="005178DB"/>
    <w:rsid w:val="00517A99"/>
    <w:rsid w:val="00520155"/>
    <w:rsid w:val="00520931"/>
    <w:rsid w:val="0052096A"/>
    <w:rsid w:val="00520F00"/>
    <w:rsid w:val="00521077"/>
    <w:rsid w:val="005215D9"/>
    <w:rsid w:val="00521D23"/>
    <w:rsid w:val="00522BEA"/>
    <w:rsid w:val="00522F07"/>
    <w:rsid w:val="00522F8A"/>
    <w:rsid w:val="00523B7E"/>
    <w:rsid w:val="005240D1"/>
    <w:rsid w:val="00524221"/>
    <w:rsid w:val="00524803"/>
    <w:rsid w:val="00524BB9"/>
    <w:rsid w:val="00524F98"/>
    <w:rsid w:val="00524FBB"/>
    <w:rsid w:val="005251C6"/>
    <w:rsid w:val="0052549F"/>
    <w:rsid w:val="00525600"/>
    <w:rsid w:val="005257E4"/>
    <w:rsid w:val="005259F0"/>
    <w:rsid w:val="00525D66"/>
    <w:rsid w:val="00525DBC"/>
    <w:rsid w:val="005266DC"/>
    <w:rsid w:val="00526748"/>
    <w:rsid w:val="00526938"/>
    <w:rsid w:val="005269C6"/>
    <w:rsid w:val="00526F8B"/>
    <w:rsid w:val="005270C5"/>
    <w:rsid w:val="0052711D"/>
    <w:rsid w:val="005271DA"/>
    <w:rsid w:val="00527650"/>
    <w:rsid w:val="00527653"/>
    <w:rsid w:val="00527884"/>
    <w:rsid w:val="00527A39"/>
    <w:rsid w:val="00527A60"/>
    <w:rsid w:val="00527D3B"/>
    <w:rsid w:val="00527DE6"/>
    <w:rsid w:val="0053019F"/>
    <w:rsid w:val="0053033B"/>
    <w:rsid w:val="0053071E"/>
    <w:rsid w:val="005307C1"/>
    <w:rsid w:val="00530821"/>
    <w:rsid w:val="00530AB5"/>
    <w:rsid w:val="00530ABA"/>
    <w:rsid w:val="00530ACF"/>
    <w:rsid w:val="0053116F"/>
    <w:rsid w:val="00531351"/>
    <w:rsid w:val="00531576"/>
    <w:rsid w:val="00531648"/>
    <w:rsid w:val="0053180C"/>
    <w:rsid w:val="00531D1D"/>
    <w:rsid w:val="00531E01"/>
    <w:rsid w:val="00531EAF"/>
    <w:rsid w:val="00531FBA"/>
    <w:rsid w:val="0053209F"/>
    <w:rsid w:val="00532781"/>
    <w:rsid w:val="005328BE"/>
    <w:rsid w:val="00532924"/>
    <w:rsid w:val="00532C38"/>
    <w:rsid w:val="00532F5A"/>
    <w:rsid w:val="00532F86"/>
    <w:rsid w:val="005331AC"/>
    <w:rsid w:val="0053333F"/>
    <w:rsid w:val="005333C5"/>
    <w:rsid w:val="00534002"/>
    <w:rsid w:val="00534324"/>
    <w:rsid w:val="00534326"/>
    <w:rsid w:val="005343B8"/>
    <w:rsid w:val="005343E6"/>
    <w:rsid w:val="0053473A"/>
    <w:rsid w:val="00534869"/>
    <w:rsid w:val="00534947"/>
    <w:rsid w:val="00534AC0"/>
    <w:rsid w:val="00534DAE"/>
    <w:rsid w:val="00534EBC"/>
    <w:rsid w:val="005350EE"/>
    <w:rsid w:val="00535100"/>
    <w:rsid w:val="00535412"/>
    <w:rsid w:val="0053554F"/>
    <w:rsid w:val="00535794"/>
    <w:rsid w:val="00535BF3"/>
    <w:rsid w:val="00535CD1"/>
    <w:rsid w:val="00535DBF"/>
    <w:rsid w:val="00536068"/>
    <w:rsid w:val="00536138"/>
    <w:rsid w:val="005363E7"/>
    <w:rsid w:val="00536465"/>
    <w:rsid w:val="00536486"/>
    <w:rsid w:val="00536595"/>
    <w:rsid w:val="00536638"/>
    <w:rsid w:val="005367B4"/>
    <w:rsid w:val="00536BDC"/>
    <w:rsid w:val="00536D8D"/>
    <w:rsid w:val="00536F06"/>
    <w:rsid w:val="00536F49"/>
    <w:rsid w:val="00536FEC"/>
    <w:rsid w:val="00537095"/>
    <w:rsid w:val="00537355"/>
    <w:rsid w:val="00537458"/>
    <w:rsid w:val="0053753D"/>
    <w:rsid w:val="0053795C"/>
    <w:rsid w:val="00537A63"/>
    <w:rsid w:val="00537B4A"/>
    <w:rsid w:val="00537B8C"/>
    <w:rsid w:val="00537C9E"/>
    <w:rsid w:val="00537D14"/>
    <w:rsid w:val="00537ED8"/>
    <w:rsid w:val="00540244"/>
    <w:rsid w:val="00540891"/>
    <w:rsid w:val="00540ED7"/>
    <w:rsid w:val="005411AA"/>
    <w:rsid w:val="00541246"/>
    <w:rsid w:val="005418A7"/>
    <w:rsid w:val="005419D2"/>
    <w:rsid w:val="00541CD9"/>
    <w:rsid w:val="00542160"/>
    <w:rsid w:val="005422AE"/>
    <w:rsid w:val="00542A5A"/>
    <w:rsid w:val="00542B81"/>
    <w:rsid w:val="00542DC1"/>
    <w:rsid w:val="005435B4"/>
    <w:rsid w:val="00543BB7"/>
    <w:rsid w:val="00543CC6"/>
    <w:rsid w:val="00543D8D"/>
    <w:rsid w:val="00544105"/>
    <w:rsid w:val="005446C4"/>
    <w:rsid w:val="005448E4"/>
    <w:rsid w:val="00544931"/>
    <w:rsid w:val="00544E3E"/>
    <w:rsid w:val="00544EC1"/>
    <w:rsid w:val="00544F7E"/>
    <w:rsid w:val="00544F88"/>
    <w:rsid w:val="0054530D"/>
    <w:rsid w:val="005455EC"/>
    <w:rsid w:val="0054569D"/>
    <w:rsid w:val="005456CE"/>
    <w:rsid w:val="0054571E"/>
    <w:rsid w:val="00545805"/>
    <w:rsid w:val="00545A22"/>
    <w:rsid w:val="00545BCB"/>
    <w:rsid w:val="00545CB5"/>
    <w:rsid w:val="00546188"/>
    <w:rsid w:val="005464D4"/>
    <w:rsid w:val="00546621"/>
    <w:rsid w:val="005466E5"/>
    <w:rsid w:val="0054687A"/>
    <w:rsid w:val="00546BC9"/>
    <w:rsid w:val="00547430"/>
    <w:rsid w:val="005475B2"/>
    <w:rsid w:val="00547B98"/>
    <w:rsid w:val="00547D37"/>
    <w:rsid w:val="00547F27"/>
    <w:rsid w:val="005500B3"/>
    <w:rsid w:val="005502D6"/>
    <w:rsid w:val="005503A5"/>
    <w:rsid w:val="005503C1"/>
    <w:rsid w:val="0055045E"/>
    <w:rsid w:val="0055069F"/>
    <w:rsid w:val="005510C3"/>
    <w:rsid w:val="005510DE"/>
    <w:rsid w:val="005518AA"/>
    <w:rsid w:val="00551A2D"/>
    <w:rsid w:val="00551A8C"/>
    <w:rsid w:val="00551C2E"/>
    <w:rsid w:val="00551D97"/>
    <w:rsid w:val="00551DDD"/>
    <w:rsid w:val="00551F0C"/>
    <w:rsid w:val="00551F85"/>
    <w:rsid w:val="00552243"/>
    <w:rsid w:val="00552316"/>
    <w:rsid w:val="0055279E"/>
    <w:rsid w:val="00552E5F"/>
    <w:rsid w:val="00553150"/>
    <w:rsid w:val="0055318B"/>
    <w:rsid w:val="005531A4"/>
    <w:rsid w:val="00553879"/>
    <w:rsid w:val="00553B3C"/>
    <w:rsid w:val="0055424E"/>
    <w:rsid w:val="00554970"/>
    <w:rsid w:val="00554BCB"/>
    <w:rsid w:val="00554E39"/>
    <w:rsid w:val="00554E49"/>
    <w:rsid w:val="00554FFA"/>
    <w:rsid w:val="00555176"/>
    <w:rsid w:val="005551EB"/>
    <w:rsid w:val="005552D7"/>
    <w:rsid w:val="0055577B"/>
    <w:rsid w:val="00555822"/>
    <w:rsid w:val="00555A37"/>
    <w:rsid w:val="00555A43"/>
    <w:rsid w:val="00555AC5"/>
    <w:rsid w:val="00555C8E"/>
    <w:rsid w:val="00555D8F"/>
    <w:rsid w:val="00556100"/>
    <w:rsid w:val="005565E6"/>
    <w:rsid w:val="005567C5"/>
    <w:rsid w:val="005567FD"/>
    <w:rsid w:val="00556802"/>
    <w:rsid w:val="0055696C"/>
    <w:rsid w:val="00556C6D"/>
    <w:rsid w:val="00557612"/>
    <w:rsid w:val="005579C5"/>
    <w:rsid w:val="00557B57"/>
    <w:rsid w:val="005600C1"/>
    <w:rsid w:val="005601FB"/>
    <w:rsid w:val="00560582"/>
    <w:rsid w:val="0056090A"/>
    <w:rsid w:val="00560956"/>
    <w:rsid w:val="00560A28"/>
    <w:rsid w:val="00560AF1"/>
    <w:rsid w:val="00560C57"/>
    <w:rsid w:val="00560DCE"/>
    <w:rsid w:val="00560E79"/>
    <w:rsid w:val="00560EDD"/>
    <w:rsid w:val="005611D6"/>
    <w:rsid w:val="00561714"/>
    <w:rsid w:val="00561A89"/>
    <w:rsid w:val="00561C1E"/>
    <w:rsid w:val="00561CBE"/>
    <w:rsid w:val="0056249E"/>
    <w:rsid w:val="00562505"/>
    <w:rsid w:val="00562723"/>
    <w:rsid w:val="005629F4"/>
    <w:rsid w:val="00562DA5"/>
    <w:rsid w:val="00563083"/>
    <w:rsid w:val="00563090"/>
    <w:rsid w:val="00563207"/>
    <w:rsid w:val="00563A9C"/>
    <w:rsid w:val="00563B1A"/>
    <w:rsid w:val="005641D3"/>
    <w:rsid w:val="00564811"/>
    <w:rsid w:val="0056513A"/>
    <w:rsid w:val="00565488"/>
    <w:rsid w:val="00565622"/>
    <w:rsid w:val="0056565B"/>
    <w:rsid w:val="00565699"/>
    <w:rsid w:val="0056590A"/>
    <w:rsid w:val="005659C5"/>
    <w:rsid w:val="00565C44"/>
    <w:rsid w:val="00565D9F"/>
    <w:rsid w:val="00565DA6"/>
    <w:rsid w:val="00565DAE"/>
    <w:rsid w:val="00566043"/>
    <w:rsid w:val="00566991"/>
    <w:rsid w:val="00566DB0"/>
    <w:rsid w:val="0056720F"/>
    <w:rsid w:val="00567385"/>
    <w:rsid w:val="00567F5F"/>
    <w:rsid w:val="00570651"/>
    <w:rsid w:val="00570C48"/>
    <w:rsid w:val="00570CC2"/>
    <w:rsid w:val="00570E6F"/>
    <w:rsid w:val="0057116A"/>
    <w:rsid w:val="005713BF"/>
    <w:rsid w:val="005714E1"/>
    <w:rsid w:val="005717C1"/>
    <w:rsid w:val="00571A9A"/>
    <w:rsid w:val="00571C43"/>
    <w:rsid w:val="00571EB3"/>
    <w:rsid w:val="005721AB"/>
    <w:rsid w:val="00572395"/>
    <w:rsid w:val="00572411"/>
    <w:rsid w:val="00572578"/>
    <w:rsid w:val="00572900"/>
    <w:rsid w:val="00572A0C"/>
    <w:rsid w:val="00572B11"/>
    <w:rsid w:val="00572E07"/>
    <w:rsid w:val="00573186"/>
    <w:rsid w:val="005737F5"/>
    <w:rsid w:val="0057396D"/>
    <w:rsid w:val="005739A1"/>
    <w:rsid w:val="00573D60"/>
    <w:rsid w:val="00573F01"/>
    <w:rsid w:val="005740E8"/>
    <w:rsid w:val="005742DF"/>
    <w:rsid w:val="00574496"/>
    <w:rsid w:val="0057450E"/>
    <w:rsid w:val="00574575"/>
    <w:rsid w:val="005745FA"/>
    <w:rsid w:val="00574BDF"/>
    <w:rsid w:val="00574D37"/>
    <w:rsid w:val="00574D5C"/>
    <w:rsid w:val="00574D71"/>
    <w:rsid w:val="00574D84"/>
    <w:rsid w:val="00575018"/>
    <w:rsid w:val="005750CE"/>
    <w:rsid w:val="005756DF"/>
    <w:rsid w:val="005757B3"/>
    <w:rsid w:val="00575934"/>
    <w:rsid w:val="00575990"/>
    <w:rsid w:val="00575B7E"/>
    <w:rsid w:val="0057606E"/>
    <w:rsid w:val="00576130"/>
    <w:rsid w:val="005765AE"/>
    <w:rsid w:val="00576683"/>
    <w:rsid w:val="00576959"/>
    <w:rsid w:val="00576D29"/>
    <w:rsid w:val="00576D42"/>
    <w:rsid w:val="00576DA5"/>
    <w:rsid w:val="00576DCD"/>
    <w:rsid w:val="00577101"/>
    <w:rsid w:val="005774D5"/>
    <w:rsid w:val="00577606"/>
    <w:rsid w:val="00577687"/>
    <w:rsid w:val="00577800"/>
    <w:rsid w:val="005778B6"/>
    <w:rsid w:val="00577C8C"/>
    <w:rsid w:val="005803C4"/>
    <w:rsid w:val="005804CE"/>
    <w:rsid w:val="00580567"/>
    <w:rsid w:val="005806FC"/>
    <w:rsid w:val="00580858"/>
    <w:rsid w:val="00580A41"/>
    <w:rsid w:val="00580A76"/>
    <w:rsid w:val="00580FF1"/>
    <w:rsid w:val="00581422"/>
    <w:rsid w:val="0058144E"/>
    <w:rsid w:val="00581DA4"/>
    <w:rsid w:val="005822AE"/>
    <w:rsid w:val="005824E4"/>
    <w:rsid w:val="005825CD"/>
    <w:rsid w:val="00582808"/>
    <w:rsid w:val="00582C66"/>
    <w:rsid w:val="00582E68"/>
    <w:rsid w:val="005832B5"/>
    <w:rsid w:val="005832D7"/>
    <w:rsid w:val="005836AC"/>
    <w:rsid w:val="005836FD"/>
    <w:rsid w:val="00583A7B"/>
    <w:rsid w:val="00583BA2"/>
    <w:rsid w:val="00583BD1"/>
    <w:rsid w:val="00583D04"/>
    <w:rsid w:val="005842AD"/>
    <w:rsid w:val="005842BB"/>
    <w:rsid w:val="00584574"/>
    <w:rsid w:val="005846AA"/>
    <w:rsid w:val="00584CD7"/>
    <w:rsid w:val="00584D81"/>
    <w:rsid w:val="00584F81"/>
    <w:rsid w:val="00584F86"/>
    <w:rsid w:val="00584FBB"/>
    <w:rsid w:val="00585477"/>
    <w:rsid w:val="00585A5D"/>
    <w:rsid w:val="00585A6E"/>
    <w:rsid w:val="00585C1E"/>
    <w:rsid w:val="00585D48"/>
    <w:rsid w:val="00585F02"/>
    <w:rsid w:val="00586347"/>
    <w:rsid w:val="0058640B"/>
    <w:rsid w:val="00586960"/>
    <w:rsid w:val="00586B14"/>
    <w:rsid w:val="00586B7D"/>
    <w:rsid w:val="00586D21"/>
    <w:rsid w:val="00587869"/>
    <w:rsid w:val="00587B8F"/>
    <w:rsid w:val="00587ED7"/>
    <w:rsid w:val="00587F04"/>
    <w:rsid w:val="005902AE"/>
    <w:rsid w:val="00590445"/>
    <w:rsid w:val="00591C38"/>
    <w:rsid w:val="0059215A"/>
    <w:rsid w:val="0059217E"/>
    <w:rsid w:val="00592E12"/>
    <w:rsid w:val="00592F9C"/>
    <w:rsid w:val="005933BD"/>
    <w:rsid w:val="00593F79"/>
    <w:rsid w:val="00594377"/>
    <w:rsid w:val="00594410"/>
    <w:rsid w:val="00594415"/>
    <w:rsid w:val="0059472D"/>
    <w:rsid w:val="0059480C"/>
    <w:rsid w:val="005948C1"/>
    <w:rsid w:val="0059499B"/>
    <w:rsid w:val="00594A4B"/>
    <w:rsid w:val="00594EBA"/>
    <w:rsid w:val="00594F06"/>
    <w:rsid w:val="0059527D"/>
    <w:rsid w:val="005954EB"/>
    <w:rsid w:val="00595572"/>
    <w:rsid w:val="0059564D"/>
    <w:rsid w:val="00595701"/>
    <w:rsid w:val="00595B9C"/>
    <w:rsid w:val="00595C33"/>
    <w:rsid w:val="00595F84"/>
    <w:rsid w:val="005962B9"/>
    <w:rsid w:val="00596319"/>
    <w:rsid w:val="00596574"/>
    <w:rsid w:val="00596889"/>
    <w:rsid w:val="00596940"/>
    <w:rsid w:val="00596980"/>
    <w:rsid w:val="00596BB9"/>
    <w:rsid w:val="00596D1A"/>
    <w:rsid w:val="00597084"/>
    <w:rsid w:val="0059712C"/>
    <w:rsid w:val="005972B0"/>
    <w:rsid w:val="005972E3"/>
    <w:rsid w:val="00597634"/>
    <w:rsid w:val="00597922"/>
    <w:rsid w:val="00597B1B"/>
    <w:rsid w:val="00597B25"/>
    <w:rsid w:val="00597D85"/>
    <w:rsid w:val="00597DD3"/>
    <w:rsid w:val="005A0151"/>
    <w:rsid w:val="005A0252"/>
    <w:rsid w:val="005A02C7"/>
    <w:rsid w:val="005A0F7D"/>
    <w:rsid w:val="005A1840"/>
    <w:rsid w:val="005A18E7"/>
    <w:rsid w:val="005A1986"/>
    <w:rsid w:val="005A1CAF"/>
    <w:rsid w:val="005A1E21"/>
    <w:rsid w:val="005A207C"/>
    <w:rsid w:val="005A232D"/>
    <w:rsid w:val="005A2B31"/>
    <w:rsid w:val="005A2C82"/>
    <w:rsid w:val="005A2F09"/>
    <w:rsid w:val="005A2F11"/>
    <w:rsid w:val="005A32A0"/>
    <w:rsid w:val="005A337B"/>
    <w:rsid w:val="005A3774"/>
    <w:rsid w:val="005A3931"/>
    <w:rsid w:val="005A3E39"/>
    <w:rsid w:val="005A3EEF"/>
    <w:rsid w:val="005A403A"/>
    <w:rsid w:val="005A4500"/>
    <w:rsid w:val="005A4C0E"/>
    <w:rsid w:val="005A5AF9"/>
    <w:rsid w:val="005A5BDE"/>
    <w:rsid w:val="005A5C03"/>
    <w:rsid w:val="005A5CC7"/>
    <w:rsid w:val="005A5E97"/>
    <w:rsid w:val="005A625B"/>
    <w:rsid w:val="005A6366"/>
    <w:rsid w:val="005A6456"/>
    <w:rsid w:val="005A6987"/>
    <w:rsid w:val="005A69EF"/>
    <w:rsid w:val="005A69F7"/>
    <w:rsid w:val="005A6BB7"/>
    <w:rsid w:val="005A6BCD"/>
    <w:rsid w:val="005A6F98"/>
    <w:rsid w:val="005A7071"/>
    <w:rsid w:val="005A752E"/>
    <w:rsid w:val="005A77BB"/>
    <w:rsid w:val="005A781A"/>
    <w:rsid w:val="005A783C"/>
    <w:rsid w:val="005A7C35"/>
    <w:rsid w:val="005B054A"/>
    <w:rsid w:val="005B08D3"/>
    <w:rsid w:val="005B08E7"/>
    <w:rsid w:val="005B0BD3"/>
    <w:rsid w:val="005B0FF3"/>
    <w:rsid w:val="005B11B9"/>
    <w:rsid w:val="005B1226"/>
    <w:rsid w:val="005B1AA2"/>
    <w:rsid w:val="005B1AD4"/>
    <w:rsid w:val="005B1C56"/>
    <w:rsid w:val="005B1CCB"/>
    <w:rsid w:val="005B1D9B"/>
    <w:rsid w:val="005B1E31"/>
    <w:rsid w:val="005B210F"/>
    <w:rsid w:val="005B22E0"/>
    <w:rsid w:val="005B25BB"/>
    <w:rsid w:val="005B2692"/>
    <w:rsid w:val="005B2A65"/>
    <w:rsid w:val="005B2C80"/>
    <w:rsid w:val="005B32CB"/>
    <w:rsid w:val="005B34CE"/>
    <w:rsid w:val="005B358C"/>
    <w:rsid w:val="005B37C4"/>
    <w:rsid w:val="005B38CE"/>
    <w:rsid w:val="005B3921"/>
    <w:rsid w:val="005B3984"/>
    <w:rsid w:val="005B3BBF"/>
    <w:rsid w:val="005B3CEF"/>
    <w:rsid w:val="005B3F2D"/>
    <w:rsid w:val="005B4058"/>
    <w:rsid w:val="005B4278"/>
    <w:rsid w:val="005B47BD"/>
    <w:rsid w:val="005B4D41"/>
    <w:rsid w:val="005B4D44"/>
    <w:rsid w:val="005B4D8A"/>
    <w:rsid w:val="005B5027"/>
    <w:rsid w:val="005B581C"/>
    <w:rsid w:val="005B589D"/>
    <w:rsid w:val="005B5A51"/>
    <w:rsid w:val="005B66D8"/>
    <w:rsid w:val="005B6949"/>
    <w:rsid w:val="005B6AC8"/>
    <w:rsid w:val="005B6B73"/>
    <w:rsid w:val="005B6B78"/>
    <w:rsid w:val="005B6E0F"/>
    <w:rsid w:val="005B719F"/>
    <w:rsid w:val="005B7402"/>
    <w:rsid w:val="005B7688"/>
    <w:rsid w:val="005B7A4F"/>
    <w:rsid w:val="005B7E11"/>
    <w:rsid w:val="005C0021"/>
    <w:rsid w:val="005C02A8"/>
    <w:rsid w:val="005C052D"/>
    <w:rsid w:val="005C0B55"/>
    <w:rsid w:val="005C0B9E"/>
    <w:rsid w:val="005C1119"/>
    <w:rsid w:val="005C1CB1"/>
    <w:rsid w:val="005C2073"/>
    <w:rsid w:val="005C2177"/>
    <w:rsid w:val="005C21AD"/>
    <w:rsid w:val="005C2C69"/>
    <w:rsid w:val="005C2D2E"/>
    <w:rsid w:val="005C2D79"/>
    <w:rsid w:val="005C312F"/>
    <w:rsid w:val="005C33C4"/>
    <w:rsid w:val="005C35C3"/>
    <w:rsid w:val="005C3F69"/>
    <w:rsid w:val="005C4063"/>
    <w:rsid w:val="005C427D"/>
    <w:rsid w:val="005C46C0"/>
    <w:rsid w:val="005C47C6"/>
    <w:rsid w:val="005C4AEC"/>
    <w:rsid w:val="005C4B34"/>
    <w:rsid w:val="005C4EBE"/>
    <w:rsid w:val="005C515D"/>
    <w:rsid w:val="005C54BE"/>
    <w:rsid w:val="005C55EA"/>
    <w:rsid w:val="005C59A1"/>
    <w:rsid w:val="005C5C13"/>
    <w:rsid w:val="005C60D0"/>
    <w:rsid w:val="005C60D9"/>
    <w:rsid w:val="005C6200"/>
    <w:rsid w:val="005C6BE9"/>
    <w:rsid w:val="005C7042"/>
    <w:rsid w:val="005C7766"/>
    <w:rsid w:val="005C7A1E"/>
    <w:rsid w:val="005C7B44"/>
    <w:rsid w:val="005C7B9E"/>
    <w:rsid w:val="005C7C75"/>
    <w:rsid w:val="005C7CC2"/>
    <w:rsid w:val="005D013B"/>
    <w:rsid w:val="005D02C9"/>
    <w:rsid w:val="005D0366"/>
    <w:rsid w:val="005D043F"/>
    <w:rsid w:val="005D08C1"/>
    <w:rsid w:val="005D08E0"/>
    <w:rsid w:val="005D1050"/>
    <w:rsid w:val="005D10CD"/>
    <w:rsid w:val="005D10D7"/>
    <w:rsid w:val="005D11D2"/>
    <w:rsid w:val="005D12D6"/>
    <w:rsid w:val="005D13AA"/>
    <w:rsid w:val="005D13BA"/>
    <w:rsid w:val="005D1A24"/>
    <w:rsid w:val="005D1DA5"/>
    <w:rsid w:val="005D20DF"/>
    <w:rsid w:val="005D20F4"/>
    <w:rsid w:val="005D23F6"/>
    <w:rsid w:val="005D241D"/>
    <w:rsid w:val="005D2E85"/>
    <w:rsid w:val="005D2FD4"/>
    <w:rsid w:val="005D32CD"/>
    <w:rsid w:val="005D351A"/>
    <w:rsid w:val="005D35B9"/>
    <w:rsid w:val="005D422F"/>
    <w:rsid w:val="005D4567"/>
    <w:rsid w:val="005D47FE"/>
    <w:rsid w:val="005D4A34"/>
    <w:rsid w:val="005D4B1D"/>
    <w:rsid w:val="005D4E27"/>
    <w:rsid w:val="005D4F55"/>
    <w:rsid w:val="005D516C"/>
    <w:rsid w:val="005D52F9"/>
    <w:rsid w:val="005D5466"/>
    <w:rsid w:val="005D5646"/>
    <w:rsid w:val="005D582E"/>
    <w:rsid w:val="005D5960"/>
    <w:rsid w:val="005D5A97"/>
    <w:rsid w:val="005D5B44"/>
    <w:rsid w:val="005D5B95"/>
    <w:rsid w:val="005D60AB"/>
    <w:rsid w:val="005D6298"/>
    <w:rsid w:val="005D6335"/>
    <w:rsid w:val="005D677F"/>
    <w:rsid w:val="005D69B5"/>
    <w:rsid w:val="005D6A39"/>
    <w:rsid w:val="005D6A5A"/>
    <w:rsid w:val="005D6A6D"/>
    <w:rsid w:val="005D6E9A"/>
    <w:rsid w:val="005D6F86"/>
    <w:rsid w:val="005D6FCF"/>
    <w:rsid w:val="005D7199"/>
    <w:rsid w:val="005D7266"/>
    <w:rsid w:val="005D7273"/>
    <w:rsid w:val="005D7356"/>
    <w:rsid w:val="005D73E7"/>
    <w:rsid w:val="005D7DD6"/>
    <w:rsid w:val="005D7EA0"/>
    <w:rsid w:val="005E00C3"/>
    <w:rsid w:val="005E012B"/>
    <w:rsid w:val="005E0194"/>
    <w:rsid w:val="005E02B7"/>
    <w:rsid w:val="005E0498"/>
    <w:rsid w:val="005E0639"/>
    <w:rsid w:val="005E09B3"/>
    <w:rsid w:val="005E0A8E"/>
    <w:rsid w:val="005E0D35"/>
    <w:rsid w:val="005E0F61"/>
    <w:rsid w:val="005E0F86"/>
    <w:rsid w:val="005E107A"/>
    <w:rsid w:val="005E1225"/>
    <w:rsid w:val="005E1355"/>
    <w:rsid w:val="005E1366"/>
    <w:rsid w:val="005E1710"/>
    <w:rsid w:val="005E18CA"/>
    <w:rsid w:val="005E18E5"/>
    <w:rsid w:val="005E1E64"/>
    <w:rsid w:val="005E1EFB"/>
    <w:rsid w:val="005E2481"/>
    <w:rsid w:val="005E24A9"/>
    <w:rsid w:val="005E2548"/>
    <w:rsid w:val="005E2746"/>
    <w:rsid w:val="005E2831"/>
    <w:rsid w:val="005E2B70"/>
    <w:rsid w:val="005E2BF1"/>
    <w:rsid w:val="005E2CE6"/>
    <w:rsid w:val="005E2D19"/>
    <w:rsid w:val="005E2F5E"/>
    <w:rsid w:val="005E305A"/>
    <w:rsid w:val="005E32CE"/>
    <w:rsid w:val="005E3361"/>
    <w:rsid w:val="005E352E"/>
    <w:rsid w:val="005E35E8"/>
    <w:rsid w:val="005E3759"/>
    <w:rsid w:val="005E37BC"/>
    <w:rsid w:val="005E3DE5"/>
    <w:rsid w:val="005E3FDE"/>
    <w:rsid w:val="005E40A7"/>
    <w:rsid w:val="005E469F"/>
    <w:rsid w:val="005E4A0D"/>
    <w:rsid w:val="005E4D47"/>
    <w:rsid w:val="005E4DC0"/>
    <w:rsid w:val="005E4E22"/>
    <w:rsid w:val="005E4EFA"/>
    <w:rsid w:val="005E51F4"/>
    <w:rsid w:val="005E540E"/>
    <w:rsid w:val="005E5661"/>
    <w:rsid w:val="005E5814"/>
    <w:rsid w:val="005E58C3"/>
    <w:rsid w:val="005E5C1B"/>
    <w:rsid w:val="005E5C75"/>
    <w:rsid w:val="005E5DD6"/>
    <w:rsid w:val="005E6309"/>
    <w:rsid w:val="005E6AC4"/>
    <w:rsid w:val="005E6D3F"/>
    <w:rsid w:val="005E6EFF"/>
    <w:rsid w:val="005E6FD9"/>
    <w:rsid w:val="005E7157"/>
    <w:rsid w:val="005E7431"/>
    <w:rsid w:val="005E7A66"/>
    <w:rsid w:val="005F037A"/>
    <w:rsid w:val="005F0413"/>
    <w:rsid w:val="005F093A"/>
    <w:rsid w:val="005F0BCE"/>
    <w:rsid w:val="005F1432"/>
    <w:rsid w:val="005F14ED"/>
    <w:rsid w:val="005F1E87"/>
    <w:rsid w:val="005F1FB0"/>
    <w:rsid w:val="005F2296"/>
    <w:rsid w:val="005F2628"/>
    <w:rsid w:val="005F2660"/>
    <w:rsid w:val="005F26AB"/>
    <w:rsid w:val="005F26C5"/>
    <w:rsid w:val="005F281F"/>
    <w:rsid w:val="005F2B5C"/>
    <w:rsid w:val="005F2F4D"/>
    <w:rsid w:val="005F318A"/>
    <w:rsid w:val="005F3207"/>
    <w:rsid w:val="005F3312"/>
    <w:rsid w:val="005F342F"/>
    <w:rsid w:val="005F3689"/>
    <w:rsid w:val="005F377F"/>
    <w:rsid w:val="005F38D5"/>
    <w:rsid w:val="005F407D"/>
    <w:rsid w:val="005F4611"/>
    <w:rsid w:val="005F48C2"/>
    <w:rsid w:val="005F4A8E"/>
    <w:rsid w:val="005F4A9C"/>
    <w:rsid w:val="005F4B4F"/>
    <w:rsid w:val="005F4CA4"/>
    <w:rsid w:val="005F55B4"/>
    <w:rsid w:val="005F5674"/>
    <w:rsid w:val="005F5A3C"/>
    <w:rsid w:val="005F5A9B"/>
    <w:rsid w:val="005F5B5D"/>
    <w:rsid w:val="005F6167"/>
    <w:rsid w:val="005F6299"/>
    <w:rsid w:val="005F6702"/>
    <w:rsid w:val="005F6AF9"/>
    <w:rsid w:val="005F6EF5"/>
    <w:rsid w:val="005F7BCC"/>
    <w:rsid w:val="005F7E64"/>
    <w:rsid w:val="005F7EA0"/>
    <w:rsid w:val="006004DA"/>
    <w:rsid w:val="0060064F"/>
    <w:rsid w:val="00600A8B"/>
    <w:rsid w:val="00600BBE"/>
    <w:rsid w:val="00600C37"/>
    <w:rsid w:val="00600D88"/>
    <w:rsid w:val="006010EB"/>
    <w:rsid w:val="0060115C"/>
    <w:rsid w:val="006013A6"/>
    <w:rsid w:val="0060157E"/>
    <w:rsid w:val="006015B1"/>
    <w:rsid w:val="0060169D"/>
    <w:rsid w:val="0060190D"/>
    <w:rsid w:val="00601A2E"/>
    <w:rsid w:val="00601B67"/>
    <w:rsid w:val="00601C6C"/>
    <w:rsid w:val="00601EA3"/>
    <w:rsid w:val="00601ED4"/>
    <w:rsid w:val="00601F77"/>
    <w:rsid w:val="0060238E"/>
    <w:rsid w:val="00602955"/>
    <w:rsid w:val="00602D5E"/>
    <w:rsid w:val="00602E8B"/>
    <w:rsid w:val="00602FA7"/>
    <w:rsid w:val="00603130"/>
    <w:rsid w:val="00603787"/>
    <w:rsid w:val="00603952"/>
    <w:rsid w:val="00603B39"/>
    <w:rsid w:val="00603E59"/>
    <w:rsid w:val="00604139"/>
    <w:rsid w:val="006042D1"/>
    <w:rsid w:val="006043FC"/>
    <w:rsid w:val="00604541"/>
    <w:rsid w:val="006045A4"/>
    <w:rsid w:val="00604851"/>
    <w:rsid w:val="00604FF7"/>
    <w:rsid w:val="006053F9"/>
    <w:rsid w:val="00605604"/>
    <w:rsid w:val="00606471"/>
    <w:rsid w:val="00606BD5"/>
    <w:rsid w:val="00606D39"/>
    <w:rsid w:val="00607064"/>
    <w:rsid w:val="0060749B"/>
    <w:rsid w:val="006077DC"/>
    <w:rsid w:val="006077F2"/>
    <w:rsid w:val="00607903"/>
    <w:rsid w:val="00607A8C"/>
    <w:rsid w:val="00607E0F"/>
    <w:rsid w:val="0061020C"/>
    <w:rsid w:val="00610256"/>
    <w:rsid w:val="00610301"/>
    <w:rsid w:val="0061057B"/>
    <w:rsid w:val="00610C1F"/>
    <w:rsid w:val="00611147"/>
    <w:rsid w:val="00611293"/>
    <w:rsid w:val="0061133C"/>
    <w:rsid w:val="006117EE"/>
    <w:rsid w:val="00611928"/>
    <w:rsid w:val="00611AAA"/>
    <w:rsid w:val="00611B6A"/>
    <w:rsid w:val="00611FBE"/>
    <w:rsid w:val="00612221"/>
    <w:rsid w:val="00612529"/>
    <w:rsid w:val="006127C0"/>
    <w:rsid w:val="0061311E"/>
    <w:rsid w:val="00613225"/>
    <w:rsid w:val="00613459"/>
    <w:rsid w:val="00613A21"/>
    <w:rsid w:val="00613CDD"/>
    <w:rsid w:val="00613CF6"/>
    <w:rsid w:val="00613DA6"/>
    <w:rsid w:val="00613E87"/>
    <w:rsid w:val="006140CA"/>
    <w:rsid w:val="006140D5"/>
    <w:rsid w:val="00614534"/>
    <w:rsid w:val="006145A0"/>
    <w:rsid w:val="00614795"/>
    <w:rsid w:val="00614A23"/>
    <w:rsid w:val="00614A8F"/>
    <w:rsid w:val="00614D5D"/>
    <w:rsid w:val="0061537E"/>
    <w:rsid w:val="00615427"/>
    <w:rsid w:val="00615639"/>
    <w:rsid w:val="006157AB"/>
    <w:rsid w:val="006159CD"/>
    <w:rsid w:val="00615A9E"/>
    <w:rsid w:val="00615B3B"/>
    <w:rsid w:val="00615B40"/>
    <w:rsid w:val="00615E95"/>
    <w:rsid w:val="00615FCC"/>
    <w:rsid w:val="006161BB"/>
    <w:rsid w:val="00616440"/>
    <w:rsid w:val="00616470"/>
    <w:rsid w:val="00616532"/>
    <w:rsid w:val="00616917"/>
    <w:rsid w:val="0061696F"/>
    <w:rsid w:val="00616BF0"/>
    <w:rsid w:val="00616C61"/>
    <w:rsid w:val="00616E0A"/>
    <w:rsid w:val="00616F70"/>
    <w:rsid w:val="0061713D"/>
    <w:rsid w:val="00617158"/>
    <w:rsid w:val="00617527"/>
    <w:rsid w:val="00617D61"/>
    <w:rsid w:val="00617E05"/>
    <w:rsid w:val="00617F45"/>
    <w:rsid w:val="00620192"/>
    <w:rsid w:val="0062035A"/>
    <w:rsid w:val="00620565"/>
    <w:rsid w:val="006209A4"/>
    <w:rsid w:val="00620DD7"/>
    <w:rsid w:val="00620F5D"/>
    <w:rsid w:val="00620FE3"/>
    <w:rsid w:val="0062153B"/>
    <w:rsid w:val="0062166A"/>
    <w:rsid w:val="006216D4"/>
    <w:rsid w:val="00621732"/>
    <w:rsid w:val="006217BC"/>
    <w:rsid w:val="00621AEB"/>
    <w:rsid w:val="00621B91"/>
    <w:rsid w:val="00621BB8"/>
    <w:rsid w:val="006224BB"/>
    <w:rsid w:val="006224CA"/>
    <w:rsid w:val="006228B0"/>
    <w:rsid w:val="0062297B"/>
    <w:rsid w:val="00622A7B"/>
    <w:rsid w:val="00622CBB"/>
    <w:rsid w:val="00622F3B"/>
    <w:rsid w:val="0062316C"/>
    <w:rsid w:val="006231E7"/>
    <w:rsid w:val="00623467"/>
    <w:rsid w:val="006234BD"/>
    <w:rsid w:val="0062374B"/>
    <w:rsid w:val="00623874"/>
    <w:rsid w:val="00623C68"/>
    <w:rsid w:val="00623CFD"/>
    <w:rsid w:val="00623EC6"/>
    <w:rsid w:val="00624066"/>
    <w:rsid w:val="00624146"/>
    <w:rsid w:val="006241AB"/>
    <w:rsid w:val="006241C3"/>
    <w:rsid w:val="00624439"/>
    <w:rsid w:val="006244AA"/>
    <w:rsid w:val="006247D4"/>
    <w:rsid w:val="0062489F"/>
    <w:rsid w:val="00624D6E"/>
    <w:rsid w:val="00624DE3"/>
    <w:rsid w:val="006255E1"/>
    <w:rsid w:val="006256A5"/>
    <w:rsid w:val="006259C9"/>
    <w:rsid w:val="00625C41"/>
    <w:rsid w:val="00625E58"/>
    <w:rsid w:val="00626027"/>
    <w:rsid w:val="006263C5"/>
    <w:rsid w:val="006263D8"/>
    <w:rsid w:val="00626468"/>
    <w:rsid w:val="006264E8"/>
    <w:rsid w:val="006272BE"/>
    <w:rsid w:val="006272DF"/>
    <w:rsid w:val="0062760D"/>
    <w:rsid w:val="006276E2"/>
    <w:rsid w:val="00627773"/>
    <w:rsid w:val="00627A55"/>
    <w:rsid w:val="00627E7A"/>
    <w:rsid w:val="00627F0E"/>
    <w:rsid w:val="0063009F"/>
    <w:rsid w:val="0063014E"/>
    <w:rsid w:val="006301FB"/>
    <w:rsid w:val="00630294"/>
    <w:rsid w:val="00630365"/>
    <w:rsid w:val="006303EE"/>
    <w:rsid w:val="006304E9"/>
    <w:rsid w:val="00630606"/>
    <w:rsid w:val="0063088C"/>
    <w:rsid w:val="00630B09"/>
    <w:rsid w:val="00630D4F"/>
    <w:rsid w:val="00630DD6"/>
    <w:rsid w:val="00631112"/>
    <w:rsid w:val="00631729"/>
    <w:rsid w:val="00631758"/>
    <w:rsid w:val="006319A1"/>
    <w:rsid w:val="006319EB"/>
    <w:rsid w:val="00631EDD"/>
    <w:rsid w:val="006320F2"/>
    <w:rsid w:val="00632193"/>
    <w:rsid w:val="0063270A"/>
    <w:rsid w:val="00632831"/>
    <w:rsid w:val="00632A3C"/>
    <w:rsid w:val="00632B91"/>
    <w:rsid w:val="00632DFE"/>
    <w:rsid w:val="00633401"/>
    <w:rsid w:val="00633507"/>
    <w:rsid w:val="0063397E"/>
    <w:rsid w:val="00633CD5"/>
    <w:rsid w:val="00633CFA"/>
    <w:rsid w:val="00633E2A"/>
    <w:rsid w:val="00633E80"/>
    <w:rsid w:val="0063404E"/>
    <w:rsid w:val="00634406"/>
    <w:rsid w:val="00634468"/>
    <w:rsid w:val="0063485A"/>
    <w:rsid w:val="00634A42"/>
    <w:rsid w:val="00634B88"/>
    <w:rsid w:val="00634FD5"/>
    <w:rsid w:val="0063578E"/>
    <w:rsid w:val="00635804"/>
    <w:rsid w:val="00635814"/>
    <w:rsid w:val="00635C0D"/>
    <w:rsid w:val="00635C3B"/>
    <w:rsid w:val="00635E5B"/>
    <w:rsid w:val="006365B9"/>
    <w:rsid w:val="006369A9"/>
    <w:rsid w:val="00636D5D"/>
    <w:rsid w:val="00637281"/>
    <w:rsid w:val="00637311"/>
    <w:rsid w:val="00637381"/>
    <w:rsid w:val="00637526"/>
    <w:rsid w:val="00637974"/>
    <w:rsid w:val="00637BA5"/>
    <w:rsid w:val="0064006B"/>
    <w:rsid w:val="006401F0"/>
    <w:rsid w:val="00640314"/>
    <w:rsid w:val="00640775"/>
    <w:rsid w:val="00640903"/>
    <w:rsid w:val="00640C92"/>
    <w:rsid w:val="00640E59"/>
    <w:rsid w:val="00640FC1"/>
    <w:rsid w:val="0064190D"/>
    <w:rsid w:val="006419CD"/>
    <w:rsid w:val="00641D5D"/>
    <w:rsid w:val="00641E53"/>
    <w:rsid w:val="00641E7E"/>
    <w:rsid w:val="00641FC9"/>
    <w:rsid w:val="00641FEF"/>
    <w:rsid w:val="006422EB"/>
    <w:rsid w:val="006424B0"/>
    <w:rsid w:val="00642592"/>
    <w:rsid w:val="006426A1"/>
    <w:rsid w:val="00642CC5"/>
    <w:rsid w:val="00642D04"/>
    <w:rsid w:val="006434A4"/>
    <w:rsid w:val="00643C2D"/>
    <w:rsid w:val="00643E0B"/>
    <w:rsid w:val="0064407B"/>
    <w:rsid w:val="00644563"/>
    <w:rsid w:val="00644632"/>
    <w:rsid w:val="006447CB"/>
    <w:rsid w:val="00644835"/>
    <w:rsid w:val="006449FC"/>
    <w:rsid w:val="00644E14"/>
    <w:rsid w:val="00644FAE"/>
    <w:rsid w:val="00645014"/>
    <w:rsid w:val="0064514E"/>
    <w:rsid w:val="0064519A"/>
    <w:rsid w:val="006453E7"/>
    <w:rsid w:val="006454F0"/>
    <w:rsid w:val="00645506"/>
    <w:rsid w:val="00645C0F"/>
    <w:rsid w:val="00645EDD"/>
    <w:rsid w:val="006461DE"/>
    <w:rsid w:val="00646BFA"/>
    <w:rsid w:val="006472FD"/>
    <w:rsid w:val="00647597"/>
    <w:rsid w:val="006477F3"/>
    <w:rsid w:val="006478F9"/>
    <w:rsid w:val="00647E03"/>
    <w:rsid w:val="00650122"/>
    <w:rsid w:val="00650137"/>
    <w:rsid w:val="0065024B"/>
    <w:rsid w:val="0065039B"/>
    <w:rsid w:val="00650427"/>
    <w:rsid w:val="0065059A"/>
    <w:rsid w:val="0065077A"/>
    <w:rsid w:val="00650CAC"/>
    <w:rsid w:val="00650D0F"/>
    <w:rsid w:val="00650DE8"/>
    <w:rsid w:val="006512F5"/>
    <w:rsid w:val="0065162B"/>
    <w:rsid w:val="00651730"/>
    <w:rsid w:val="00651807"/>
    <w:rsid w:val="00651BA1"/>
    <w:rsid w:val="00651DA6"/>
    <w:rsid w:val="00652334"/>
    <w:rsid w:val="00652395"/>
    <w:rsid w:val="00652A91"/>
    <w:rsid w:val="00652CA8"/>
    <w:rsid w:val="00652F3D"/>
    <w:rsid w:val="00653256"/>
    <w:rsid w:val="00653413"/>
    <w:rsid w:val="00653468"/>
    <w:rsid w:val="0065361A"/>
    <w:rsid w:val="006536A2"/>
    <w:rsid w:val="0065372A"/>
    <w:rsid w:val="00653CD7"/>
    <w:rsid w:val="00653D31"/>
    <w:rsid w:val="00654044"/>
    <w:rsid w:val="0065413C"/>
    <w:rsid w:val="006542B8"/>
    <w:rsid w:val="00654449"/>
    <w:rsid w:val="006549FA"/>
    <w:rsid w:val="00654E6F"/>
    <w:rsid w:val="00654EC6"/>
    <w:rsid w:val="0065524F"/>
    <w:rsid w:val="006552EC"/>
    <w:rsid w:val="00655421"/>
    <w:rsid w:val="00655517"/>
    <w:rsid w:val="00655A00"/>
    <w:rsid w:val="00655C75"/>
    <w:rsid w:val="00655F51"/>
    <w:rsid w:val="00656737"/>
    <w:rsid w:val="00656A9E"/>
    <w:rsid w:val="00656AAF"/>
    <w:rsid w:val="00656B1A"/>
    <w:rsid w:val="00656B5B"/>
    <w:rsid w:val="00657242"/>
    <w:rsid w:val="006573E5"/>
    <w:rsid w:val="006575A1"/>
    <w:rsid w:val="006575EC"/>
    <w:rsid w:val="0065767C"/>
    <w:rsid w:val="00657BBF"/>
    <w:rsid w:val="00657EBE"/>
    <w:rsid w:val="00657F3B"/>
    <w:rsid w:val="00657F73"/>
    <w:rsid w:val="006601C3"/>
    <w:rsid w:val="006601FF"/>
    <w:rsid w:val="006605CE"/>
    <w:rsid w:val="006605D3"/>
    <w:rsid w:val="0066062A"/>
    <w:rsid w:val="006607FE"/>
    <w:rsid w:val="00660842"/>
    <w:rsid w:val="00660926"/>
    <w:rsid w:val="00660A14"/>
    <w:rsid w:val="00660B3C"/>
    <w:rsid w:val="00660FB6"/>
    <w:rsid w:val="0066115C"/>
    <w:rsid w:val="00661266"/>
    <w:rsid w:val="00661519"/>
    <w:rsid w:val="006615A1"/>
    <w:rsid w:val="006616DA"/>
    <w:rsid w:val="00661788"/>
    <w:rsid w:val="00661C14"/>
    <w:rsid w:val="00661CD3"/>
    <w:rsid w:val="006623A9"/>
    <w:rsid w:val="006623E2"/>
    <w:rsid w:val="0066255C"/>
    <w:rsid w:val="00662903"/>
    <w:rsid w:val="00662C54"/>
    <w:rsid w:val="00662D89"/>
    <w:rsid w:val="00662DAC"/>
    <w:rsid w:val="006634C9"/>
    <w:rsid w:val="0066359E"/>
    <w:rsid w:val="00663675"/>
    <w:rsid w:val="00663963"/>
    <w:rsid w:val="006639E4"/>
    <w:rsid w:val="00663F0D"/>
    <w:rsid w:val="00663F56"/>
    <w:rsid w:val="006642CA"/>
    <w:rsid w:val="00664780"/>
    <w:rsid w:val="00664A14"/>
    <w:rsid w:val="00664C0B"/>
    <w:rsid w:val="00664D0A"/>
    <w:rsid w:val="00664DF5"/>
    <w:rsid w:val="00664EAC"/>
    <w:rsid w:val="0066511F"/>
    <w:rsid w:val="006651F1"/>
    <w:rsid w:val="006651F4"/>
    <w:rsid w:val="0066587A"/>
    <w:rsid w:val="0066590D"/>
    <w:rsid w:val="00665CC0"/>
    <w:rsid w:val="00665FB0"/>
    <w:rsid w:val="00665FDF"/>
    <w:rsid w:val="0066637D"/>
    <w:rsid w:val="006663FB"/>
    <w:rsid w:val="006664D0"/>
    <w:rsid w:val="00666559"/>
    <w:rsid w:val="006668FE"/>
    <w:rsid w:val="006669B2"/>
    <w:rsid w:val="006669E5"/>
    <w:rsid w:val="00666D82"/>
    <w:rsid w:val="00666E2B"/>
    <w:rsid w:val="00666EBD"/>
    <w:rsid w:val="0066700F"/>
    <w:rsid w:val="00667075"/>
    <w:rsid w:val="006670E3"/>
    <w:rsid w:val="00667110"/>
    <w:rsid w:val="0066711B"/>
    <w:rsid w:val="00667209"/>
    <w:rsid w:val="0066727A"/>
    <w:rsid w:val="006673B4"/>
    <w:rsid w:val="006674E9"/>
    <w:rsid w:val="00667544"/>
    <w:rsid w:val="0066761A"/>
    <w:rsid w:val="00667665"/>
    <w:rsid w:val="0066768F"/>
    <w:rsid w:val="00667979"/>
    <w:rsid w:val="00667A92"/>
    <w:rsid w:val="00667C7E"/>
    <w:rsid w:val="00667CC3"/>
    <w:rsid w:val="00670070"/>
    <w:rsid w:val="00670317"/>
    <w:rsid w:val="006704D2"/>
    <w:rsid w:val="0067070C"/>
    <w:rsid w:val="00670A2D"/>
    <w:rsid w:val="00670A87"/>
    <w:rsid w:val="00670DA1"/>
    <w:rsid w:val="0067100F"/>
    <w:rsid w:val="006711C7"/>
    <w:rsid w:val="00671517"/>
    <w:rsid w:val="00671788"/>
    <w:rsid w:val="00671BD3"/>
    <w:rsid w:val="00671C68"/>
    <w:rsid w:val="00671F42"/>
    <w:rsid w:val="00671FC2"/>
    <w:rsid w:val="00671FE6"/>
    <w:rsid w:val="0067213A"/>
    <w:rsid w:val="00672279"/>
    <w:rsid w:val="0067232C"/>
    <w:rsid w:val="00672346"/>
    <w:rsid w:val="006725B5"/>
    <w:rsid w:val="00672999"/>
    <w:rsid w:val="006729DD"/>
    <w:rsid w:val="00672C73"/>
    <w:rsid w:val="00672E30"/>
    <w:rsid w:val="00672F41"/>
    <w:rsid w:val="00673138"/>
    <w:rsid w:val="006732AC"/>
    <w:rsid w:val="00673381"/>
    <w:rsid w:val="00673A46"/>
    <w:rsid w:val="006749D0"/>
    <w:rsid w:val="00674E67"/>
    <w:rsid w:val="00674F2C"/>
    <w:rsid w:val="006755BB"/>
    <w:rsid w:val="006759C7"/>
    <w:rsid w:val="00675BAE"/>
    <w:rsid w:val="00675C42"/>
    <w:rsid w:val="0067669B"/>
    <w:rsid w:val="00676758"/>
    <w:rsid w:val="0067676B"/>
    <w:rsid w:val="00676833"/>
    <w:rsid w:val="006768BB"/>
    <w:rsid w:val="00676966"/>
    <w:rsid w:val="0067702D"/>
    <w:rsid w:val="00677108"/>
    <w:rsid w:val="0067747C"/>
    <w:rsid w:val="00677B2E"/>
    <w:rsid w:val="00677D76"/>
    <w:rsid w:val="00680464"/>
    <w:rsid w:val="00680512"/>
    <w:rsid w:val="00680590"/>
    <w:rsid w:val="0068061A"/>
    <w:rsid w:val="00680827"/>
    <w:rsid w:val="00680C32"/>
    <w:rsid w:val="00680C70"/>
    <w:rsid w:val="00680D3F"/>
    <w:rsid w:val="00680EEB"/>
    <w:rsid w:val="00681409"/>
    <w:rsid w:val="006815F6"/>
    <w:rsid w:val="006816E5"/>
    <w:rsid w:val="00681788"/>
    <w:rsid w:val="006817B5"/>
    <w:rsid w:val="00681A4C"/>
    <w:rsid w:val="00681C96"/>
    <w:rsid w:val="00681F99"/>
    <w:rsid w:val="00682080"/>
    <w:rsid w:val="00682327"/>
    <w:rsid w:val="006828C6"/>
    <w:rsid w:val="00682D28"/>
    <w:rsid w:val="00682EF3"/>
    <w:rsid w:val="00683321"/>
    <w:rsid w:val="006833AA"/>
    <w:rsid w:val="0068381C"/>
    <w:rsid w:val="0068411B"/>
    <w:rsid w:val="00684233"/>
    <w:rsid w:val="00684878"/>
    <w:rsid w:val="00684963"/>
    <w:rsid w:val="00684B1D"/>
    <w:rsid w:val="006850C9"/>
    <w:rsid w:val="0068517E"/>
    <w:rsid w:val="006851A0"/>
    <w:rsid w:val="0068569B"/>
    <w:rsid w:val="00685878"/>
    <w:rsid w:val="00685CC3"/>
    <w:rsid w:val="00685ED9"/>
    <w:rsid w:val="00685F5D"/>
    <w:rsid w:val="00686190"/>
    <w:rsid w:val="00686381"/>
    <w:rsid w:val="0068649B"/>
    <w:rsid w:val="00686620"/>
    <w:rsid w:val="00686A02"/>
    <w:rsid w:val="00686C07"/>
    <w:rsid w:val="00686C20"/>
    <w:rsid w:val="00686D01"/>
    <w:rsid w:val="00686DD2"/>
    <w:rsid w:val="0068724A"/>
    <w:rsid w:val="0068775B"/>
    <w:rsid w:val="0068789A"/>
    <w:rsid w:val="006878E3"/>
    <w:rsid w:val="00687B32"/>
    <w:rsid w:val="00687DC6"/>
    <w:rsid w:val="00687ECC"/>
    <w:rsid w:val="00690455"/>
    <w:rsid w:val="0069057B"/>
    <w:rsid w:val="00690728"/>
    <w:rsid w:val="0069092F"/>
    <w:rsid w:val="00691073"/>
    <w:rsid w:val="0069153E"/>
    <w:rsid w:val="00691726"/>
    <w:rsid w:val="00691732"/>
    <w:rsid w:val="006918AB"/>
    <w:rsid w:val="00691B12"/>
    <w:rsid w:val="0069213E"/>
    <w:rsid w:val="00692313"/>
    <w:rsid w:val="006923A6"/>
    <w:rsid w:val="00692A9A"/>
    <w:rsid w:val="00692B18"/>
    <w:rsid w:val="00692FE7"/>
    <w:rsid w:val="006930A3"/>
    <w:rsid w:val="00693283"/>
    <w:rsid w:val="00693335"/>
    <w:rsid w:val="00693356"/>
    <w:rsid w:val="006933BB"/>
    <w:rsid w:val="0069340D"/>
    <w:rsid w:val="00693799"/>
    <w:rsid w:val="006937AD"/>
    <w:rsid w:val="00693C4F"/>
    <w:rsid w:val="00693C77"/>
    <w:rsid w:val="006943BB"/>
    <w:rsid w:val="006945E8"/>
    <w:rsid w:val="0069466F"/>
    <w:rsid w:val="006946EE"/>
    <w:rsid w:val="00694757"/>
    <w:rsid w:val="00694930"/>
    <w:rsid w:val="00694ABC"/>
    <w:rsid w:val="00694B56"/>
    <w:rsid w:val="00694D03"/>
    <w:rsid w:val="00694D53"/>
    <w:rsid w:val="00694DEC"/>
    <w:rsid w:val="00694F91"/>
    <w:rsid w:val="0069500A"/>
    <w:rsid w:val="00695081"/>
    <w:rsid w:val="0069524F"/>
    <w:rsid w:val="006958AD"/>
    <w:rsid w:val="00695941"/>
    <w:rsid w:val="006968E4"/>
    <w:rsid w:val="00696A81"/>
    <w:rsid w:val="00696F47"/>
    <w:rsid w:val="00697025"/>
    <w:rsid w:val="00697436"/>
    <w:rsid w:val="0069746D"/>
    <w:rsid w:val="00697CE8"/>
    <w:rsid w:val="00697DE9"/>
    <w:rsid w:val="006A007A"/>
    <w:rsid w:val="006A016F"/>
    <w:rsid w:val="006A0477"/>
    <w:rsid w:val="006A04B8"/>
    <w:rsid w:val="006A05B7"/>
    <w:rsid w:val="006A0956"/>
    <w:rsid w:val="006A0C04"/>
    <w:rsid w:val="006A0EA8"/>
    <w:rsid w:val="006A138B"/>
    <w:rsid w:val="006A143A"/>
    <w:rsid w:val="006A1535"/>
    <w:rsid w:val="006A15DE"/>
    <w:rsid w:val="006A164C"/>
    <w:rsid w:val="006A19FC"/>
    <w:rsid w:val="006A24D1"/>
    <w:rsid w:val="006A26DC"/>
    <w:rsid w:val="006A28AD"/>
    <w:rsid w:val="006A2CC4"/>
    <w:rsid w:val="006A2ED6"/>
    <w:rsid w:val="006A3140"/>
    <w:rsid w:val="006A336B"/>
    <w:rsid w:val="006A3497"/>
    <w:rsid w:val="006A36BE"/>
    <w:rsid w:val="006A3A0C"/>
    <w:rsid w:val="006A412D"/>
    <w:rsid w:val="006A43B6"/>
    <w:rsid w:val="006A440A"/>
    <w:rsid w:val="006A46A6"/>
    <w:rsid w:val="006A475D"/>
    <w:rsid w:val="006A4821"/>
    <w:rsid w:val="006A4825"/>
    <w:rsid w:val="006A4A08"/>
    <w:rsid w:val="006A4AE7"/>
    <w:rsid w:val="006A4DD0"/>
    <w:rsid w:val="006A52EE"/>
    <w:rsid w:val="006A5663"/>
    <w:rsid w:val="006A5A50"/>
    <w:rsid w:val="006A5BA6"/>
    <w:rsid w:val="006A62C6"/>
    <w:rsid w:val="006A649A"/>
    <w:rsid w:val="006A65BB"/>
    <w:rsid w:val="006A6748"/>
    <w:rsid w:val="006A67CC"/>
    <w:rsid w:val="006A6AE8"/>
    <w:rsid w:val="006A6C8B"/>
    <w:rsid w:val="006A6ED6"/>
    <w:rsid w:val="006A6FA1"/>
    <w:rsid w:val="006A7246"/>
    <w:rsid w:val="006A7264"/>
    <w:rsid w:val="006A73D2"/>
    <w:rsid w:val="006A7489"/>
    <w:rsid w:val="006A7552"/>
    <w:rsid w:val="006A791C"/>
    <w:rsid w:val="006A7A07"/>
    <w:rsid w:val="006A7A93"/>
    <w:rsid w:val="006A7CDE"/>
    <w:rsid w:val="006A7D36"/>
    <w:rsid w:val="006A7DB3"/>
    <w:rsid w:val="006B0180"/>
    <w:rsid w:val="006B039C"/>
    <w:rsid w:val="006B0940"/>
    <w:rsid w:val="006B0CF8"/>
    <w:rsid w:val="006B1096"/>
    <w:rsid w:val="006B1268"/>
    <w:rsid w:val="006B17B3"/>
    <w:rsid w:val="006B1CC4"/>
    <w:rsid w:val="006B1E59"/>
    <w:rsid w:val="006B2531"/>
    <w:rsid w:val="006B269F"/>
    <w:rsid w:val="006B2849"/>
    <w:rsid w:val="006B30F0"/>
    <w:rsid w:val="006B3CD2"/>
    <w:rsid w:val="006B3D65"/>
    <w:rsid w:val="006B464F"/>
    <w:rsid w:val="006B48B3"/>
    <w:rsid w:val="006B4A31"/>
    <w:rsid w:val="006B5389"/>
    <w:rsid w:val="006B586C"/>
    <w:rsid w:val="006B59D3"/>
    <w:rsid w:val="006B5E77"/>
    <w:rsid w:val="006B5FEE"/>
    <w:rsid w:val="006B62B9"/>
    <w:rsid w:val="006B68D0"/>
    <w:rsid w:val="006B6CA2"/>
    <w:rsid w:val="006B6CD0"/>
    <w:rsid w:val="006B6D96"/>
    <w:rsid w:val="006B7234"/>
    <w:rsid w:val="006B73DB"/>
    <w:rsid w:val="006B7401"/>
    <w:rsid w:val="006B7447"/>
    <w:rsid w:val="006B7B48"/>
    <w:rsid w:val="006C00EB"/>
    <w:rsid w:val="006C0A02"/>
    <w:rsid w:val="006C1239"/>
    <w:rsid w:val="006C15AB"/>
    <w:rsid w:val="006C1922"/>
    <w:rsid w:val="006C2851"/>
    <w:rsid w:val="006C2DD0"/>
    <w:rsid w:val="006C2F90"/>
    <w:rsid w:val="006C3270"/>
    <w:rsid w:val="006C3323"/>
    <w:rsid w:val="006C33F1"/>
    <w:rsid w:val="006C3A9C"/>
    <w:rsid w:val="006C3C79"/>
    <w:rsid w:val="006C405C"/>
    <w:rsid w:val="006C45FA"/>
    <w:rsid w:val="006C4862"/>
    <w:rsid w:val="006C4908"/>
    <w:rsid w:val="006C4D0C"/>
    <w:rsid w:val="006C52A1"/>
    <w:rsid w:val="006C55A9"/>
    <w:rsid w:val="006C59A4"/>
    <w:rsid w:val="006C59C4"/>
    <w:rsid w:val="006C5D53"/>
    <w:rsid w:val="006C5F19"/>
    <w:rsid w:val="006C5FBA"/>
    <w:rsid w:val="006C60D3"/>
    <w:rsid w:val="006C6848"/>
    <w:rsid w:val="006C6A3E"/>
    <w:rsid w:val="006C6A49"/>
    <w:rsid w:val="006C6B79"/>
    <w:rsid w:val="006C6B93"/>
    <w:rsid w:val="006C6EAD"/>
    <w:rsid w:val="006C70BB"/>
    <w:rsid w:val="006C7B5D"/>
    <w:rsid w:val="006C7DC8"/>
    <w:rsid w:val="006C7DD8"/>
    <w:rsid w:val="006C7EC3"/>
    <w:rsid w:val="006C7EC6"/>
    <w:rsid w:val="006D0307"/>
    <w:rsid w:val="006D04D2"/>
    <w:rsid w:val="006D04EF"/>
    <w:rsid w:val="006D04FE"/>
    <w:rsid w:val="006D0910"/>
    <w:rsid w:val="006D0AB2"/>
    <w:rsid w:val="006D0C10"/>
    <w:rsid w:val="006D12CC"/>
    <w:rsid w:val="006D174D"/>
    <w:rsid w:val="006D1863"/>
    <w:rsid w:val="006D21E8"/>
    <w:rsid w:val="006D2285"/>
    <w:rsid w:val="006D2328"/>
    <w:rsid w:val="006D2355"/>
    <w:rsid w:val="006D23AF"/>
    <w:rsid w:val="006D29E0"/>
    <w:rsid w:val="006D2AFF"/>
    <w:rsid w:val="006D2E31"/>
    <w:rsid w:val="006D2F81"/>
    <w:rsid w:val="006D3141"/>
    <w:rsid w:val="006D32A0"/>
    <w:rsid w:val="006D336C"/>
    <w:rsid w:val="006D39FE"/>
    <w:rsid w:val="006D3A45"/>
    <w:rsid w:val="006D3AB3"/>
    <w:rsid w:val="006D3AEE"/>
    <w:rsid w:val="006D3BEA"/>
    <w:rsid w:val="006D3C2A"/>
    <w:rsid w:val="006D3D5E"/>
    <w:rsid w:val="006D4110"/>
    <w:rsid w:val="006D41C8"/>
    <w:rsid w:val="006D43EC"/>
    <w:rsid w:val="006D4849"/>
    <w:rsid w:val="006D4885"/>
    <w:rsid w:val="006D4C02"/>
    <w:rsid w:val="006D4F02"/>
    <w:rsid w:val="006D5050"/>
    <w:rsid w:val="006D50C4"/>
    <w:rsid w:val="006D5304"/>
    <w:rsid w:val="006D5349"/>
    <w:rsid w:val="006D5664"/>
    <w:rsid w:val="006D5689"/>
    <w:rsid w:val="006D5736"/>
    <w:rsid w:val="006D5A66"/>
    <w:rsid w:val="006D5CE7"/>
    <w:rsid w:val="006D5FD6"/>
    <w:rsid w:val="006D64C1"/>
    <w:rsid w:val="006D65FE"/>
    <w:rsid w:val="006D6D64"/>
    <w:rsid w:val="006D6E83"/>
    <w:rsid w:val="006D6EB9"/>
    <w:rsid w:val="006D7370"/>
    <w:rsid w:val="006D7516"/>
    <w:rsid w:val="006D7B6B"/>
    <w:rsid w:val="006E00CD"/>
    <w:rsid w:val="006E00E1"/>
    <w:rsid w:val="006E01EF"/>
    <w:rsid w:val="006E0434"/>
    <w:rsid w:val="006E0448"/>
    <w:rsid w:val="006E0608"/>
    <w:rsid w:val="006E0705"/>
    <w:rsid w:val="006E0B1D"/>
    <w:rsid w:val="006E0BC9"/>
    <w:rsid w:val="006E0D4A"/>
    <w:rsid w:val="006E1274"/>
    <w:rsid w:val="006E1814"/>
    <w:rsid w:val="006E19EB"/>
    <w:rsid w:val="006E1AD7"/>
    <w:rsid w:val="006E1CD5"/>
    <w:rsid w:val="006E214B"/>
    <w:rsid w:val="006E21ED"/>
    <w:rsid w:val="006E2497"/>
    <w:rsid w:val="006E24E8"/>
    <w:rsid w:val="006E2547"/>
    <w:rsid w:val="006E2619"/>
    <w:rsid w:val="006E265F"/>
    <w:rsid w:val="006E26B7"/>
    <w:rsid w:val="006E2D43"/>
    <w:rsid w:val="006E2F45"/>
    <w:rsid w:val="006E304E"/>
    <w:rsid w:val="006E30B0"/>
    <w:rsid w:val="006E3221"/>
    <w:rsid w:val="006E3516"/>
    <w:rsid w:val="006E35E7"/>
    <w:rsid w:val="006E3856"/>
    <w:rsid w:val="006E38F3"/>
    <w:rsid w:val="006E391A"/>
    <w:rsid w:val="006E3CDD"/>
    <w:rsid w:val="006E3DA4"/>
    <w:rsid w:val="006E3E81"/>
    <w:rsid w:val="006E43DA"/>
    <w:rsid w:val="006E45FA"/>
    <w:rsid w:val="006E47C0"/>
    <w:rsid w:val="006E48A5"/>
    <w:rsid w:val="006E4A11"/>
    <w:rsid w:val="006E4BCE"/>
    <w:rsid w:val="006E4F19"/>
    <w:rsid w:val="006E4F49"/>
    <w:rsid w:val="006E502E"/>
    <w:rsid w:val="006E50FE"/>
    <w:rsid w:val="006E5464"/>
    <w:rsid w:val="006E5705"/>
    <w:rsid w:val="006E5B0C"/>
    <w:rsid w:val="006E5B15"/>
    <w:rsid w:val="006E670F"/>
    <w:rsid w:val="006E6864"/>
    <w:rsid w:val="006E68D4"/>
    <w:rsid w:val="006E6D83"/>
    <w:rsid w:val="006E73DA"/>
    <w:rsid w:val="006E7505"/>
    <w:rsid w:val="006E7A60"/>
    <w:rsid w:val="006E7EA5"/>
    <w:rsid w:val="006F0257"/>
    <w:rsid w:val="006F047B"/>
    <w:rsid w:val="006F0648"/>
    <w:rsid w:val="006F06EF"/>
    <w:rsid w:val="006F09FA"/>
    <w:rsid w:val="006F0DC1"/>
    <w:rsid w:val="006F18E3"/>
    <w:rsid w:val="006F19CE"/>
    <w:rsid w:val="006F2255"/>
    <w:rsid w:val="006F2543"/>
    <w:rsid w:val="006F25B5"/>
    <w:rsid w:val="006F28C3"/>
    <w:rsid w:val="006F29B1"/>
    <w:rsid w:val="006F2D38"/>
    <w:rsid w:val="006F3959"/>
    <w:rsid w:val="006F3CB5"/>
    <w:rsid w:val="006F3D25"/>
    <w:rsid w:val="006F418A"/>
    <w:rsid w:val="006F449C"/>
    <w:rsid w:val="006F450F"/>
    <w:rsid w:val="006F4A05"/>
    <w:rsid w:val="006F4CDB"/>
    <w:rsid w:val="006F4F0C"/>
    <w:rsid w:val="006F5103"/>
    <w:rsid w:val="006F52E8"/>
    <w:rsid w:val="006F5335"/>
    <w:rsid w:val="006F5687"/>
    <w:rsid w:val="006F58D8"/>
    <w:rsid w:val="006F5932"/>
    <w:rsid w:val="006F59DF"/>
    <w:rsid w:val="006F63DF"/>
    <w:rsid w:val="006F6429"/>
    <w:rsid w:val="006F64C4"/>
    <w:rsid w:val="006F6535"/>
    <w:rsid w:val="006F68B0"/>
    <w:rsid w:val="006F6BEC"/>
    <w:rsid w:val="006F6F7E"/>
    <w:rsid w:val="006F6FE1"/>
    <w:rsid w:val="006F7375"/>
    <w:rsid w:val="006F751A"/>
    <w:rsid w:val="006F776C"/>
    <w:rsid w:val="006F7942"/>
    <w:rsid w:val="006F7A9C"/>
    <w:rsid w:val="006F7B64"/>
    <w:rsid w:val="006F7BE0"/>
    <w:rsid w:val="006F7FAC"/>
    <w:rsid w:val="006F7FBB"/>
    <w:rsid w:val="00700152"/>
    <w:rsid w:val="00700171"/>
    <w:rsid w:val="0070035E"/>
    <w:rsid w:val="0070064C"/>
    <w:rsid w:val="007006F4"/>
    <w:rsid w:val="00700737"/>
    <w:rsid w:val="007009D8"/>
    <w:rsid w:val="00700DD3"/>
    <w:rsid w:val="00700FA6"/>
    <w:rsid w:val="00701309"/>
    <w:rsid w:val="0070138E"/>
    <w:rsid w:val="007017D0"/>
    <w:rsid w:val="0070189C"/>
    <w:rsid w:val="00701B82"/>
    <w:rsid w:val="00701C23"/>
    <w:rsid w:val="00701DAC"/>
    <w:rsid w:val="0070201C"/>
    <w:rsid w:val="0070228C"/>
    <w:rsid w:val="0070267A"/>
    <w:rsid w:val="0070277D"/>
    <w:rsid w:val="007029A4"/>
    <w:rsid w:val="00702AB6"/>
    <w:rsid w:val="00702CE4"/>
    <w:rsid w:val="00702E58"/>
    <w:rsid w:val="007032A4"/>
    <w:rsid w:val="007032F9"/>
    <w:rsid w:val="007038DD"/>
    <w:rsid w:val="00703A59"/>
    <w:rsid w:val="00703A91"/>
    <w:rsid w:val="00703B24"/>
    <w:rsid w:val="00703D52"/>
    <w:rsid w:val="00703D72"/>
    <w:rsid w:val="0070434B"/>
    <w:rsid w:val="00704507"/>
    <w:rsid w:val="00704517"/>
    <w:rsid w:val="00704522"/>
    <w:rsid w:val="007045E2"/>
    <w:rsid w:val="0070472F"/>
    <w:rsid w:val="00704743"/>
    <w:rsid w:val="007047E8"/>
    <w:rsid w:val="00704B68"/>
    <w:rsid w:val="0070545B"/>
    <w:rsid w:val="00705490"/>
    <w:rsid w:val="00705730"/>
    <w:rsid w:val="0070589C"/>
    <w:rsid w:val="007059E8"/>
    <w:rsid w:val="00705BDC"/>
    <w:rsid w:val="00705EE5"/>
    <w:rsid w:val="00705F04"/>
    <w:rsid w:val="0070617E"/>
    <w:rsid w:val="00706378"/>
    <w:rsid w:val="007069CE"/>
    <w:rsid w:val="00706E55"/>
    <w:rsid w:val="00707189"/>
    <w:rsid w:val="00707635"/>
    <w:rsid w:val="00707852"/>
    <w:rsid w:val="007078D8"/>
    <w:rsid w:val="00707DF9"/>
    <w:rsid w:val="00707EAD"/>
    <w:rsid w:val="0071033A"/>
    <w:rsid w:val="00710394"/>
    <w:rsid w:val="0071075D"/>
    <w:rsid w:val="00710B34"/>
    <w:rsid w:val="00710FBD"/>
    <w:rsid w:val="007110F5"/>
    <w:rsid w:val="007112B9"/>
    <w:rsid w:val="00711398"/>
    <w:rsid w:val="007116A9"/>
    <w:rsid w:val="0071178B"/>
    <w:rsid w:val="007118C2"/>
    <w:rsid w:val="00711C43"/>
    <w:rsid w:val="00711F53"/>
    <w:rsid w:val="007120A6"/>
    <w:rsid w:val="0071211A"/>
    <w:rsid w:val="0071215B"/>
    <w:rsid w:val="00713566"/>
    <w:rsid w:val="00713724"/>
    <w:rsid w:val="00713755"/>
    <w:rsid w:val="007137F4"/>
    <w:rsid w:val="00713CA9"/>
    <w:rsid w:val="00713E77"/>
    <w:rsid w:val="00714039"/>
    <w:rsid w:val="00714844"/>
    <w:rsid w:val="00714BB4"/>
    <w:rsid w:val="00714C2E"/>
    <w:rsid w:val="00714C68"/>
    <w:rsid w:val="0071535A"/>
    <w:rsid w:val="00715C14"/>
    <w:rsid w:val="00715DC9"/>
    <w:rsid w:val="007160F5"/>
    <w:rsid w:val="00716734"/>
    <w:rsid w:val="00716856"/>
    <w:rsid w:val="007169ED"/>
    <w:rsid w:val="00716A03"/>
    <w:rsid w:val="00716A92"/>
    <w:rsid w:val="00716B5A"/>
    <w:rsid w:val="00716C13"/>
    <w:rsid w:val="00716D0A"/>
    <w:rsid w:val="00716F52"/>
    <w:rsid w:val="007172B1"/>
    <w:rsid w:val="007172ED"/>
    <w:rsid w:val="0071795C"/>
    <w:rsid w:val="00717C30"/>
    <w:rsid w:val="00717C66"/>
    <w:rsid w:val="00717D60"/>
    <w:rsid w:val="00720005"/>
    <w:rsid w:val="007201BE"/>
    <w:rsid w:val="00720226"/>
    <w:rsid w:val="00720472"/>
    <w:rsid w:val="00720567"/>
    <w:rsid w:val="0072064D"/>
    <w:rsid w:val="007207A7"/>
    <w:rsid w:val="00720DF3"/>
    <w:rsid w:val="007211D4"/>
    <w:rsid w:val="0072128C"/>
    <w:rsid w:val="0072130A"/>
    <w:rsid w:val="0072142C"/>
    <w:rsid w:val="00721693"/>
    <w:rsid w:val="007218D1"/>
    <w:rsid w:val="007218EF"/>
    <w:rsid w:val="007219AE"/>
    <w:rsid w:val="007220CC"/>
    <w:rsid w:val="00722296"/>
    <w:rsid w:val="0072283B"/>
    <w:rsid w:val="00722B80"/>
    <w:rsid w:val="00722D1D"/>
    <w:rsid w:val="00722E97"/>
    <w:rsid w:val="00722F23"/>
    <w:rsid w:val="00722FAE"/>
    <w:rsid w:val="00723068"/>
    <w:rsid w:val="0072352B"/>
    <w:rsid w:val="00723574"/>
    <w:rsid w:val="00723600"/>
    <w:rsid w:val="0072364F"/>
    <w:rsid w:val="007237C0"/>
    <w:rsid w:val="007238ED"/>
    <w:rsid w:val="0072395A"/>
    <w:rsid w:val="00723A21"/>
    <w:rsid w:val="00723A77"/>
    <w:rsid w:val="00723E36"/>
    <w:rsid w:val="00724220"/>
    <w:rsid w:val="007242ED"/>
    <w:rsid w:val="00724323"/>
    <w:rsid w:val="007243CA"/>
    <w:rsid w:val="007246ED"/>
    <w:rsid w:val="00724835"/>
    <w:rsid w:val="00724AAC"/>
    <w:rsid w:val="00725093"/>
    <w:rsid w:val="0072511B"/>
    <w:rsid w:val="0072524A"/>
    <w:rsid w:val="0072554D"/>
    <w:rsid w:val="00725CBE"/>
    <w:rsid w:val="00725CE3"/>
    <w:rsid w:val="00725DB7"/>
    <w:rsid w:val="00726064"/>
    <w:rsid w:val="0072618C"/>
    <w:rsid w:val="00726493"/>
    <w:rsid w:val="00726677"/>
    <w:rsid w:val="00726A12"/>
    <w:rsid w:val="00727711"/>
    <w:rsid w:val="007278F4"/>
    <w:rsid w:val="00727C2A"/>
    <w:rsid w:val="00727DCD"/>
    <w:rsid w:val="007301BF"/>
    <w:rsid w:val="007306EC"/>
    <w:rsid w:val="0073074F"/>
    <w:rsid w:val="00730A13"/>
    <w:rsid w:val="00730D43"/>
    <w:rsid w:val="00730DE7"/>
    <w:rsid w:val="00730E3E"/>
    <w:rsid w:val="007315D9"/>
    <w:rsid w:val="00731637"/>
    <w:rsid w:val="00731690"/>
    <w:rsid w:val="0073176A"/>
    <w:rsid w:val="00731E39"/>
    <w:rsid w:val="00732056"/>
    <w:rsid w:val="0073226B"/>
    <w:rsid w:val="007322CC"/>
    <w:rsid w:val="007323B2"/>
    <w:rsid w:val="00732494"/>
    <w:rsid w:val="00732568"/>
    <w:rsid w:val="007327EE"/>
    <w:rsid w:val="00732839"/>
    <w:rsid w:val="007328FF"/>
    <w:rsid w:val="007329EF"/>
    <w:rsid w:val="00732A1B"/>
    <w:rsid w:val="00732B40"/>
    <w:rsid w:val="00732B95"/>
    <w:rsid w:val="00733459"/>
    <w:rsid w:val="00733462"/>
    <w:rsid w:val="0073355C"/>
    <w:rsid w:val="0073378C"/>
    <w:rsid w:val="00733895"/>
    <w:rsid w:val="00734379"/>
    <w:rsid w:val="007344E7"/>
    <w:rsid w:val="007345B8"/>
    <w:rsid w:val="007345F2"/>
    <w:rsid w:val="00734807"/>
    <w:rsid w:val="00734A51"/>
    <w:rsid w:val="00734DCA"/>
    <w:rsid w:val="00734EFA"/>
    <w:rsid w:val="007352AE"/>
    <w:rsid w:val="007356EB"/>
    <w:rsid w:val="00735921"/>
    <w:rsid w:val="0073595F"/>
    <w:rsid w:val="00735BB8"/>
    <w:rsid w:val="00735BCD"/>
    <w:rsid w:val="00735D34"/>
    <w:rsid w:val="00735D51"/>
    <w:rsid w:val="00735E59"/>
    <w:rsid w:val="00735E5B"/>
    <w:rsid w:val="00735F5F"/>
    <w:rsid w:val="0073619A"/>
    <w:rsid w:val="007364DC"/>
    <w:rsid w:val="00736713"/>
    <w:rsid w:val="007367EB"/>
    <w:rsid w:val="007370BF"/>
    <w:rsid w:val="00737114"/>
    <w:rsid w:val="0073730A"/>
    <w:rsid w:val="00737348"/>
    <w:rsid w:val="0073794A"/>
    <w:rsid w:val="00737D69"/>
    <w:rsid w:val="007400AE"/>
    <w:rsid w:val="00740165"/>
    <w:rsid w:val="00740199"/>
    <w:rsid w:val="0074048F"/>
    <w:rsid w:val="007409DC"/>
    <w:rsid w:val="00740CB6"/>
    <w:rsid w:val="00740CBA"/>
    <w:rsid w:val="00740FA5"/>
    <w:rsid w:val="007411D2"/>
    <w:rsid w:val="00741212"/>
    <w:rsid w:val="0074144E"/>
    <w:rsid w:val="0074147E"/>
    <w:rsid w:val="00741785"/>
    <w:rsid w:val="00741ACD"/>
    <w:rsid w:val="00741AF9"/>
    <w:rsid w:val="00741F84"/>
    <w:rsid w:val="00742242"/>
    <w:rsid w:val="00742668"/>
    <w:rsid w:val="00742D75"/>
    <w:rsid w:val="00743122"/>
    <w:rsid w:val="007436DB"/>
    <w:rsid w:val="007436FC"/>
    <w:rsid w:val="0074375B"/>
    <w:rsid w:val="00743826"/>
    <w:rsid w:val="00743A60"/>
    <w:rsid w:val="00744340"/>
    <w:rsid w:val="0074476D"/>
    <w:rsid w:val="0074478F"/>
    <w:rsid w:val="00744C47"/>
    <w:rsid w:val="00744E73"/>
    <w:rsid w:val="00744EF1"/>
    <w:rsid w:val="00745052"/>
    <w:rsid w:val="0074518D"/>
    <w:rsid w:val="00745666"/>
    <w:rsid w:val="00745C7D"/>
    <w:rsid w:val="00746298"/>
    <w:rsid w:val="007462E3"/>
    <w:rsid w:val="007467FE"/>
    <w:rsid w:val="0074709B"/>
    <w:rsid w:val="007470D7"/>
    <w:rsid w:val="0074771E"/>
    <w:rsid w:val="00747A21"/>
    <w:rsid w:val="00747CA6"/>
    <w:rsid w:val="00747D27"/>
    <w:rsid w:val="00747D3D"/>
    <w:rsid w:val="00747F0C"/>
    <w:rsid w:val="007500F9"/>
    <w:rsid w:val="00750156"/>
    <w:rsid w:val="007502F7"/>
    <w:rsid w:val="0075072C"/>
    <w:rsid w:val="007507D5"/>
    <w:rsid w:val="00750854"/>
    <w:rsid w:val="007508AA"/>
    <w:rsid w:val="00750D83"/>
    <w:rsid w:val="00750F59"/>
    <w:rsid w:val="0075106D"/>
    <w:rsid w:val="00751201"/>
    <w:rsid w:val="0075123F"/>
    <w:rsid w:val="00751298"/>
    <w:rsid w:val="007512C5"/>
    <w:rsid w:val="007513E0"/>
    <w:rsid w:val="00751407"/>
    <w:rsid w:val="00751420"/>
    <w:rsid w:val="00751847"/>
    <w:rsid w:val="00751AF3"/>
    <w:rsid w:val="00751AF5"/>
    <w:rsid w:val="00751BB4"/>
    <w:rsid w:val="00751C68"/>
    <w:rsid w:val="00752078"/>
    <w:rsid w:val="007521FA"/>
    <w:rsid w:val="00752208"/>
    <w:rsid w:val="00752325"/>
    <w:rsid w:val="00752359"/>
    <w:rsid w:val="007523AC"/>
    <w:rsid w:val="0075247E"/>
    <w:rsid w:val="007529F8"/>
    <w:rsid w:val="00752B57"/>
    <w:rsid w:val="00752B81"/>
    <w:rsid w:val="00752D9D"/>
    <w:rsid w:val="00752DDB"/>
    <w:rsid w:val="00752F58"/>
    <w:rsid w:val="00752F6A"/>
    <w:rsid w:val="007531CE"/>
    <w:rsid w:val="007534D1"/>
    <w:rsid w:val="007535FA"/>
    <w:rsid w:val="00753610"/>
    <w:rsid w:val="00753910"/>
    <w:rsid w:val="007539BA"/>
    <w:rsid w:val="007539CA"/>
    <w:rsid w:val="007539FC"/>
    <w:rsid w:val="00753B6D"/>
    <w:rsid w:val="00753C3D"/>
    <w:rsid w:val="00753D20"/>
    <w:rsid w:val="00753D51"/>
    <w:rsid w:val="00753E01"/>
    <w:rsid w:val="00753FBC"/>
    <w:rsid w:val="0075427A"/>
    <w:rsid w:val="0075433D"/>
    <w:rsid w:val="00754537"/>
    <w:rsid w:val="0075456A"/>
    <w:rsid w:val="00754834"/>
    <w:rsid w:val="00754FD8"/>
    <w:rsid w:val="00755316"/>
    <w:rsid w:val="0075549A"/>
    <w:rsid w:val="00755515"/>
    <w:rsid w:val="00755605"/>
    <w:rsid w:val="00755731"/>
    <w:rsid w:val="007559DE"/>
    <w:rsid w:val="00755AAD"/>
    <w:rsid w:val="00755B77"/>
    <w:rsid w:val="00755D12"/>
    <w:rsid w:val="00755E5F"/>
    <w:rsid w:val="00756438"/>
    <w:rsid w:val="00756C83"/>
    <w:rsid w:val="007571D0"/>
    <w:rsid w:val="007571ED"/>
    <w:rsid w:val="00757357"/>
    <w:rsid w:val="00757A9C"/>
    <w:rsid w:val="00757DBE"/>
    <w:rsid w:val="00760407"/>
    <w:rsid w:val="00760D08"/>
    <w:rsid w:val="007610DD"/>
    <w:rsid w:val="0076115E"/>
    <w:rsid w:val="00761321"/>
    <w:rsid w:val="007613B2"/>
    <w:rsid w:val="007614BE"/>
    <w:rsid w:val="007614D9"/>
    <w:rsid w:val="0076169A"/>
    <w:rsid w:val="00761A34"/>
    <w:rsid w:val="00761A96"/>
    <w:rsid w:val="00761DE7"/>
    <w:rsid w:val="00761FB6"/>
    <w:rsid w:val="00761FBD"/>
    <w:rsid w:val="00762044"/>
    <w:rsid w:val="00762163"/>
    <w:rsid w:val="007622F1"/>
    <w:rsid w:val="0076232B"/>
    <w:rsid w:val="0076280D"/>
    <w:rsid w:val="00762B26"/>
    <w:rsid w:val="00762E4A"/>
    <w:rsid w:val="00763058"/>
    <w:rsid w:val="007630AC"/>
    <w:rsid w:val="0076339C"/>
    <w:rsid w:val="0076365A"/>
    <w:rsid w:val="0076376F"/>
    <w:rsid w:val="00763AF1"/>
    <w:rsid w:val="00763B4D"/>
    <w:rsid w:val="00763FD0"/>
    <w:rsid w:val="007641B0"/>
    <w:rsid w:val="0076436A"/>
    <w:rsid w:val="00764819"/>
    <w:rsid w:val="00764A8B"/>
    <w:rsid w:val="00764DED"/>
    <w:rsid w:val="00765AE0"/>
    <w:rsid w:val="00765C0C"/>
    <w:rsid w:val="00765CD8"/>
    <w:rsid w:val="00766213"/>
    <w:rsid w:val="00766277"/>
    <w:rsid w:val="00766564"/>
    <w:rsid w:val="0076689F"/>
    <w:rsid w:val="00766D19"/>
    <w:rsid w:val="00766D53"/>
    <w:rsid w:val="00766FE1"/>
    <w:rsid w:val="0076797E"/>
    <w:rsid w:val="00767A1C"/>
    <w:rsid w:val="00767B8A"/>
    <w:rsid w:val="00767C77"/>
    <w:rsid w:val="00767EF5"/>
    <w:rsid w:val="00770004"/>
    <w:rsid w:val="0077030A"/>
    <w:rsid w:val="00770314"/>
    <w:rsid w:val="007707A6"/>
    <w:rsid w:val="00770C51"/>
    <w:rsid w:val="0077119A"/>
    <w:rsid w:val="007711C6"/>
    <w:rsid w:val="00771441"/>
    <w:rsid w:val="0077168B"/>
    <w:rsid w:val="00771BB4"/>
    <w:rsid w:val="00771FB3"/>
    <w:rsid w:val="00772A6A"/>
    <w:rsid w:val="00772B81"/>
    <w:rsid w:val="00772C36"/>
    <w:rsid w:val="00772E1B"/>
    <w:rsid w:val="00772E53"/>
    <w:rsid w:val="0077318C"/>
    <w:rsid w:val="00773637"/>
    <w:rsid w:val="00773988"/>
    <w:rsid w:val="00773C3E"/>
    <w:rsid w:val="00773CE6"/>
    <w:rsid w:val="00773EFF"/>
    <w:rsid w:val="00773FED"/>
    <w:rsid w:val="00774261"/>
    <w:rsid w:val="0077427F"/>
    <w:rsid w:val="0077436A"/>
    <w:rsid w:val="007743A6"/>
    <w:rsid w:val="007743D5"/>
    <w:rsid w:val="007744B5"/>
    <w:rsid w:val="00774613"/>
    <w:rsid w:val="00774DF8"/>
    <w:rsid w:val="00774F88"/>
    <w:rsid w:val="007753C5"/>
    <w:rsid w:val="0077550D"/>
    <w:rsid w:val="00775767"/>
    <w:rsid w:val="00775E12"/>
    <w:rsid w:val="007760E9"/>
    <w:rsid w:val="0077612C"/>
    <w:rsid w:val="0077652E"/>
    <w:rsid w:val="0077670D"/>
    <w:rsid w:val="00776739"/>
    <w:rsid w:val="00776ABF"/>
    <w:rsid w:val="00776B50"/>
    <w:rsid w:val="00776CD5"/>
    <w:rsid w:val="00776F9D"/>
    <w:rsid w:val="00777237"/>
    <w:rsid w:val="00777710"/>
    <w:rsid w:val="007779B6"/>
    <w:rsid w:val="00777C45"/>
    <w:rsid w:val="00777DB3"/>
    <w:rsid w:val="00777DBA"/>
    <w:rsid w:val="00777EF1"/>
    <w:rsid w:val="00777FA6"/>
    <w:rsid w:val="00780459"/>
    <w:rsid w:val="007804CA"/>
    <w:rsid w:val="00780828"/>
    <w:rsid w:val="00780C53"/>
    <w:rsid w:val="00781187"/>
    <w:rsid w:val="00781505"/>
    <w:rsid w:val="00781766"/>
    <w:rsid w:val="00781865"/>
    <w:rsid w:val="00781A65"/>
    <w:rsid w:val="00781D6B"/>
    <w:rsid w:val="00781EEF"/>
    <w:rsid w:val="00782138"/>
    <w:rsid w:val="0078248D"/>
    <w:rsid w:val="00782584"/>
    <w:rsid w:val="00782868"/>
    <w:rsid w:val="007828AB"/>
    <w:rsid w:val="00782DAD"/>
    <w:rsid w:val="00782DC0"/>
    <w:rsid w:val="00783026"/>
    <w:rsid w:val="00783062"/>
    <w:rsid w:val="00783086"/>
    <w:rsid w:val="0078313D"/>
    <w:rsid w:val="00783266"/>
    <w:rsid w:val="0078340D"/>
    <w:rsid w:val="00783A72"/>
    <w:rsid w:val="00783B5F"/>
    <w:rsid w:val="00783C4F"/>
    <w:rsid w:val="007842F4"/>
    <w:rsid w:val="00784328"/>
    <w:rsid w:val="00784386"/>
    <w:rsid w:val="00784556"/>
    <w:rsid w:val="00784743"/>
    <w:rsid w:val="0078488D"/>
    <w:rsid w:val="00784941"/>
    <w:rsid w:val="0078495B"/>
    <w:rsid w:val="0078506E"/>
    <w:rsid w:val="00785141"/>
    <w:rsid w:val="0078527D"/>
    <w:rsid w:val="007854FD"/>
    <w:rsid w:val="0078587B"/>
    <w:rsid w:val="00785AE6"/>
    <w:rsid w:val="00785B7C"/>
    <w:rsid w:val="00786571"/>
    <w:rsid w:val="007865C9"/>
    <w:rsid w:val="0078674A"/>
    <w:rsid w:val="007867A5"/>
    <w:rsid w:val="00786DDB"/>
    <w:rsid w:val="00786E55"/>
    <w:rsid w:val="007871C7"/>
    <w:rsid w:val="00787432"/>
    <w:rsid w:val="00787566"/>
    <w:rsid w:val="007876C2"/>
    <w:rsid w:val="00787BCF"/>
    <w:rsid w:val="00787EC5"/>
    <w:rsid w:val="00790114"/>
    <w:rsid w:val="0079019C"/>
    <w:rsid w:val="0079059C"/>
    <w:rsid w:val="0079077B"/>
    <w:rsid w:val="00790EDE"/>
    <w:rsid w:val="0079112A"/>
    <w:rsid w:val="007912C9"/>
    <w:rsid w:val="007912FF"/>
    <w:rsid w:val="007913FE"/>
    <w:rsid w:val="00791840"/>
    <w:rsid w:val="00791A2A"/>
    <w:rsid w:val="00791A39"/>
    <w:rsid w:val="00791AD8"/>
    <w:rsid w:val="00791B68"/>
    <w:rsid w:val="00791C8B"/>
    <w:rsid w:val="00791E67"/>
    <w:rsid w:val="00791FE9"/>
    <w:rsid w:val="0079216D"/>
    <w:rsid w:val="00792192"/>
    <w:rsid w:val="0079240C"/>
    <w:rsid w:val="0079263A"/>
    <w:rsid w:val="00792ABD"/>
    <w:rsid w:val="00792BA0"/>
    <w:rsid w:val="00792EBE"/>
    <w:rsid w:val="00792ECB"/>
    <w:rsid w:val="00792EE9"/>
    <w:rsid w:val="00792FE6"/>
    <w:rsid w:val="00793275"/>
    <w:rsid w:val="007932E4"/>
    <w:rsid w:val="007933EF"/>
    <w:rsid w:val="00793758"/>
    <w:rsid w:val="0079384A"/>
    <w:rsid w:val="00793ADE"/>
    <w:rsid w:val="00793FAF"/>
    <w:rsid w:val="00794365"/>
    <w:rsid w:val="007943CB"/>
    <w:rsid w:val="00794448"/>
    <w:rsid w:val="00794716"/>
    <w:rsid w:val="0079481F"/>
    <w:rsid w:val="0079493C"/>
    <w:rsid w:val="0079494A"/>
    <w:rsid w:val="00794BC1"/>
    <w:rsid w:val="00794DD4"/>
    <w:rsid w:val="00794ED7"/>
    <w:rsid w:val="007950C1"/>
    <w:rsid w:val="007950CC"/>
    <w:rsid w:val="007952A9"/>
    <w:rsid w:val="0079530E"/>
    <w:rsid w:val="007957F1"/>
    <w:rsid w:val="00795B0A"/>
    <w:rsid w:val="007960D6"/>
    <w:rsid w:val="00796169"/>
    <w:rsid w:val="00796313"/>
    <w:rsid w:val="00796499"/>
    <w:rsid w:val="00796AA7"/>
    <w:rsid w:val="00796B2E"/>
    <w:rsid w:val="00797087"/>
    <w:rsid w:val="00797239"/>
    <w:rsid w:val="007973A0"/>
    <w:rsid w:val="00797565"/>
    <w:rsid w:val="0079776F"/>
    <w:rsid w:val="007977E8"/>
    <w:rsid w:val="00797981"/>
    <w:rsid w:val="00797E60"/>
    <w:rsid w:val="007A0491"/>
    <w:rsid w:val="007A0961"/>
    <w:rsid w:val="007A0A1A"/>
    <w:rsid w:val="007A0C70"/>
    <w:rsid w:val="007A0DF4"/>
    <w:rsid w:val="007A0FDB"/>
    <w:rsid w:val="007A1044"/>
    <w:rsid w:val="007A151C"/>
    <w:rsid w:val="007A1641"/>
    <w:rsid w:val="007A1872"/>
    <w:rsid w:val="007A1CBE"/>
    <w:rsid w:val="007A21C5"/>
    <w:rsid w:val="007A25A3"/>
    <w:rsid w:val="007A2C12"/>
    <w:rsid w:val="007A2C4D"/>
    <w:rsid w:val="007A3113"/>
    <w:rsid w:val="007A3373"/>
    <w:rsid w:val="007A3405"/>
    <w:rsid w:val="007A3468"/>
    <w:rsid w:val="007A349B"/>
    <w:rsid w:val="007A34B6"/>
    <w:rsid w:val="007A356F"/>
    <w:rsid w:val="007A3676"/>
    <w:rsid w:val="007A3744"/>
    <w:rsid w:val="007A3B2C"/>
    <w:rsid w:val="007A3B64"/>
    <w:rsid w:val="007A40C8"/>
    <w:rsid w:val="007A447D"/>
    <w:rsid w:val="007A45A9"/>
    <w:rsid w:val="007A48D6"/>
    <w:rsid w:val="007A4938"/>
    <w:rsid w:val="007A4F3E"/>
    <w:rsid w:val="007A5586"/>
    <w:rsid w:val="007A5621"/>
    <w:rsid w:val="007A566A"/>
    <w:rsid w:val="007A56E0"/>
    <w:rsid w:val="007A571E"/>
    <w:rsid w:val="007A575F"/>
    <w:rsid w:val="007A5B44"/>
    <w:rsid w:val="007A5C14"/>
    <w:rsid w:val="007A5C3A"/>
    <w:rsid w:val="007A5CAE"/>
    <w:rsid w:val="007A5D3E"/>
    <w:rsid w:val="007A641F"/>
    <w:rsid w:val="007A6460"/>
    <w:rsid w:val="007A646F"/>
    <w:rsid w:val="007A6AED"/>
    <w:rsid w:val="007A6BF4"/>
    <w:rsid w:val="007A6C09"/>
    <w:rsid w:val="007A6CFE"/>
    <w:rsid w:val="007A6FCD"/>
    <w:rsid w:val="007A700D"/>
    <w:rsid w:val="007A71A6"/>
    <w:rsid w:val="007A7700"/>
    <w:rsid w:val="007A7AD8"/>
    <w:rsid w:val="007A7E76"/>
    <w:rsid w:val="007A7FEC"/>
    <w:rsid w:val="007B0029"/>
    <w:rsid w:val="007B0046"/>
    <w:rsid w:val="007B06C8"/>
    <w:rsid w:val="007B0E1E"/>
    <w:rsid w:val="007B11CA"/>
    <w:rsid w:val="007B1295"/>
    <w:rsid w:val="007B1406"/>
    <w:rsid w:val="007B16BB"/>
    <w:rsid w:val="007B1B8C"/>
    <w:rsid w:val="007B1CEB"/>
    <w:rsid w:val="007B1CFB"/>
    <w:rsid w:val="007B1D28"/>
    <w:rsid w:val="007B1D39"/>
    <w:rsid w:val="007B1E4E"/>
    <w:rsid w:val="007B1FD5"/>
    <w:rsid w:val="007B1FF2"/>
    <w:rsid w:val="007B23E6"/>
    <w:rsid w:val="007B23F0"/>
    <w:rsid w:val="007B24CB"/>
    <w:rsid w:val="007B2899"/>
    <w:rsid w:val="007B2C88"/>
    <w:rsid w:val="007B30F8"/>
    <w:rsid w:val="007B3297"/>
    <w:rsid w:val="007B33C3"/>
    <w:rsid w:val="007B36E4"/>
    <w:rsid w:val="007B3B2D"/>
    <w:rsid w:val="007B3B5E"/>
    <w:rsid w:val="007B3D4C"/>
    <w:rsid w:val="007B3FF3"/>
    <w:rsid w:val="007B40BA"/>
    <w:rsid w:val="007B416B"/>
    <w:rsid w:val="007B4592"/>
    <w:rsid w:val="007B492A"/>
    <w:rsid w:val="007B49FB"/>
    <w:rsid w:val="007B4A44"/>
    <w:rsid w:val="007B4AB9"/>
    <w:rsid w:val="007B4B1F"/>
    <w:rsid w:val="007B4D0B"/>
    <w:rsid w:val="007B4DA8"/>
    <w:rsid w:val="007B4FEB"/>
    <w:rsid w:val="007B573A"/>
    <w:rsid w:val="007B579B"/>
    <w:rsid w:val="007B64E2"/>
    <w:rsid w:val="007B65BD"/>
    <w:rsid w:val="007B6B9D"/>
    <w:rsid w:val="007B6E95"/>
    <w:rsid w:val="007B7082"/>
    <w:rsid w:val="007B7264"/>
    <w:rsid w:val="007B79D4"/>
    <w:rsid w:val="007B7A42"/>
    <w:rsid w:val="007B7C22"/>
    <w:rsid w:val="007B7CA9"/>
    <w:rsid w:val="007B7CD6"/>
    <w:rsid w:val="007C0129"/>
    <w:rsid w:val="007C02F7"/>
    <w:rsid w:val="007C051A"/>
    <w:rsid w:val="007C06A5"/>
    <w:rsid w:val="007C08C7"/>
    <w:rsid w:val="007C09C4"/>
    <w:rsid w:val="007C0A95"/>
    <w:rsid w:val="007C0FAB"/>
    <w:rsid w:val="007C1278"/>
    <w:rsid w:val="007C14EB"/>
    <w:rsid w:val="007C1C9F"/>
    <w:rsid w:val="007C1DA1"/>
    <w:rsid w:val="007C1E18"/>
    <w:rsid w:val="007C1EFF"/>
    <w:rsid w:val="007C2004"/>
    <w:rsid w:val="007C219B"/>
    <w:rsid w:val="007C2456"/>
    <w:rsid w:val="007C249E"/>
    <w:rsid w:val="007C25EE"/>
    <w:rsid w:val="007C265B"/>
    <w:rsid w:val="007C292B"/>
    <w:rsid w:val="007C29AC"/>
    <w:rsid w:val="007C2CDB"/>
    <w:rsid w:val="007C2F02"/>
    <w:rsid w:val="007C31F2"/>
    <w:rsid w:val="007C3614"/>
    <w:rsid w:val="007C3755"/>
    <w:rsid w:val="007C37E3"/>
    <w:rsid w:val="007C3B9F"/>
    <w:rsid w:val="007C3F87"/>
    <w:rsid w:val="007C4103"/>
    <w:rsid w:val="007C43B6"/>
    <w:rsid w:val="007C44ED"/>
    <w:rsid w:val="007C44F0"/>
    <w:rsid w:val="007C4869"/>
    <w:rsid w:val="007C4C7D"/>
    <w:rsid w:val="007C4DDF"/>
    <w:rsid w:val="007C4ED4"/>
    <w:rsid w:val="007C5009"/>
    <w:rsid w:val="007C500D"/>
    <w:rsid w:val="007C519E"/>
    <w:rsid w:val="007C5567"/>
    <w:rsid w:val="007C573E"/>
    <w:rsid w:val="007C5BF2"/>
    <w:rsid w:val="007C5CE4"/>
    <w:rsid w:val="007C5F0E"/>
    <w:rsid w:val="007C5F43"/>
    <w:rsid w:val="007C6723"/>
    <w:rsid w:val="007C679B"/>
    <w:rsid w:val="007C6B19"/>
    <w:rsid w:val="007C6B37"/>
    <w:rsid w:val="007C6CA8"/>
    <w:rsid w:val="007C6DE2"/>
    <w:rsid w:val="007C729E"/>
    <w:rsid w:val="007C72ED"/>
    <w:rsid w:val="007C7DFC"/>
    <w:rsid w:val="007D00C2"/>
    <w:rsid w:val="007D0732"/>
    <w:rsid w:val="007D089D"/>
    <w:rsid w:val="007D123B"/>
    <w:rsid w:val="007D16E3"/>
    <w:rsid w:val="007D1931"/>
    <w:rsid w:val="007D1AE7"/>
    <w:rsid w:val="007D1E84"/>
    <w:rsid w:val="007D1FBD"/>
    <w:rsid w:val="007D2331"/>
    <w:rsid w:val="007D25DC"/>
    <w:rsid w:val="007D25DD"/>
    <w:rsid w:val="007D2678"/>
    <w:rsid w:val="007D2C3A"/>
    <w:rsid w:val="007D2E7F"/>
    <w:rsid w:val="007D371B"/>
    <w:rsid w:val="007D3BCE"/>
    <w:rsid w:val="007D3CB2"/>
    <w:rsid w:val="007D4392"/>
    <w:rsid w:val="007D483D"/>
    <w:rsid w:val="007D4A9F"/>
    <w:rsid w:val="007D4BE8"/>
    <w:rsid w:val="007D4E4D"/>
    <w:rsid w:val="007D5000"/>
    <w:rsid w:val="007D5244"/>
    <w:rsid w:val="007D5381"/>
    <w:rsid w:val="007D585C"/>
    <w:rsid w:val="007D5A72"/>
    <w:rsid w:val="007D61C9"/>
    <w:rsid w:val="007D633D"/>
    <w:rsid w:val="007D64C2"/>
    <w:rsid w:val="007D653F"/>
    <w:rsid w:val="007D654F"/>
    <w:rsid w:val="007D65ED"/>
    <w:rsid w:val="007D6D00"/>
    <w:rsid w:val="007D7491"/>
    <w:rsid w:val="007D767F"/>
    <w:rsid w:val="007D76E6"/>
    <w:rsid w:val="007D77A4"/>
    <w:rsid w:val="007D7817"/>
    <w:rsid w:val="007D79AD"/>
    <w:rsid w:val="007E0125"/>
    <w:rsid w:val="007E0B29"/>
    <w:rsid w:val="007E0BDD"/>
    <w:rsid w:val="007E12C9"/>
    <w:rsid w:val="007E1736"/>
    <w:rsid w:val="007E178C"/>
    <w:rsid w:val="007E18A4"/>
    <w:rsid w:val="007E1B4E"/>
    <w:rsid w:val="007E23DF"/>
    <w:rsid w:val="007E2417"/>
    <w:rsid w:val="007E255F"/>
    <w:rsid w:val="007E2669"/>
    <w:rsid w:val="007E284E"/>
    <w:rsid w:val="007E28D3"/>
    <w:rsid w:val="007E2A0D"/>
    <w:rsid w:val="007E2F0E"/>
    <w:rsid w:val="007E3607"/>
    <w:rsid w:val="007E37A7"/>
    <w:rsid w:val="007E3A4F"/>
    <w:rsid w:val="007E3BB9"/>
    <w:rsid w:val="007E3F0C"/>
    <w:rsid w:val="007E431D"/>
    <w:rsid w:val="007E44A5"/>
    <w:rsid w:val="007E45C8"/>
    <w:rsid w:val="007E47FD"/>
    <w:rsid w:val="007E4E37"/>
    <w:rsid w:val="007E4F1B"/>
    <w:rsid w:val="007E4F5C"/>
    <w:rsid w:val="007E5251"/>
    <w:rsid w:val="007E527D"/>
    <w:rsid w:val="007E592E"/>
    <w:rsid w:val="007E5BAA"/>
    <w:rsid w:val="007E61B1"/>
    <w:rsid w:val="007E67E8"/>
    <w:rsid w:val="007E6844"/>
    <w:rsid w:val="007E6D1D"/>
    <w:rsid w:val="007E6EAE"/>
    <w:rsid w:val="007E6FB8"/>
    <w:rsid w:val="007E7352"/>
    <w:rsid w:val="007E7365"/>
    <w:rsid w:val="007E7468"/>
    <w:rsid w:val="007E7671"/>
    <w:rsid w:val="007E7815"/>
    <w:rsid w:val="007E79FC"/>
    <w:rsid w:val="007E7C4F"/>
    <w:rsid w:val="007E7D93"/>
    <w:rsid w:val="007F05EE"/>
    <w:rsid w:val="007F08D4"/>
    <w:rsid w:val="007F0B23"/>
    <w:rsid w:val="007F0E62"/>
    <w:rsid w:val="007F17DC"/>
    <w:rsid w:val="007F1B89"/>
    <w:rsid w:val="007F1D8B"/>
    <w:rsid w:val="007F1DD8"/>
    <w:rsid w:val="007F1EA3"/>
    <w:rsid w:val="007F205B"/>
    <w:rsid w:val="007F289C"/>
    <w:rsid w:val="007F2A3A"/>
    <w:rsid w:val="007F2CCE"/>
    <w:rsid w:val="007F3059"/>
    <w:rsid w:val="007F3080"/>
    <w:rsid w:val="007F30FD"/>
    <w:rsid w:val="007F3121"/>
    <w:rsid w:val="007F3226"/>
    <w:rsid w:val="007F3870"/>
    <w:rsid w:val="007F3923"/>
    <w:rsid w:val="007F3B47"/>
    <w:rsid w:val="007F3E89"/>
    <w:rsid w:val="007F422D"/>
    <w:rsid w:val="007F4255"/>
    <w:rsid w:val="007F44C1"/>
    <w:rsid w:val="007F4525"/>
    <w:rsid w:val="007F478A"/>
    <w:rsid w:val="007F47B1"/>
    <w:rsid w:val="007F4A17"/>
    <w:rsid w:val="007F4CA0"/>
    <w:rsid w:val="007F4E8E"/>
    <w:rsid w:val="007F502E"/>
    <w:rsid w:val="007F513F"/>
    <w:rsid w:val="007F5192"/>
    <w:rsid w:val="007F52B1"/>
    <w:rsid w:val="007F5345"/>
    <w:rsid w:val="007F57EA"/>
    <w:rsid w:val="007F5E3C"/>
    <w:rsid w:val="007F5E82"/>
    <w:rsid w:val="007F69D7"/>
    <w:rsid w:val="007F6DD7"/>
    <w:rsid w:val="007F70B2"/>
    <w:rsid w:val="007F72C9"/>
    <w:rsid w:val="007F7A58"/>
    <w:rsid w:val="0080044C"/>
    <w:rsid w:val="0080052F"/>
    <w:rsid w:val="0080057E"/>
    <w:rsid w:val="00800943"/>
    <w:rsid w:val="0080095E"/>
    <w:rsid w:val="008009BC"/>
    <w:rsid w:val="00800B80"/>
    <w:rsid w:val="00800E54"/>
    <w:rsid w:val="008011D0"/>
    <w:rsid w:val="008014A4"/>
    <w:rsid w:val="00801504"/>
    <w:rsid w:val="0080157A"/>
    <w:rsid w:val="00801826"/>
    <w:rsid w:val="00801D60"/>
    <w:rsid w:val="00802041"/>
    <w:rsid w:val="00802256"/>
    <w:rsid w:val="0080233E"/>
    <w:rsid w:val="0080255D"/>
    <w:rsid w:val="00802AA4"/>
    <w:rsid w:val="00802E8C"/>
    <w:rsid w:val="00802F32"/>
    <w:rsid w:val="00803024"/>
    <w:rsid w:val="0080318E"/>
    <w:rsid w:val="00803592"/>
    <w:rsid w:val="00803697"/>
    <w:rsid w:val="00803B63"/>
    <w:rsid w:val="00803D4F"/>
    <w:rsid w:val="00803EF7"/>
    <w:rsid w:val="0080431C"/>
    <w:rsid w:val="008043E0"/>
    <w:rsid w:val="008045E9"/>
    <w:rsid w:val="008046EB"/>
    <w:rsid w:val="00804DBE"/>
    <w:rsid w:val="00805194"/>
    <w:rsid w:val="008051AB"/>
    <w:rsid w:val="008056C2"/>
    <w:rsid w:val="00805953"/>
    <w:rsid w:val="00805C21"/>
    <w:rsid w:val="00806351"/>
    <w:rsid w:val="0080699E"/>
    <w:rsid w:val="00806A5C"/>
    <w:rsid w:val="00806C05"/>
    <w:rsid w:val="00806C5E"/>
    <w:rsid w:val="00806F3E"/>
    <w:rsid w:val="008074D7"/>
    <w:rsid w:val="0080768E"/>
    <w:rsid w:val="008077D8"/>
    <w:rsid w:val="00807AB0"/>
    <w:rsid w:val="00807D3A"/>
    <w:rsid w:val="00810095"/>
    <w:rsid w:val="00810328"/>
    <w:rsid w:val="00810507"/>
    <w:rsid w:val="00810642"/>
    <w:rsid w:val="0081071B"/>
    <w:rsid w:val="00810B13"/>
    <w:rsid w:val="00810F85"/>
    <w:rsid w:val="00811118"/>
    <w:rsid w:val="00811378"/>
    <w:rsid w:val="00811412"/>
    <w:rsid w:val="008114BB"/>
    <w:rsid w:val="008124B3"/>
    <w:rsid w:val="008125DF"/>
    <w:rsid w:val="00812B18"/>
    <w:rsid w:val="00812CC0"/>
    <w:rsid w:val="00812DC5"/>
    <w:rsid w:val="00812F66"/>
    <w:rsid w:val="008131ED"/>
    <w:rsid w:val="00813885"/>
    <w:rsid w:val="00813B2C"/>
    <w:rsid w:val="00813C81"/>
    <w:rsid w:val="00813E06"/>
    <w:rsid w:val="00814191"/>
    <w:rsid w:val="008141D7"/>
    <w:rsid w:val="00814289"/>
    <w:rsid w:val="00814550"/>
    <w:rsid w:val="008147B3"/>
    <w:rsid w:val="0081490B"/>
    <w:rsid w:val="00814BA1"/>
    <w:rsid w:val="00814C7E"/>
    <w:rsid w:val="00814FF9"/>
    <w:rsid w:val="00815378"/>
    <w:rsid w:val="008156A2"/>
    <w:rsid w:val="008158A1"/>
    <w:rsid w:val="00815AEF"/>
    <w:rsid w:val="00815E0E"/>
    <w:rsid w:val="0081630F"/>
    <w:rsid w:val="008163BC"/>
    <w:rsid w:val="0081651C"/>
    <w:rsid w:val="00816D3B"/>
    <w:rsid w:val="00816D6C"/>
    <w:rsid w:val="0081703F"/>
    <w:rsid w:val="0081708F"/>
    <w:rsid w:val="008172FB"/>
    <w:rsid w:val="0081736F"/>
    <w:rsid w:val="00817711"/>
    <w:rsid w:val="0081794D"/>
    <w:rsid w:val="00817A3C"/>
    <w:rsid w:val="0082030E"/>
    <w:rsid w:val="00820530"/>
    <w:rsid w:val="008205AD"/>
    <w:rsid w:val="00820C21"/>
    <w:rsid w:val="00820CD9"/>
    <w:rsid w:val="00820FB2"/>
    <w:rsid w:val="00820FBF"/>
    <w:rsid w:val="0082117C"/>
    <w:rsid w:val="00821494"/>
    <w:rsid w:val="00821A00"/>
    <w:rsid w:val="00821FE1"/>
    <w:rsid w:val="008222D5"/>
    <w:rsid w:val="00822B05"/>
    <w:rsid w:val="00822B9B"/>
    <w:rsid w:val="00823065"/>
    <w:rsid w:val="00823301"/>
    <w:rsid w:val="00823419"/>
    <w:rsid w:val="00823532"/>
    <w:rsid w:val="00823B4E"/>
    <w:rsid w:val="00823E8C"/>
    <w:rsid w:val="00824185"/>
    <w:rsid w:val="00824512"/>
    <w:rsid w:val="0082464B"/>
    <w:rsid w:val="00824689"/>
    <w:rsid w:val="008248F1"/>
    <w:rsid w:val="00824C55"/>
    <w:rsid w:val="00824F35"/>
    <w:rsid w:val="00825021"/>
    <w:rsid w:val="00825185"/>
    <w:rsid w:val="00825533"/>
    <w:rsid w:val="008255A8"/>
    <w:rsid w:val="00825693"/>
    <w:rsid w:val="00825962"/>
    <w:rsid w:val="00825BB0"/>
    <w:rsid w:val="00825C45"/>
    <w:rsid w:val="00825D0F"/>
    <w:rsid w:val="00825D75"/>
    <w:rsid w:val="00825E84"/>
    <w:rsid w:val="00826414"/>
    <w:rsid w:val="0082654A"/>
    <w:rsid w:val="0082662F"/>
    <w:rsid w:val="0082666C"/>
    <w:rsid w:val="008266F4"/>
    <w:rsid w:val="00826837"/>
    <w:rsid w:val="0082688E"/>
    <w:rsid w:val="0082691E"/>
    <w:rsid w:val="00826A49"/>
    <w:rsid w:val="00826F0A"/>
    <w:rsid w:val="00827570"/>
    <w:rsid w:val="00827938"/>
    <w:rsid w:val="00827C11"/>
    <w:rsid w:val="00827C64"/>
    <w:rsid w:val="00827D28"/>
    <w:rsid w:val="00827E12"/>
    <w:rsid w:val="00830576"/>
    <w:rsid w:val="008307AB"/>
    <w:rsid w:val="008308D3"/>
    <w:rsid w:val="00831062"/>
    <w:rsid w:val="008316AE"/>
    <w:rsid w:val="00831863"/>
    <w:rsid w:val="00831D0F"/>
    <w:rsid w:val="00831D2C"/>
    <w:rsid w:val="00831D52"/>
    <w:rsid w:val="00831FF2"/>
    <w:rsid w:val="008322E0"/>
    <w:rsid w:val="00832506"/>
    <w:rsid w:val="008326DD"/>
    <w:rsid w:val="008328C5"/>
    <w:rsid w:val="00832A0A"/>
    <w:rsid w:val="00832AFF"/>
    <w:rsid w:val="00832D21"/>
    <w:rsid w:val="00832F01"/>
    <w:rsid w:val="00832F56"/>
    <w:rsid w:val="00832F9B"/>
    <w:rsid w:val="008331A6"/>
    <w:rsid w:val="00833233"/>
    <w:rsid w:val="008339A4"/>
    <w:rsid w:val="008339BB"/>
    <w:rsid w:val="00833E04"/>
    <w:rsid w:val="00833EF8"/>
    <w:rsid w:val="008342DD"/>
    <w:rsid w:val="008342EF"/>
    <w:rsid w:val="008342F5"/>
    <w:rsid w:val="008345E5"/>
    <w:rsid w:val="00834935"/>
    <w:rsid w:val="00834D58"/>
    <w:rsid w:val="00834F72"/>
    <w:rsid w:val="0083504C"/>
    <w:rsid w:val="008352D1"/>
    <w:rsid w:val="00835376"/>
    <w:rsid w:val="00835451"/>
    <w:rsid w:val="00835726"/>
    <w:rsid w:val="0083584F"/>
    <w:rsid w:val="0083598A"/>
    <w:rsid w:val="00835C83"/>
    <w:rsid w:val="00836291"/>
    <w:rsid w:val="008363AB"/>
    <w:rsid w:val="008365CA"/>
    <w:rsid w:val="00836748"/>
    <w:rsid w:val="00836819"/>
    <w:rsid w:val="00836C14"/>
    <w:rsid w:val="00836E17"/>
    <w:rsid w:val="00837191"/>
    <w:rsid w:val="0083721F"/>
    <w:rsid w:val="0083732C"/>
    <w:rsid w:val="00837331"/>
    <w:rsid w:val="008375C2"/>
    <w:rsid w:val="0083790E"/>
    <w:rsid w:val="00837A5E"/>
    <w:rsid w:val="00837A7C"/>
    <w:rsid w:val="00837BE6"/>
    <w:rsid w:val="00837E40"/>
    <w:rsid w:val="00837F1A"/>
    <w:rsid w:val="00837F60"/>
    <w:rsid w:val="00837FCA"/>
    <w:rsid w:val="00840353"/>
    <w:rsid w:val="0084084A"/>
    <w:rsid w:val="00840AA5"/>
    <w:rsid w:val="00840C76"/>
    <w:rsid w:val="00840F14"/>
    <w:rsid w:val="008413D0"/>
    <w:rsid w:val="008417A0"/>
    <w:rsid w:val="00841934"/>
    <w:rsid w:val="00841A2F"/>
    <w:rsid w:val="00841BD3"/>
    <w:rsid w:val="00843056"/>
    <w:rsid w:val="008430BC"/>
    <w:rsid w:val="008435FE"/>
    <w:rsid w:val="00843750"/>
    <w:rsid w:val="008438AA"/>
    <w:rsid w:val="00843A8E"/>
    <w:rsid w:val="00843BB8"/>
    <w:rsid w:val="00843D02"/>
    <w:rsid w:val="00843EB5"/>
    <w:rsid w:val="00843F42"/>
    <w:rsid w:val="00844848"/>
    <w:rsid w:val="0084498C"/>
    <w:rsid w:val="00844A56"/>
    <w:rsid w:val="00844D42"/>
    <w:rsid w:val="00844DE2"/>
    <w:rsid w:val="00844EC9"/>
    <w:rsid w:val="00844FB1"/>
    <w:rsid w:val="0084532B"/>
    <w:rsid w:val="0084544F"/>
    <w:rsid w:val="0084573B"/>
    <w:rsid w:val="00845A88"/>
    <w:rsid w:val="00846844"/>
    <w:rsid w:val="00846A9D"/>
    <w:rsid w:val="00846ACC"/>
    <w:rsid w:val="00846B20"/>
    <w:rsid w:val="00846BA3"/>
    <w:rsid w:val="00846C44"/>
    <w:rsid w:val="00846F50"/>
    <w:rsid w:val="0084765B"/>
    <w:rsid w:val="00847C24"/>
    <w:rsid w:val="00847C3A"/>
    <w:rsid w:val="00847F33"/>
    <w:rsid w:val="0085004F"/>
    <w:rsid w:val="00850191"/>
    <w:rsid w:val="00850584"/>
    <w:rsid w:val="008505CB"/>
    <w:rsid w:val="0085079B"/>
    <w:rsid w:val="00850871"/>
    <w:rsid w:val="00850DB9"/>
    <w:rsid w:val="00850F1B"/>
    <w:rsid w:val="0085122F"/>
    <w:rsid w:val="008513FF"/>
    <w:rsid w:val="008514DA"/>
    <w:rsid w:val="00851588"/>
    <w:rsid w:val="008518E9"/>
    <w:rsid w:val="00851FED"/>
    <w:rsid w:val="00852163"/>
    <w:rsid w:val="00852CBE"/>
    <w:rsid w:val="00852D4E"/>
    <w:rsid w:val="00852F46"/>
    <w:rsid w:val="0085306C"/>
    <w:rsid w:val="0085319F"/>
    <w:rsid w:val="00853585"/>
    <w:rsid w:val="0085389D"/>
    <w:rsid w:val="00853AD4"/>
    <w:rsid w:val="00853AE0"/>
    <w:rsid w:val="00853D35"/>
    <w:rsid w:val="00853E10"/>
    <w:rsid w:val="008540D0"/>
    <w:rsid w:val="00854256"/>
    <w:rsid w:val="008542DD"/>
    <w:rsid w:val="008546F6"/>
    <w:rsid w:val="00854B80"/>
    <w:rsid w:val="00854B94"/>
    <w:rsid w:val="00854C6B"/>
    <w:rsid w:val="00855045"/>
    <w:rsid w:val="00855486"/>
    <w:rsid w:val="00855859"/>
    <w:rsid w:val="00856381"/>
    <w:rsid w:val="0085641E"/>
    <w:rsid w:val="00856515"/>
    <w:rsid w:val="008567A2"/>
    <w:rsid w:val="008567DE"/>
    <w:rsid w:val="0085680B"/>
    <w:rsid w:val="008568C0"/>
    <w:rsid w:val="00856E13"/>
    <w:rsid w:val="00856FCE"/>
    <w:rsid w:val="00857160"/>
    <w:rsid w:val="0085744C"/>
    <w:rsid w:val="0085748E"/>
    <w:rsid w:val="008575A5"/>
    <w:rsid w:val="00857657"/>
    <w:rsid w:val="00857914"/>
    <w:rsid w:val="00857ADB"/>
    <w:rsid w:val="00857B32"/>
    <w:rsid w:val="00857BBB"/>
    <w:rsid w:val="00857F8F"/>
    <w:rsid w:val="008602B5"/>
    <w:rsid w:val="008604B3"/>
    <w:rsid w:val="00860551"/>
    <w:rsid w:val="00860598"/>
    <w:rsid w:val="0086067D"/>
    <w:rsid w:val="008607D7"/>
    <w:rsid w:val="008608F0"/>
    <w:rsid w:val="00860913"/>
    <w:rsid w:val="00860B84"/>
    <w:rsid w:val="00860BF4"/>
    <w:rsid w:val="008610AD"/>
    <w:rsid w:val="008610D3"/>
    <w:rsid w:val="00861175"/>
    <w:rsid w:val="0086140A"/>
    <w:rsid w:val="008617DA"/>
    <w:rsid w:val="00861832"/>
    <w:rsid w:val="00861957"/>
    <w:rsid w:val="00861B0A"/>
    <w:rsid w:val="00861F79"/>
    <w:rsid w:val="008621AF"/>
    <w:rsid w:val="00862773"/>
    <w:rsid w:val="00862820"/>
    <w:rsid w:val="00862859"/>
    <w:rsid w:val="00862ACE"/>
    <w:rsid w:val="00862AE8"/>
    <w:rsid w:val="00862E5B"/>
    <w:rsid w:val="0086305B"/>
    <w:rsid w:val="00863383"/>
    <w:rsid w:val="0086357D"/>
    <w:rsid w:val="00863623"/>
    <w:rsid w:val="0086362E"/>
    <w:rsid w:val="00863CC1"/>
    <w:rsid w:val="00863E47"/>
    <w:rsid w:val="0086420F"/>
    <w:rsid w:val="008643A3"/>
    <w:rsid w:val="0086483C"/>
    <w:rsid w:val="00864A1C"/>
    <w:rsid w:val="00864A35"/>
    <w:rsid w:val="00864BAC"/>
    <w:rsid w:val="00864C76"/>
    <w:rsid w:val="00864F1B"/>
    <w:rsid w:val="00865D16"/>
    <w:rsid w:val="00865DDD"/>
    <w:rsid w:val="00865E41"/>
    <w:rsid w:val="00865F94"/>
    <w:rsid w:val="00865F96"/>
    <w:rsid w:val="00865FB4"/>
    <w:rsid w:val="00865FD7"/>
    <w:rsid w:val="00866453"/>
    <w:rsid w:val="008664BA"/>
    <w:rsid w:val="008666A5"/>
    <w:rsid w:val="00866777"/>
    <w:rsid w:val="008669DB"/>
    <w:rsid w:val="00866B69"/>
    <w:rsid w:val="00866B7F"/>
    <w:rsid w:val="00866E9E"/>
    <w:rsid w:val="00866F8F"/>
    <w:rsid w:val="008672E3"/>
    <w:rsid w:val="008673C4"/>
    <w:rsid w:val="0086760A"/>
    <w:rsid w:val="00867776"/>
    <w:rsid w:val="008677B0"/>
    <w:rsid w:val="00867C5C"/>
    <w:rsid w:val="00867D6D"/>
    <w:rsid w:val="00867EC8"/>
    <w:rsid w:val="00867ECA"/>
    <w:rsid w:val="00870209"/>
    <w:rsid w:val="008703D3"/>
    <w:rsid w:val="00870505"/>
    <w:rsid w:val="00870592"/>
    <w:rsid w:val="008705C0"/>
    <w:rsid w:val="00870A90"/>
    <w:rsid w:val="00870D76"/>
    <w:rsid w:val="00870E9B"/>
    <w:rsid w:val="00870EB1"/>
    <w:rsid w:val="0087177F"/>
    <w:rsid w:val="008717A3"/>
    <w:rsid w:val="0087180E"/>
    <w:rsid w:val="00871AAE"/>
    <w:rsid w:val="00871D0C"/>
    <w:rsid w:val="00871F06"/>
    <w:rsid w:val="00872203"/>
    <w:rsid w:val="00872482"/>
    <w:rsid w:val="008729EA"/>
    <w:rsid w:val="00872A9A"/>
    <w:rsid w:val="00872DF4"/>
    <w:rsid w:val="008731DC"/>
    <w:rsid w:val="008736C0"/>
    <w:rsid w:val="00873787"/>
    <w:rsid w:val="008740E3"/>
    <w:rsid w:val="008743BE"/>
    <w:rsid w:val="008744E8"/>
    <w:rsid w:val="008746E1"/>
    <w:rsid w:val="00874984"/>
    <w:rsid w:val="00874A96"/>
    <w:rsid w:val="00874AB6"/>
    <w:rsid w:val="008752F2"/>
    <w:rsid w:val="008757A4"/>
    <w:rsid w:val="008757D7"/>
    <w:rsid w:val="008758E4"/>
    <w:rsid w:val="00875A9B"/>
    <w:rsid w:val="00875EC1"/>
    <w:rsid w:val="00875FC7"/>
    <w:rsid w:val="008761F7"/>
    <w:rsid w:val="008767C9"/>
    <w:rsid w:val="00877344"/>
    <w:rsid w:val="008774E6"/>
    <w:rsid w:val="00877802"/>
    <w:rsid w:val="008800CE"/>
    <w:rsid w:val="008801DF"/>
    <w:rsid w:val="00880330"/>
    <w:rsid w:val="00880352"/>
    <w:rsid w:val="008803E5"/>
    <w:rsid w:val="008808FB"/>
    <w:rsid w:val="00880AC8"/>
    <w:rsid w:val="00880CAD"/>
    <w:rsid w:val="0088140A"/>
    <w:rsid w:val="0088151B"/>
    <w:rsid w:val="008818A1"/>
    <w:rsid w:val="00881963"/>
    <w:rsid w:val="008819D7"/>
    <w:rsid w:val="00881AFD"/>
    <w:rsid w:val="00881B3D"/>
    <w:rsid w:val="00881B57"/>
    <w:rsid w:val="00881C09"/>
    <w:rsid w:val="008821DB"/>
    <w:rsid w:val="008822EB"/>
    <w:rsid w:val="008823BE"/>
    <w:rsid w:val="0088279A"/>
    <w:rsid w:val="00882915"/>
    <w:rsid w:val="00882AFB"/>
    <w:rsid w:val="00882D18"/>
    <w:rsid w:val="008832CF"/>
    <w:rsid w:val="0088330D"/>
    <w:rsid w:val="0088351C"/>
    <w:rsid w:val="0088353F"/>
    <w:rsid w:val="00883720"/>
    <w:rsid w:val="008839AA"/>
    <w:rsid w:val="00883BB9"/>
    <w:rsid w:val="00883C0E"/>
    <w:rsid w:val="00883C95"/>
    <w:rsid w:val="00883E15"/>
    <w:rsid w:val="008841F2"/>
    <w:rsid w:val="00884246"/>
    <w:rsid w:val="00884BD6"/>
    <w:rsid w:val="00884F84"/>
    <w:rsid w:val="008857AA"/>
    <w:rsid w:val="00885963"/>
    <w:rsid w:val="00885FC1"/>
    <w:rsid w:val="0088601E"/>
    <w:rsid w:val="008867B5"/>
    <w:rsid w:val="0088696C"/>
    <w:rsid w:val="00886CF6"/>
    <w:rsid w:val="00886F5D"/>
    <w:rsid w:val="00886FF8"/>
    <w:rsid w:val="00887088"/>
    <w:rsid w:val="008870EB"/>
    <w:rsid w:val="008872F6"/>
    <w:rsid w:val="0088738C"/>
    <w:rsid w:val="008874F1"/>
    <w:rsid w:val="00887812"/>
    <w:rsid w:val="008878E4"/>
    <w:rsid w:val="00887B20"/>
    <w:rsid w:val="0089062C"/>
    <w:rsid w:val="0089080D"/>
    <w:rsid w:val="008908F4"/>
    <w:rsid w:val="0089096C"/>
    <w:rsid w:val="00890A03"/>
    <w:rsid w:val="00890A5D"/>
    <w:rsid w:val="00890B0C"/>
    <w:rsid w:val="00890DBA"/>
    <w:rsid w:val="00890F82"/>
    <w:rsid w:val="008911C3"/>
    <w:rsid w:val="0089133C"/>
    <w:rsid w:val="0089148D"/>
    <w:rsid w:val="00891856"/>
    <w:rsid w:val="00891A53"/>
    <w:rsid w:val="008920DB"/>
    <w:rsid w:val="00892163"/>
    <w:rsid w:val="00892245"/>
    <w:rsid w:val="00892786"/>
    <w:rsid w:val="00892DDF"/>
    <w:rsid w:val="00893005"/>
    <w:rsid w:val="0089300B"/>
    <w:rsid w:val="00893658"/>
    <w:rsid w:val="008939A4"/>
    <w:rsid w:val="008940D3"/>
    <w:rsid w:val="008941A3"/>
    <w:rsid w:val="008947F5"/>
    <w:rsid w:val="00894917"/>
    <w:rsid w:val="008949CD"/>
    <w:rsid w:val="00894C85"/>
    <w:rsid w:val="008952D0"/>
    <w:rsid w:val="0089551C"/>
    <w:rsid w:val="0089555D"/>
    <w:rsid w:val="00895672"/>
    <w:rsid w:val="00895877"/>
    <w:rsid w:val="008959E1"/>
    <w:rsid w:val="00895B5A"/>
    <w:rsid w:val="00895BAD"/>
    <w:rsid w:val="00895C5A"/>
    <w:rsid w:val="00895E13"/>
    <w:rsid w:val="008961E8"/>
    <w:rsid w:val="00896407"/>
    <w:rsid w:val="008968F0"/>
    <w:rsid w:val="00897094"/>
    <w:rsid w:val="00897317"/>
    <w:rsid w:val="00897411"/>
    <w:rsid w:val="008974F7"/>
    <w:rsid w:val="008975C3"/>
    <w:rsid w:val="0089779E"/>
    <w:rsid w:val="00897AE2"/>
    <w:rsid w:val="008A02AA"/>
    <w:rsid w:val="008A03AA"/>
    <w:rsid w:val="008A0403"/>
    <w:rsid w:val="008A0738"/>
    <w:rsid w:val="008A0CCB"/>
    <w:rsid w:val="008A0D29"/>
    <w:rsid w:val="008A0D5C"/>
    <w:rsid w:val="008A0D8E"/>
    <w:rsid w:val="008A0DB2"/>
    <w:rsid w:val="008A0E36"/>
    <w:rsid w:val="008A10A4"/>
    <w:rsid w:val="008A11F1"/>
    <w:rsid w:val="008A128A"/>
    <w:rsid w:val="008A1298"/>
    <w:rsid w:val="008A12A6"/>
    <w:rsid w:val="008A1517"/>
    <w:rsid w:val="008A16FF"/>
    <w:rsid w:val="008A1B2E"/>
    <w:rsid w:val="008A1C5A"/>
    <w:rsid w:val="008A1E4B"/>
    <w:rsid w:val="008A2201"/>
    <w:rsid w:val="008A220A"/>
    <w:rsid w:val="008A23DF"/>
    <w:rsid w:val="008A2604"/>
    <w:rsid w:val="008A2802"/>
    <w:rsid w:val="008A2D2F"/>
    <w:rsid w:val="008A2E8F"/>
    <w:rsid w:val="008A3093"/>
    <w:rsid w:val="008A30D2"/>
    <w:rsid w:val="008A35F6"/>
    <w:rsid w:val="008A37DE"/>
    <w:rsid w:val="008A3838"/>
    <w:rsid w:val="008A38AA"/>
    <w:rsid w:val="008A38CC"/>
    <w:rsid w:val="008A3DDF"/>
    <w:rsid w:val="008A4270"/>
    <w:rsid w:val="008A4616"/>
    <w:rsid w:val="008A4B74"/>
    <w:rsid w:val="008A4CE3"/>
    <w:rsid w:val="008A4D17"/>
    <w:rsid w:val="008A55B5"/>
    <w:rsid w:val="008A5690"/>
    <w:rsid w:val="008A5B2D"/>
    <w:rsid w:val="008A5C4E"/>
    <w:rsid w:val="008A5DE5"/>
    <w:rsid w:val="008A5E9B"/>
    <w:rsid w:val="008A6891"/>
    <w:rsid w:val="008A69E8"/>
    <w:rsid w:val="008A6B5F"/>
    <w:rsid w:val="008A6C8E"/>
    <w:rsid w:val="008A6CAD"/>
    <w:rsid w:val="008A72E6"/>
    <w:rsid w:val="008A75F5"/>
    <w:rsid w:val="008A78FF"/>
    <w:rsid w:val="008A792F"/>
    <w:rsid w:val="008A7B13"/>
    <w:rsid w:val="008A7B5E"/>
    <w:rsid w:val="008A7DA9"/>
    <w:rsid w:val="008A7E05"/>
    <w:rsid w:val="008A7FE0"/>
    <w:rsid w:val="008B0086"/>
    <w:rsid w:val="008B01B8"/>
    <w:rsid w:val="008B01C5"/>
    <w:rsid w:val="008B04F5"/>
    <w:rsid w:val="008B0569"/>
    <w:rsid w:val="008B05D8"/>
    <w:rsid w:val="008B0753"/>
    <w:rsid w:val="008B10C0"/>
    <w:rsid w:val="008B1C67"/>
    <w:rsid w:val="008B1D04"/>
    <w:rsid w:val="008B1D41"/>
    <w:rsid w:val="008B1EB7"/>
    <w:rsid w:val="008B1FC8"/>
    <w:rsid w:val="008B2032"/>
    <w:rsid w:val="008B2140"/>
    <w:rsid w:val="008B21C4"/>
    <w:rsid w:val="008B220E"/>
    <w:rsid w:val="008B227B"/>
    <w:rsid w:val="008B2419"/>
    <w:rsid w:val="008B248E"/>
    <w:rsid w:val="008B2491"/>
    <w:rsid w:val="008B2552"/>
    <w:rsid w:val="008B2933"/>
    <w:rsid w:val="008B2CED"/>
    <w:rsid w:val="008B2DD0"/>
    <w:rsid w:val="008B350D"/>
    <w:rsid w:val="008B35A9"/>
    <w:rsid w:val="008B3B06"/>
    <w:rsid w:val="008B4144"/>
    <w:rsid w:val="008B4485"/>
    <w:rsid w:val="008B454C"/>
    <w:rsid w:val="008B485A"/>
    <w:rsid w:val="008B4BDF"/>
    <w:rsid w:val="008B52D4"/>
    <w:rsid w:val="008B5334"/>
    <w:rsid w:val="008B55E0"/>
    <w:rsid w:val="008B5ADF"/>
    <w:rsid w:val="008B5B1C"/>
    <w:rsid w:val="008B5BB6"/>
    <w:rsid w:val="008B5C12"/>
    <w:rsid w:val="008B5E86"/>
    <w:rsid w:val="008B6159"/>
    <w:rsid w:val="008B631F"/>
    <w:rsid w:val="008B6632"/>
    <w:rsid w:val="008B6723"/>
    <w:rsid w:val="008B68C1"/>
    <w:rsid w:val="008B6E1F"/>
    <w:rsid w:val="008B6EED"/>
    <w:rsid w:val="008B717A"/>
    <w:rsid w:val="008B7239"/>
    <w:rsid w:val="008B7681"/>
    <w:rsid w:val="008B79C4"/>
    <w:rsid w:val="008B7FDD"/>
    <w:rsid w:val="008C008A"/>
    <w:rsid w:val="008C032A"/>
    <w:rsid w:val="008C0340"/>
    <w:rsid w:val="008C0568"/>
    <w:rsid w:val="008C05C9"/>
    <w:rsid w:val="008C08EB"/>
    <w:rsid w:val="008C0B7A"/>
    <w:rsid w:val="008C0BDE"/>
    <w:rsid w:val="008C0C00"/>
    <w:rsid w:val="008C0DAA"/>
    <w:rsid w:val="008C0E40"/>
    <w:rsid w:val="008C1028"/>
    <w:rsid w:val="008C1485"/>
    <w:rsid w:val="008C1646"/>
    <w:rsid w:val="008C17C1"/>
    <w:rsid w:val="008C18FD"/>
    <w:rsid w:val="008C1A0F"/>
    <w:rsid w:val="008C1AC0"/>
    <w:rsid w:val="008C1FD2"/>
    <w:rsid w:val="008C2393"/>
    <w:rsid w:val="008C2663"/>
    <w:rsid w:val="008C267C"/>
    <w:rsid w:val="008C26AA"/>
    <w:rsid w:val="008C2E7B"/>
    <w:rsid w:val="008C3126"/>
    <w:rsid w:val="008C31A4"/>
    <w:rsid w:val="008C3650"/>
    <w:rsid w:val="008C3C68"/>
    <w:rsid w:val="008C3FA2"/>
    <w:rsid w:val="008C3FD8"/>
    <w:rsid w:val="008C45D4"/>
    <w:rsid w:val="008C4694"/>
    <w:rsid w:val="008C4CB9"/>
    <w:rsid w:val="008C4EE5"/>
    <w:rsid w:val="008C4EF9"/>
    <w:rsid w:val="008C5095"/>
    <w:rsid w:val="008C516F"/>
    <w:rsid w:val="008C5318"/>
    <w:rsid w:val="008C5897"/>
    <w:rsid w:val="008C58A7"/>
    <w:rsid w:val="008C58E7"/>
    <w:rsid w:val="008C5A40"/>
    <w:rsid w:val="008C5AD9"/>
    <w:rsid w:val="008C5E4A"/>
    <w:rsid w:val="008C5EEB"/>
    <w:rsid w:val="008C5EF8"/>
    <w:rsid w:val="008C5FF1"/>
    <w:rsid w:val="008C6276"/>
    <w:rsid w:val="008C64F8"/>
    <w:rsid w:val="008C6A09"/>
    <w:rsid w:val="008C6AA4"/>
    <w:rsid w:val="008C6B88"/>
    <w:rsid w:val="008C7403"/>
    <w:rsid w:val="008C7438"/>
    <w:rsid w:val="008C7763"/>
    <w:rsid w:val="008C7B63"/>
    <w:rsid w:val="008C7B81"/>
    <w:rsid w:val="008C7FC2"/>
    <w:rsid w:val="008D054E"/>
    <w:rsid w:val="008D0746"/>
    <w:rsid w:val="008D0DA3"/>
    <w:rsid w:val="008D0EBA"/>
    <w:rsid w:val="008D1104"/>
    <w:rsid w:val="008D1137"/>
    <w:rsid w:val="008D119A"/>
    <w:rsid w:val="008D1746"/>
    <w:rsid w:val="008D1C83"/>
    <w:rsid w:val="008D1EB2"/>
    <w:rsid w:val="008D20CA"/>
    <w:rsid w:val="008D2232"/>
    <w:rsid w:val="008D244F"/>
    <w:rsid w:val="008D27E2"/>
    <w:rsid w:val="008D288C"/>
    <w:rsid w:val="008D3187"/>
    <w:rsid w:val="008D3308"/>
    <w:rsid w:val="008D38B5"/>
    <w:rsid w:val="008D3925"/>
    <w:rsid w:val="008D3CA3"/>
    <w:rsid w:val="008D3D5B"/>
    <w:rsid w:val="008D3F4C"/>
    <w:rsid w:val="008D4186"/>
    <w:rsid w:val="008D419D"/>
    <w:rsid w:val="008D4336"/>
    <w:rsid w:val="008D4784"/>
    <w:rsid w:val="008D4A88"/>
    <w:rsid w:val="008D4CD1"/>
    <w:rsid w:val="008D5220"/>
    <w:rsid w:val="008D568E"/>
    <w:rsid w:val="008D597D"/>
    <w:rsid w:val="008D59D7"/>
    <w:rsid w:val="008D5BBD"/>
    <w:rsid w:val="008D5EDB"/>
    <w:rsid w:val="008D6121"/>
    <w:rsid w:val="008D666D"/>
    <w:rsid w:val="008D6AA5"/>
    <w:rsid w:val="008D6CC1"/>
    <w:rsid w:val="008D71FC"/>
    <w:rsid w:val="008D7267"/>
    <w:rsid w:val="008D74F6"/>
    <w:rsid w:val="008D791B"/>
    <w:rsid w:val="008D7999"/>
    <w:rsid w:val="008D79B6"/>
    <w:rsid w:val="008D7A91"/>
    <w:rsid w:val="008D7C96"/>
    <w:rsid w:val="008D7FBD"/>
    <w:rsid w:val="008E01A4"/>
    <w:rsid w:val="008E0988"/>
    <w:rsid w:val="008E0D60"/>
    <w:rsid w:val="008E0F85"/>
    <w:rsid w:val="008E11EC"/>
    <w:rsid w:val="008E142B"/>
    <w:rsid w:val="008E1543"/>
    <w:rsid w:val="008E1645"/>
    <w:rsid w:val="008E2147"/>
    <w:rsid w:val="008E21ED"/>
    <w:rsid w:val="008E2449"/>
    <w:rsid w:val="008E25DF"/>
    <w:rsid w:val="008E2614"/>
    <w:rsid w:val="008E2B9B"/>
    <w:rsid w:val="008E2CAC"/>
    <w:rsid w:val="008E2EA3"/>
    <w:rsid w:val="008E2F74"/>
    <w:rsid w:val="008E2FD2"/>
    <w:rsid w:val="008E31FE"/>
    <w:rsid w:val="008E3489"/>
    <w:rsid w:val="008E354C"/>
    <w:rsid w:val="008E3582"/>
    <w:rsid w:val="008E366F"/>
    <w:rsid w:val="008E3C28"/>
    <w:rsid w:val="008E3E13"/>
    <w:rsid w:val="008E3E96"/>
    <w:rsid w:val="008E3FF6"/>
    <w:rsid w:val="008E41E6"/>
    <w:rsid w:val="008E4713"/>
    <w:rsid w:val="008E49D1"/>
    <w:rsid w:val="008E4B83"/>
    <w:rsid w:val="008E4BD2"/>
    <w:rsid w:val="008E4E2F"/>
    <w:rsid w:val="008E53DA"/>
    <w:rsid w:val="008E5433"/>
    <w:rsid w:val="008E54EF"/>
    <w:rsid w:val="008E5815"/>
    <w:rsid w:val="008E5912"/>
    <w:rsid w:val="008E5C8D"/>
    <w:rsid w:val="008E604F"/>
    <w:rsid w:val="008E65F7"/>
    <w:rsid w:val="008E68E6"/>
    <w:rsid w:val="008E6995"/>
    <w:rsid w:val="008E69A2"/>
    <w:rsid w:val="008E6AFC"/>
    <w:rsid w:val="008E7046"/>
    <w:rsid w:val="008E72AF"/>
    <w:rsid w:val="008E735D"/>
    <w:rsid w:val="008E78BC"/>
    <w:rsid w:val="008E7AC1"/>
    <w:rsid w:val="008E7EE3"/>
    <w:rsid w:val="008E7F08"/>
    <w:rsid w:val="008E7F8F"/>
    <w:rsid w:val="008E7FCA"/>
    <w:rsid w:val="008F01A3"/>
    <w:rsid w:val="008F02F2"/>
    <w:rsid w:val="008F03D1"/>
    <w:rsid w:val="008F04D1"/>
    <w:rsid w:val="008F062C"/>
    <w:rsid w:val="008F0E0B"/>
    <w:rsid w:val="008F0F32"/>
    <w:rsid w:val="008F10D7"/>
    <w:rsid w:val="008F1327"/>
    <w:rsid w:val="008F1537"/>
    <w:rsid w:val="008F1720"/>
    <w:rsid w:val="008F186D"/>
    <w:rsid w:val="008F1DEF"/>
    <w:rsid w:val="008F1E4C"/>
    <w:rsid w:val="008F1FDC"/>
    <w:rsid w:val="008F22C4"/>
    <w:rsid w:val="008F24ED"/>
    <w:rsid w:val="008F2563"/>
    <w:rsid w:val="008F280B"/>
    <w:rsid w:val="008F28A8"/>
    <w:rsid w:val="008F2A61"/>
    <w:rsid w:val="008F2AE1"/>
    <w:rsid w:val="008F3501"/>
    <w:rsid w:val="008F3537"/>
    <w:rsid w:val="008F3B9E"/>
    <w:rsid w:val="008F3DD0"/>
    <w:rsid w:val="008F3FB3"/>
    <w:rsid w:val="008F3FF1"/>
    <w:rsid w:val="008F4A2F"/>
    <w:rsid w:val="008F4C66"/>
    <w:rsid w:val="008F4D80"/>
    <w:rsid w:val="008F4EA2"/>
    <w:rsid w:val="008F4F99"/>
    <w:rsid w:val="008F51CF"/>
    <w:rsid w:val="008F525A"/>
    <w:rsid w:val="008F57CF"/>
    <w:rsid w:val="008F5A56"/>
    <w:rsid w:val="008F5A7D"/>
    <w:rsid w:val="008F5B63"/>
    <w:rsid w:val="008F5B94"/>
    <w:rsid w:val="008F5E4B"/>
    <w:rsid w:val="008F5E77"/>
    <w:rsid w:val="008F6603"/>
    <w:rsid w:val="008F6833"/>
    <w:rsid w:val="008F68A5"/>
    <w:rsid w:val="008F69DA"/>
    <w:rsid w:val="008F69E4"/>
    <w:rsid w:val="008F6C2A"/>
    <w:rsid w:val="008F6CF7"/>
    <w:rsid w:val="008F6D5D"/>
    <w:rsid w:val="008F6E5C"/>
    <w:rsid w:val="008F7065"/>
    <w:rsid w:val="008F7684"/>
    <w:rsid w:val="008F77B1"/>
    <w:rsid w:val="008F7909"/>
    <w:rsid w:val="008F7CA4"/>
    <w:rsid w:val="008F7EA6"/>
    <w:rsid w:val="00900B0E"/>
    <w:rsid w:val="00900BD9"/>
    <w:rsid w:val="0090124D"/>
    <w:rsid w:val="009016C2"/>
    <w:rsid w:val="009018AD"/>
    <w:rsid w:val="00901AA0"/>
    <w:rsid w:val="00901B53"/>
    <w:rsid w:val="00901CAC"/>
    <w:rsid w:val="00901F32"/>
    <w:rsid w:val="00901FF7"/>
    <w:rsid w:val="009020D9"/>
    <w:rsid w:val="00902605"/>
    <w:rsid w:val="0090268D"/>
    <w:rsid w:val="0090282A"/>
    <w:rsid w:val="009028E1"/>
    <w:rsid w:val="0090312F"/>
    <w:rsid w:val="00903454"/>
    <w:rsid w:val="0090346D"/>
    <w:rsid w:val="00903A99"/>
    <w:rsid w:val="00903AC9"/>
    <w:rsid w:val="00903BCA"/>
    <w:rsid w:val="00904829"/>
    <w:rsid w:val="00905165"/>
    <w:rsid w:val="00905437"/>
    <w:rsid w:val="0090578F"/>
    <w:rsid w:val="009059AC"/>
    <w:rsid w:val="00905A2F"/>
    <w:rsid w:val="00905E9A"/>
    <w:rsid w:val="00905ED6"/>
    <w:rsid w:val="00906520"/>
    <w:rsid w:val="00906B69"/>
    <w:rsid w:val="00907183"/>
    <w:rsid w:val="0090731B"/>
    <w:rsid w:val="009075B9"/>
    <w:rsid w:val="0090778D"/>
    <w:rsid w:val="00907A20"/>
    <w:rsid w:val="00907D27"/>
    <w:rsid w:val="00907D89"/>
    <w:rsid w:val="009101FB"/>
    <w:rsid w:val="009104BB"/>
    <w:rsid w:val="009104C2"/>
    <w:rsid w:val="0091061C"/>
    <w:rsid w:val="0091064E"/>
    <w:rsid w:val="0091066F"/>
    <w:rsid w:val="00910969"/>
    <w:rsid w:val="009110C2"/>
    <w:rsid w:val="0091110E"/>
    <w:rsid w:val="0091170C"/>
    <w:rsid w:val="00911A67"/>
    <w:rsid w:val="00911A96"/>
    <w:rsid w:val="00911ADE"/>
    <w:rsid w:val="00911E81"/>
    <w:rsid w:val="009125CD"/>
    <w:rsid w:val="009125FA"/>
    <w:rsid w:val="009126A0"/>
    <w:rsid w:val="00912846"/>
    <w:rsid w:val="0091294B"/>
    <w:rsid w:val="00912AED"/>
    <w:rsid w:val="00912D1F"/>
    <w:rsid w:val="00912D8D"/>
    <w:rsid w:val="00912E18"/>
    <w:rsid w:val="00913308"/>
    <w:rsid w:val="0091356B"/>
    <w:rsid w:val="00913681"/>
    <w:rsid w:val="00913683"/>
    <w:rsid w:val="009136D8"/>
    <w:rsid w:val="00913DEC"/>
    <w:rsid w:val="00913F1D"/>
    <w:rsid w:val="00914042"/>
    <w:rsid w:val="0091485B"/>
    <w:rsid w:val="00914D18"/>
    <w:rsid w:val="00915576"/>
    <w:rsid w:val="0091558C"/>
    <w:rsid w:val="009156E3"/>
    <w:rsid w:val="00915815"/>
    <w:rsid w:val="00915A74"/>
    <w:rsid w:val="00915AFD"/>
    <w:rsid w:val="00915BDF"/>
    <w:rsid w:val="00915C37"/>
    <w:rsid w:val="00915EF4"/>
    <w:rsid w:val="00915F60"/>
    <w:rsid w:val="0091610E"/>
    <w:rsid w:val="009161FB"/>
    <w:rsid w:val="00916209"/>
    <w:rsid w:val="0091622E"/>
    <w:rsid w:val="00916525"/>
    <w:rsid w:val="009167E1"/>
    <w:rsid w:val="00916931"/>
    <w:rsid w:val="00916B65"/>
    <w:rsid w:val="00916B6B"/>
    <w:rsid w:val="00916C75"/>
    <w:rsid w:val="00917197"/>
    <w:rsid w:val="0091720D"/>
    <w:rsid w:val="00917211"/>
    <w:rsid w:val="0091729E"/>
    <w:rsid w:val="009174A6"/>
    <w:rsid w:val="00917939"/>
    <w:rsid w:val="00917B5A"/>
    <w:rsid w:val="00917D6F"/>
    <w:rsid w:val="00917F3B"/>
    <w:rsid w:val="00917F4B"/>
    <w:rsid w:val="00917FE8"/>
    <w:rsid w:val="0092029F"/>
    <w:rsid w:val="0092062F"/>
    <w:rsid w:val="00920723"/>
    <w:rsid w:val="00920DEC"/>
    <w:rsid w:val="00920E1A"/>
    <w:rsid w:val="0092150F"/>
    <w:rsid w:val="00921B8D"/>
    <w:rsid w:val="00921C2A"/>
    <w:rsid w:val="00922067"/>
    <w:rsid w:val="009221C4"/>
    <w:rsid w:val="009222BE"/>
    <w:rsid w:val="0092259E"/>
    <w:rsid w:val="00922857"/>
    <w:rsid w:val="00922902"/>
    <w:rsid w:val="00922B1B"/>
    <w:rsid w:val="00922B40"/>
    <w:rsid w:val="009231F6"/>
    <w:rsid w:val="00923220"/>
    <w:rsid w:val="00923234"/>
    <w:rsid w:val="00923688"/>
    <w:rsid w:val="009237EA"/>
    <w:rsid w:val="00923960"/>
    <w:rsid w:val="00923965"/>
    <w:rsid w:val="00923BB0"/>
    <w:rsid w:val="00923CA5"/>
    <w:rsid w:val="009247CE"/>
    <w:rsid w:val="0092482A"/>
    <w:rsid w:val="00924A37"/>
    <w:rsid w:val="009252E8"/>
    <w:rsid w:val="00925340"/>
    <w:rsid w:val="0092535B"/>
    <w:rsid w:val="00925420"/>
    <w:rsid w:val="00925587"/>
    <w:rsid w:val="0092563D"/>
    <w:rsid w:val="00925BE3"/>
    <w:rsid w:val="00925D06"/>
    <w:rsid w:val="00926167"/>
    <w:rsid w:val="00926344"/>
    <w:rsid w:val="009263D2"/>
    <w:rsid w:val="009266B8"/>
    <w:rsid w:val="00926A19"/>
    <w:rsid w:val="00926B2C"/>
    <w:rsid w:val="00926FED"/>
    <w:rsid w:val="00927359"/>
    <w:rsid w:val="00927510"/>
    <w:rsid w:val="00927756"/>
    <w:rsid w:val="00927802"/>
    <w:rsid w:val="00927AC0"/>
    <w:rsid w:val="00927B22"/>
    <w:rsid w:val="00927B47"/>
    <w:rsid w:val="00927CB9"/>
    <w:rsid w:val="00927F34"/>
    <w:rsid w:val="009301DE"/>
    <w:rsid w:val="009303D4"/>
    <w:rsid w:val="00930495"/>
    <w:rsid w:val="009305B4"/>
    <w:rsid w:val="0093096C"/>
    <w:rsid w:val="00930B8F"/>
    <w:rsid w:val="00930D45"/>
    <w:rsid w:val="00930EE8"/>
    <w:rsid w:val="0093102F"/>
    <w:rsid w:val="0093119C"/>
    <w:rsid w:val="0093126D"/>
    <w:rsid w:val="0093135E"/>
    <w:rsid w:val="0093140B"/>
    <w:rsid w:val="00931CAB"/>
    <w:rsid w:val="00931F3E"/>
    <w:rsid w:val="0093204F"/>
    <w:rsid w:val="009321F2"/>
    <w:rsid w:val="009325BE"/>
    <w:rsid w:val="00932A0C"/>
    <w:rsid w:val="00932CC9"/>
    <w:rsid w:val="00932D4D"/>
    <w:rsid w:val="00932DED"/>
    <w:rsid w:val="00932E10"/>
    <w:rsid w:val="00932F7D"/>
    <w:rsid w:val="009336C1"/>
    <w:rsid w:val="009336D8"/>
    <w:rsid w:val="009338D1"/>
    <w:rsid w:val="00933990"/>
    <w:rsid w:val="00933AF1"/>
    <w:rsid w:val="00933DAC"/>
    <w:rsid w:val="00933E3C"/>
    <w:rsid w:val="00933F0C"/>
    <w:rsid w:val="00934099"/>
    <w:rsid w:val="009347A8"/>
    <w:rsid w:val="009347B2"/>
    <w:rsid w:val="009347B5"/>
    <w:rsid w:val="009348EA"/>
    <w:rsid w:val="0093498D"/>
    <w:rsid w:val="00934AB5"/>
    <w:rsid w:val="00934DF4"/>
    <w:rsid w:val="009351F1"/>
    <w:rsid w:val="00935935"/>
    <w:rsid w:val="00935943"/>
    <w:rsid w:val="00935959"/>
    <w:rsid w:val="00935D61"/>
    <w:rsid w:val="00936018"/>
    <w:rsid w:val="0093601D"/>
    <w:rsid w:val="009362A3"/>
    <w:rsid w:val="00936552"/>
    <w:rsid w:val="009367ED"/>
    <w:rsid w:val="00936A93"/>
    <w:rsid w:val="00936B7A"/>
    <w:rsid w:val="00936B8F"/>
    <w:rsid w:val="00936CB4"/>
    <w:rsid w:val="00936CCA"/>
    <w:rsid w:val="00936EC7"/>
    <w:rsid w:val="009373DD"/>
    <w:rsid w:val="009400DB"/>
    <w:rsid w:val="00940188"/>
    <w:rsid w:val="009403C7"/>
    <w:rsid w:val="00940BFA"/>
    <w:rsid w:val="00940E78"/>
    <w:rsid w:val="00940EA3"/>
    <w:rsid w:val="0094101E"/>
    <w:rsid w:val="00941081"/>
    <w:rsid w:val="00941174"/>
    <w:rsid w:val="009413BD"/>
    <w:rsid w:val="00941722"/>
    <w:rsid w:val="00941D91"/>
    <w:rsid w:val="00941DE6"/>
    <w:rsid w:val="00941E1E"/>
    <w:rsid w:val="009422EA"/>
    <w:rsid w:val="009424CD"/>
    <w:rsid w:val="00942573"/>
    <w:rsid w:val="009428FC"/>
    <w:rsid w:val="00942F24"/>
    <w:rsid w:val="0094317A"/>
    <w:rsid w:val="009431D4"/>
    <w:rsid w:val="009433B0"/>
    <w:rsid w:val="0094346C"/>
    <w:rsid w:val="009436CC"/>
    <w:rsid w:val="00943744"/>
    <w:rsid w:val="009437B8"/>
    <w:rsid w:val="009437B9"/>
    <w:rsid w:val="0094383A"/>
    <w:rsid w:val="0094386C"/>
    <w:rsid w:val="00943C1E"/>
    <w:rsid w:val="00943CE5"/>
    <w:rsid w:val="00943DE3"/>
    <w:rsid w:val="00943F4F"/>
    <w:rsid w:val="00943F65"/>
    <w:rsid w:val="00943F9E"/>
    <w:rsid w:val="00943FAD"/>
    <w:rsid w:val="00944252"/>
    <w:rsid w:val="00944B7C"/>
    <w:rsid w:val="009450FE"/>
    <w:rsid w:val="00945176"/>
    <w:rsid w:val="009454A2"/>
    <w:rsid w:val="0094573E"/>
    <w:rsid w:val="009457E5"/>
    <w:rsid w:val="00945BA8"/>
    <w:rsid w:val="00945CE5"/>
    <w:rsid w:val="009460DF"/>
    <w:rsid w:val="00946115"/>
    <w:rsid w:val="00946116"/>
    <w:rsid w:val="009462BB"/>
    <w:rsid w:val="00946587"/>
    <w:rsid w:val="0094670D"/>
    <w:rsid w:val="00946D09"/>
    <w:rsid w:val="00946D2C"/>
    <w:rsid w:val="00946E56"/>
    <w:rsid w:val="00946F93"/>
    <w:rsid w:val="00947058"/>
    <w:rsid w:val="00947456"/>
    <w:rsid w:val="0094774F"/>
    <w:rsid w:val="009477AB"/>
    <w:rsid w:val="009478AF"/>
    <w:rsid w:val="00947CE9"/>
    <w:rsid w:val="00947E33"/>
    <w:rsid w:val="00950042"/>
    <w:rsid w:val="00950191"/>
    <w:rsid w:val="00950328"/>
    <w:rsid w:val="0095046C"/>
    <w:rsid w:val="00950693"/>
    <w:rsid w:val="009507BE"/>
    <w:rsid w:val="00950C0E"/>
    <w:rsid w:val="00950D3E"/>
    <w:rsid w:val="00950E92"/>
    <w:rsid w:val="00950F4C"/>
    <w:rsid w:val="00950FB2"/>
    <w:rsid w:val="009511F7"/>
    <w:rsid w:val="0095139F"/>
    <w:rsid w:val="009519FE"/>
    <w:rsid w:val="00951E72"/>
    <w:rsid w:val="00951E84"/>
    <w:rsid w:val="00952551"/>
    <w:rsid w:val="009526F8"/>
    <w:rsid w:val="00952D5F"/>
    <w:rsid w:val="00953001"/>
    <w:rsid w:val="00953068"/>
    <w:rsid w:val="00953113"/>
    <w:rsid w:val="0095344C"/>
    <w:rsid w:val="0095375D"/>
    <w:rsid w:val="0095383F"/>
    <w:rsid w:val="00953A19"/>
    <w:rsid w:val="00953AC0"/>
    <w:rsid w:val="00953D8C"/>
    <w:rsid w:val="009540AE"/>
    <w:rsid w:val="00954122"/>
    <w:rsid w:val="0095434B"/>
    <w:rsid w:val="00954405"/>
    <w:rsid w:val="00954512"/>
    <w:rsid w:val="00954665"/>
    <w:rsid w:val="00954C9B"/>
    <w:rsid w:val="0095513A"/>
    <w:rsid w:val="009554D7"/>
    <w:rsid w:val="009557A6"/>
    <w:rsid w:val="009557C8"/>
    <w:rsid w:val="00955823"/>
    <w:rsid w:val="00955B8B"/>
    <w:rsid w:val="00955CC3"/>
    <w:rsid w:val="00955D78"/>
    <w:rsid w:val="00955DD9"/>
    <w:rsid w:val="00955FB6"/>
    <w:rsid w:val="00956786"/>
    <w:rsid w:val="00956967"/>
    <w:rsid w:val="0095705B"/>
    <w:rsid w:val="009572CA"/>
    <w:rsid w:val="00957544"/>
    <w:rsid w:val="009576C5"/>
    <w:rsid w:val="009577FB"/>
    <w:rsid w:val="009578E4"/>
    <w:rsid w:val="00957E01"/>
    <w:rsid w:val="009602DB"/>
    <w:rsid w:val="009603F7"/>
    <w:rsid w:val="00960407"/>
    <w:rsid w:val="009606CE"/>
    <w:rsid w:val="009607F6"/>
    <w:rsid w:val="00960966"/>
    <w:rsid w:val="00960BF8"/>
    <w:rsid w:val="00960D5B"/>
    <w:rsid w:val="009614C9"/>
    <w:rsid w:val="00961A9E"/>
    <w:rsid w:val="00961FBA"/>
    <w:rsid w:val="00962677"/>
    <w:rsid w:val="00962789"/>
    <w:rsid w:val="00962809"/>
    <w:rsid w:val="00962ECB"/>
    <w:rsid w:val="00962F56"/>
    <w:rsid w:val="009630A7"/>
    <w:rsid w:val="009630CD"/>
    <w:rsid w:val="009630D7"/>
    <w:rsid w:val="0096312E"/>
    <w:rsid w:val="009631D3"/>
    <w:rsid w:val="009635C4"/>
    <w:rsid w:val="0096366C"/>
    <w:rsid w:val="00963889"/>
    <w:rsid w:val="009643E6"/>
    <w:rsid w:val="00964475"/>
    <w:rsid w:val="0096447A"/>
    <w:rsid w:val="00964537"/>
    <w:rsid w:val="009645B4"/>
    <w:rsid w:val="00964767"/>
    <w:rsid w:val="009647D6"/>
    <w:rsid w:val="009648A0"/>
    <w:rsid w:val="009649C9"/>
    <w:rsid w:val="00964B8C"/>
    <w:rsid w:val="00964BB7"/>
    <w:rsid w:val="00964BEA"/>
    <w:rsid w:val="00964D95"/>
    <w:rsid w:val="009650B5"/>
    <w:rsid w:val="009654EC"/>
    <w:rsid w:val="0096553E"/>
    <w:rsid w:val="009659E1"/>
    <w:rsid w:val="00965B94"/>
    <w:rsid w:val="00965F6A"/>
    <w:rsid w:val="00965F70"/>
    <w:rsid w:val="00966282"/>
    <w:rsid w:val="009668E3"/>
    <w:rsid w:val="00966A09"/>
    <w:rsid w:val="00966BF3"/>
    <w:rsid w:val="00966E46"/>
    <w:rsid w:val="00967109"/>
    <w:rsid w:val="0096742D"/>
    <w:rsid w:val="009674C3"/>
    <w:rsid w:val="0096760E"/>
    <w:rsid w:val="0096763F"/>
    <w:rsid w:val="00967866"/>
    <w:rsid w:val="00967A08"/>
    <w:rsid w:val="0097024C"/>
    <w:rsid w:val="0097031D"/>
    <w:rsid w:val="00970327"/>
    <w:rsid w:val="0097042B"/>
    <w:rsid w:val="009704A0"/>
    <w:rsid w:val="00970B14"/>
    <w:rsid w:val="00970B7C"/>
    <w:rsid w:val="00970C7C"/>
    <w:rsid w:val="00970D36"/>
    <w:rsid w:val="0097116F"/>
    <w:rsid w:val="00971363"/>
    <w:rsid w:val="009714B7"/>
    <w:rsid w:val="009719E3"/>
    <w:rsid w:val="00971ECB"/>
    <w:rsid w:val="00971F8D"/>
    <w:rsid w:val="0097216A"/>
    <w:rsid w:val="00972237"/>
    <w:rsid w:val="009726C3"/>
    <w:rsid w:val="00972B6C"/>
    <w:rsid w:val="00972BAB"/>
    <w:rsid w:val="0097315A"/>
    <w:rsid w:val="0097325D"/>
    <w:rsid w:val="009733A5"/>
    <w:rsid w:val="009734A1"/>
    <w:rsid w:val="00973951"/>
    <w:rsid w:val="00973DDD"/>
    <w:rsid w:val="00973DEF"/>
    <w:rsid w:val="009741BD"/>
    <w:rsid w:val="009748DC"/>
    <w:rsid w:val="00974D89"/>
    <w:rsid w:val="00974E3D"/>
    <w:rsid w:val="009750B3"/>
    <w:rsid w:val="009751D7"/>
    <w:rsid w:val="00975346"/>
    <w:rsid w:val="009759ED"/>
    <w:rsid w:val="00975C97"/>
    <w:rsid w:val="0097654C"/>
    <w:rsid w:val="009766CA"/>
    <w:rsid w:val="00976841"/>
    <w:rsid w:val="009768DF"/>
    <w:rsid w:val="0097691E"/>
    <w:rsid w:val="00976C15"/>
    <w:rsid w:val="00976CC6"/>
    <w:rsid w:val="00976F3A"/>
    <w:rsid w:val="00977043"/>
    <w:rsid w:val="00977103"/>
    <w:rsid w:val="0097740A"/>
    <w:rsid w:val="009776B0"/>
    <w:rsid w:val="009777FC"/>
    <w:rsid w:val="00977930"/>
    <w:rsid w:val="0098005F"/>
    <w:rsid w:val="00980BC7"/>
    <w:rsid w:val="00980C84"/>
    <w:rsid w:val="00980E76"/>
    <w:rsid w:val="0098118C"/>
    <w:rsid w:val="009814A9"/>
    <w:rsid w:val="009816FB"/>
    <w:rsid w:val="00981919"/>
    <w:rsid w:val="00981D39"/>
    <w:rsid w:val="00982022"/>
    <w:rsid w:val="009821F3"/>
    <w:rsid w:val="0098233A"/>
    <w:rsid w:val="009824EC"/>
    <w:rsid w:val="00982900"/>
    <w:rsid w:val="009829DC"/>
    <w:rsid w:val="00982E6E"/>
    <w:rsid w:val="00982EC5"/>
    <w:rsid w:val="0098326E"/>
    <w:rsid w:val="009832E5"/>
    <w:rsid w:val="00983328"/>
    <w:rsid w:val="00983509"/>
    <w:rsid w:val="00983CDB"/>
    <w:rsid w:val="00983CE9"/>
    <w:rsid w:val="00983D76"/>
    <w:rsid w:val="00983E02"/>
    <w:rsid w:val="0098411C"/>
    <w:rsid w:val="009841AF"/>
    <w:rsid w:val="009842E8"/>
    <w:rsid w:val="009845EF"/>
    <w:rsid w:val="00984601"/>
    <w:rsid w:val="00984AA5"/>
    <w:rsid w:val="00984EA7"/>
    <w:rsid w:val="00985192"/>
    <w:rsid w:val="00985273"/>
    <w:rsid w:val="00985276"/>
    <w:rsid w:val="00985397"/>
    <w:rsid w:val="00985552"/>
    <w:rsid w:val="0098567A"/>
    <w:rsid w:val="00985965"/>
    <w:rsid w:val="00985B63"/>
    <w:rsid w:val="00985BA2"/>
    <w:rsid w:val="00985C30"/>
    <w:rsid w:val="00985C71"/>
    <w:rsid w:val="00985D7E"/>
    <w:rsid w:val="00985DD3"/>
    <w:rsid w:val="00985E4B"/>
    <w:rsid w:val="00985FFB"/>
    <w:rsid w:val="009860BD"/>
    <w:rsid w:val="009860E3"/>
    <w:rsid w:val="00986254"/>
    <w:rsid w:val="009863A3"/>
    <w:rsid w:val="0098675E"/>
    <w:rsid w:val="0098683D"/>
    <w:rsid w:val="00986BC9"/>
    <w:rsid w:val="00987256"/>
    <w:rsid w:val="0098761C"/>
    <w:rsid w:val="0098776B"/>
    <w:rsid w:val="00987D3E"/>
    <w:rsid w:val="00987E30"/>
    <w:rsid w:val="009902A7"/>
    <w:rsid w:val="00990357"/>
    <w:rsid w:val="00990A38"/>
    <w:rsid w:val="00990AF2"/>
    <w:rsid w:val="00990AFE"/>
    <w:rsid w:val="00990D48"/>
    <w:rsid w:val="0099101B"/>
    <w:rsid w:val="009913F6"/>
    <w:rsid w:val="00991467"/>
    <w:rsid w:val="009916BB"/>
    <w:rsid w:val="009918BF"/>
    <w:rsid w:val="00991D84"/>
    <w:rsid w:val="009928CF"/>
    <w:rsid w:val="009928F6"/>
    <w:rsid w:val="00992B1C"/>
    <w:rsid w:val="00992D96"/>
    <w:rsid w:val="00993038"/>
    <w:rsid w:val="009930CC"/>
    <w:rsid w:val="009930D3"/>
    <w:rsid w:val="00993249"/>
    <w:rsid w:val="00993436"/>
    <w:rsid w:val="00993DC0"/>
    <w:rsid w:val="00993F5F"/>
    <w:rsid w:val="00994093"/>
    <w:rsid w:val="009940C5"/>
    <w:rsid w:val="009943ED"/>
    <w:rsid w:val="009947FC"/>
    <w:rsid w:val="00994942"/>
    <w:rsid w:val="009952ED"/>
    <w:rsid w:val="009955DF"/>
    <w:rsid w:val="009956A0"/>
    <w:rsid w:val="00995915"/>
    <w:rsid w:val="00995CE6"/>
    <w:rsid w:val="00995D5C"/>
    <w:rsid w:val="00996250"/>
    <w:rsid w:val="00996282"/>
    <w:rsid w:val="0099651D"/>
    <w:rsid w:val="00996E79"/>
    <w:rsid w:val="00996EC6"/>
    <w:rsid w:val="00997003"/>
    <w:rsid w:val="00997105"/>
    <w:rsid w:val="00997329"/>
    <w:rsid w:val="00997700"/>
    <w:rsid w:val="00997AD5"/>
    <w:rsid w:val="00997F72"/>
    <w:rsid w:val="009A0318"/>
    <w:rsid w:val="009A12B6"/>
    <w:rsid w:val="009A13A6"/>
    <w:rsid w:val="009A17D1"/>
    <w:rsid w:val="009A18C1"/>
    <w:rsid w:val="009A1CE5"/>
    <w:rsid w:val="009A1D45"/>
    <w:rsid w:val="009A2475"/>
    <w:rsid w:val="009A2728"/>
    <w:rsid w:val="009A277B"/>
    <w:rsid w:val="009A2BB4"/>
    <w:rsid w:val="009A33C6"/>
    <w:rsid w:val="009A3D90"/>
    <w:rsid w:val="009A3F0C"/>
    <w:rsid w:val="009A43BC"/>
    <w:rsid w:val="009A4CB7"/>
    <w:rsid w:val="009A4EE4"/>
    <w:rsid w:val="009A5563"/>
    <w:rsid w:val="009A5748"/>
    <w:rsid w:val="009A593E"/>
    <w:rsid w:val="009A5BF9"/>
    <w:rsid w:val="009A5EF3"/>
    <w:rsid w:val="009A5F8E"/>
    <w:rsid w:val="009A627C"/>
    <w:rsid w:val="009A6381"/>
    <w:rsid w:val="009A650A"/>
    <w:rsid w:val="009A65A4"/>
    <w:rsid w:val="009A6601"/>
    <w:rsid w:val="009A7297"/>
    <w:rsid w:val="009A75C6"/>
    <w:rsid w:val="009A7795"/>
    <w:rsid w:val="009A7DAA"/>
    <w:rsid w:val="009B0218"/>
    <w:rsid w:val="009B02F8"/>
    <w:rsid w:val="009B0A46"/>
    <w:rsid w:val="009B0CF7"/>
    <w:rsid w:val="009B0D38"/>
    <w:rsid w:val="009B0D8C"/>
    <w:rsid w:val="009B1036"/>
    <w:rsid w:val="009B1B52"/>
    <w:rsid w:val="009B1D2F"/>
    <w:rsid w:val="009B1DE0"/>
    <w:rsid w:val="009B20C0"/>
    <w:rsid w:val="009B22A5"/>
    <w:rsid w:val="009B2338"/>
    <w:rsid w:val="009B2862"/>
    <w:rsid w:val="009B2D6B"/>
    <w:rsid w:val="009B2D7B"/>
    <w:rsid w:val="009B2DA9"/>
    <w:rsid w:val="009B348B"/>
    <w:rsid w:val="009B3544"/>
    <w:rsid w:val="009B35E3"/>
    <w:rsid w:val="009B367F"/>
    <w:rsid w:val="009B3712"/>
    <w:rsid w:val="009B3D32"/>
    <w:rsid w:val="009B436A"/>
    <w:rsid w:val="009B459A"/>
    <w:rsid w:val="009B4642"/>
    <w:rsid w:val="009B4730"/>
    <w:rsid w:val="009B4ACA"/>
    <w:rsid w:val="009B4ACF"/>
    <w:rsid w:val="009B4B47"/>
    <w:rsid w:val="009B4C77"/>
    <w:rsid w:val="009B4E63"/>
    <w:rsid w:val="009B504A"/>
    <w:rsid w:val="009B52BB"/>
    <w:rsid w:val="009B54B3"/>
    <w:rsid w:val="009B5803"/>
    <w:rsid w:val="009B5D6E"/>
    <w:rsid w:val="009B6150"/>
    <w:rsid w:val="009B6454"/>
    <w:rsid w:val="009B64FE"/>
    <w:rsid w:val="009B662C"/>
    <w:rsid w:val="009B67F6"/>
    <w:rsid w:val="009B6BCF"/>
    <w:rsid w:val="009B6F9A"/>
    <w:rsid w:val="009B72C9"/>
    <w:rsid w:val="009B7309"/>
    <w:rsid w:val="009B7547"/>
    <w:rsid w:val="009B7606"/>
    <w:rsid w:val="009B783B"/>
    <w:rsid w:val="009B7C59"/>
    <w:rsid w:val="009C07CF"/>
    <w:rsid w:val="009C0C6D"/>
    <w:rsid w:val="009C15DF"/>
    <w:rsid w:val="009C16CE"/>
    <w:rsid w:val="009C1A99"/>
    <w:rsid w:val="009C1B72"/>
    <w:rsid w:val="009C1C07"/>
    <w:rsid w:val="009C1DB4"/>
    <w:rsid w:val="009C1E5E"/>
    <w:rsid w:val="009C1FF0"/>
    <w:rsid w:val="009C2065"/>
    <w:rsid w:val="009C206F"/>
    <w:rsid w:val="009C20D2"/>
    <w:rsid w:val="009C2416"/>
    <w:rsid w:val="009C2F19"/>
    <w:rsid w:val="009C3520"/>
    <w:rsid w:val="009C3C42"/>
    <w:rsid w:val="009C4673"/>
    <w:rsid w:val="009C4A0B"/>
    <w:rsid w:val="009C4C55"/>
    <w:rsid w:val="009C4D35"/>
    <w:rsid w:val="009C4FA4"/>
    <w:rsid w:val="009C502A"/>
    <w:rsid w:val="009C54E7"/>
    <w:rsid w:val="009C5665"/>
    <w:rsid w:val="009C5BB6"/>
    <w:rsid w:val="009C6238"/>
    <w:rsid w:val="009C63A1"/>
    <w:rsid w:val="009C6E2B"/>
    <w:rsid w:val="009C6E6A"/>
    <w:rsid w:val="009C6E9B"/>
    <w:rsid w:val="009C6F92"/>
    <w:rsid w:val="009C709A"/>
    <w:rsid w:val="009C78B3"/>
    <w:rsid w:val="009C7C35"/>
    <w:rsid w:val="009C7DDD"/>
    <w:rsid w:val="009C7E74"/>
    <w:rsid w:val="009D0546"/>
    <w:rsid w:val="009D05CA"/>
    <w:rsid w:val="009D0EEA"/>
    <w:rsid w:val="009D0F2C"/>
    <w:rsid w:val="009D14F4"/>
    <w:rsid w:val="009D1608"/>
    <w:rsid w:val="009D1F42"/>
    <w:rsid w:val="009D2870"/>
    <w:rsid w:val="009D28EB"/>
    <w:rsid w:val="009D28EE"/>
    <w:rsid w:val="009D2A4E"/>
    <w:rsid w:val="009D2AF5"/>
    <w:rsid w:val="009D2C0D"/>
    <w:rsid w:val="009D334A"/>
    <w:rsid w:val="009D33E2"/>
    <w:rsid w:val="009D3691"/>
    <w:rsid w:val="009D376C"/>
    <w:rsid w:val="009D3AA4"/>
    <w:rsid w:val="009D3DBD"/>
    <w:rsid w:val="009D3E71"/>
    <w:rsid w:val="009D3EF6"/>
    <w:rsid w:val="009D4278"/>
    <w:rsid w:val="009D4943"/>
    <w:rsid w:val="009D4B96"/>
    <w:rsid w:val="009D4ED7"/>
    <w:rsid w:val="009D5045"/>
    <w:rsid w:val="009D504D"/>
    <w:rsid w:val="009D505F"/>
    <w:rsid w:val="009D5356"/>
    <w:rsid w:val="009D55A5"/>
    <w:rsid w:val="009D5703"/>
    <w:rsid w:val="009D5C2A"/>
    <w:rsid w:val="009D5DA5"/>
    <w:rsid w:val="009D5E5B"/>
    <w:rsid w:val="009D5EE2"/>
    <w:rsid w:val="009D6437"/>
    <w:rsid w:val="009D6588"/>
    <w:rsid w:val="009D6697"/>
    <w:rsid w:val="009D6713"/>
    <w:rsid w:val="009D6A11"/>
    <w:rsid w:val="009D6C33"/>
    <w:rsid w:val="009D6C6B"/>
    <w:rsid w:val="009D6CF3"/>
    <w:rsid w:val="009D6D51"/>
    <w:rsid w:val="009D6D6F"/>
    <w:rsid w:val="009D6FC2"/>
    <w:rsid w:val="009D710B"/>
    <w:rsid w:val="009D7160"/>
    <w:rsid w:val="009D71DD"/>
    <w:rsid w:val="009D74B7"/>
    <w:rsid w:val="009D757E"/>
    <w:rsid w:val="009D7C38"/>
    <w:rsid w:val="009D7F43"/>
    <w:rsid w:val="009E00AC"/>
    <w:rsid w:val="009E02F8"/>
    <w:rsid w:val="009E0A9C"/>
    <w:rsid w:val="009E1163"/>
    <w:rsid w:val="009E11B2"/>
    <w:rsid w:val="009E11EF"/>
    <w:rsid w:val="009E1222"/>
    <w:rsid w:val="009E17CC"/>
    <w:rsid w:val="009E17F6"/>
    <w:rsid w:val="009E1AC1"/>
    <w:rsid w:val="009E1DA2"/>
    <w:rsid w:val="009E1ECB"/>
    <w:rsid w:val="009E23ED"/>
    <w:rsid w:val="009E2527"/>
    <w:rsid w:val="009E272E"/>
    <w:rsid w:val="009E2CEA"/>
    <w:rsid w:val="009E3001"/>
    <w:rsid w:val="009E310D"/>
    <w:rsid w:val="009E390F"/>
    <w:rsid w:val="009E39E1"/>
    <w:rsid w:val="009E3D95"/>
    <w:rsid w:val="009E3DD6"/>
    <w:rsid w:val="009E3FA7"/>
    <w:rsid w:val="009E4336"/>
    <w:rsid w:val="009E45E3"/>
    <w:rsid w:val="009E49B4"/>
    <w:rsid w:val="009E4B60"/>
    <w:rsid w:val="009E4C86"/>
    <w:rsid w:val="009E4D99"/>
    <w:rsid w:val="009E50B0"/>
    <w:rsid w:val="009E51F9"/>
    <w:rsid w:val="009E527D"/>
    <w:rsid w:val="009E539C"/>
    <w:rsid w:val="009E53FA"/>
    <w:rsid w:val="009E545E"/>
    <w:rsid w:val="009E55C9"/>
    <w:rsid w:val="009E5846"/>
    <w:rsid w:val="009E5985"/>
    <w:rsid w:val="009E5C5E"/>
    <w:rsid w:val="009E5EFB"/>
    <w:rsid w:val="009E610E"/>
    <w:rsid w:val="009E61E9"/>
    <w:rsid w:val="009E6267"/>
    <w:rsid w:val="009E63CE"/>
    <w:rsid w:val="009E65D3"/>
    <w:rsid w:val="009E690D"/>
    <w:rsid w:val="009E6EC6"/>
    <w:rsid w:val="009E7772"/>
    <w:rsid w:val="009E7E66"/>
    <w:rsid w:val="009E7F71"/>
    <w:rsid w:val="009E7FF8"/>
    <w:rsid w:val="009F0064"/>
    <w:rsid w:val="009F0BCD"/>
    <w:rsid w:val="009F0C3A"/>
    <w:rsid w:val="009F10FC"/>
    <w:rsid w:val="009F1A66"/>
    <w:rsid w:val="009F1B45"/>
    <w:rsid w:val="009F1BF9"/>
    <w:rsid w:val="009F1D02"/>
    <w:rsid w:val="009F1F48"/>
    <w:rsid w:val="009F208F"/>
    <w:rsid w:val="009F2274"/>
    <w:rsid w:val="009F24BB"/>
    <w:rsid w:val="009F25E4"/>
    <w:rsid w:val="009F26A5"/>
    <w:rsid w:val="009F29B2"/>
    <w:rsid w:val="009F2B70"/>
    <w:rsid w:val="009F2BFB"/>
    <w:rsid w:val="009F313B"/>
    <w:rsid w:val="009F3183"/>
    <w:rsid w:val="009F32B1"/>
    <w:rsid w:val="009F3319"/>
    <w:rsid w:val="009F35FB"/>
    <w:rsid w:val="009F3771"/>
    <w:rsid w:val="009F38D4"/>
    <w:rsid w:val="009F39B5"/>
    <w:rsid w:val="009F3DB3"/>
    <w:rsid w:val="009F3F32"/>
    <w:rsid w:val="009F418B"/>
    <w:rsid w:val="009F42D0"/>
    <w:rsid w:val="009F4303"/>
    <w:rsid w:val="009F443A"/>
    <w:rsid w:val="009F4A2F"/>
    <w:rsid w:val="009F4B01"/>
    <w:rsid w:val="009F4FD2"/>
    <w:rsid w:val="009F5031"/>
    <w:rsid w:val="009F530B"/>
    <w:rsid w:val="009F587E"/>
    <w:rsid w:val="009F58B1"/>
    <w:rsid w:val="009F5A86"/>
    <w:rsid w:val="009F5BF6"/>
    <w:rsid w:val="009F5C7B"/>
    <w:rsid w:val="009F621B"/>
    <w:rsid w:val="009F63B6"/>
    <w:rsid w:val="009F67A1"/>
    <w:rsid w:val="009F689A"/>
    <w:rsid w:val="009F6959"/>
    <w:rsid w:val="009F6B03"/>
    <w:rsid w:val="009F6E01"/>
    <w:rsid w:val="009F6F90"/>
    <w:rsid w:val="009F703D"/>
    <w:rsid w:val="009F70AF"/>
    <w:rsid w:val="009F72AF"/>
    <w:rsid w:val="009F73E3"/>
    <w:rsid w:val="009F7694"/>
    <w:rsid w:val="009F78FA"/>
    <w:rsid w:val="009F7BAD"/>
    <w:rsid w:val="009F7D57"/>
    <w:rsid w:val="009F7DB0"/>
    <w:rsid w:val="00A0040A"/>
    <w:rsid w:val="00A0065C"/>
    <w:rsid w:val="00A00BA1"/>
    <w:rsid w:val="00A00D49"/>
    <w:rsid w:val="00A01183"/>
    <w:rsid w:val="00A01406"/>
    <w:rsid w:val="00A016A2"/>
    <w:rsid w:val="00A019B7"/>
    <w:rsid w:val="00A022A8"/>
    <w:rsid w:val="00A02437"/>
    <w:rsid w:val="00A025CC"/>
    <w:rsid w:val="00A028F6"/>
    <w:rsid w:val="00A02ED9"/>
    <w:rsid w:val="00A034B2"/>
    <w:rsid w:val="00A037BE"/>
    <w:rsid w:val="00A038B5"/>
    <w:rsid w:val="00A039DD"/>
    <w:rsid w:val="00A03B55"/>
    <w:rsid w:val="00A040BF"/>
    <w:rsid w:val="00A04233"/>
    <w:rsid w:val="00A042E7"/>
    <w:rsid w:val="00A045D6"/>
    <w:rsid w:val="00A04800"/>
    <w:rsid w:val="00A04888"/>
    <w:rsid w:val="00A0497D"/>
    <w:rsid w:val="00A04A43"/>
    <w:rsid w:val="00A04BDB"/>
    <w:rsid w:val="00A04C62"/>
    <w:rsid w:val="00A04F23"/>
    <w:rsid w:val="00A04FF8"/>
    <w:rsid w:val="00A05614"/>
    <w:rsid w:val="00A0569E"/>
    <w:rsid w:val="00A05A55"/>
    <w:rsid w:val="00A05AF1"/>
    <w:rsid w:val="00A05F78"/>
    <w:rsid w:val="00A05FF2"/>
    <w:rsid w:val="00A061D0"/>
    <w:rsid w:val="00A06294"/>
    <w:rsid w:val="00A06494"/>
    <w:rsid w:val="00A06662"/>
    <w:rsid w:val="00A06A2C"/>
    <w:rsid w:val="00A06A94"/>
    <w:rsid w:val="00A06B10"/>
    <w:rsid w:val="00A06D2C"/>
    <w:rsid w:val="00A06E3C"/>
    <w:rsid w:val="00A07029"/>
    <w:rsid w:val="00A07246"/>
    <w:rsid w:val="00A07759"/>
    <w:rsid w:val="00A077BB"/>
    <w:rsid w:val="00A07AAD"/>
    <w:rsid w:val="00A07B49"/>
    <w:rsid w:val="00A07F49"/>
    <w:rsid w:val="00A101B7"/>
    <w:rsid w:val="00A10292"/>
    <w:rsid w:val="00A105E9"/>
    <w:rsid w:val="00A10E49"/>
    <w:rsid w:val="00A10F2F"/>
    <w:rsid w:val="00A11158"/>
    <w:rsid w:val="00A11206"/>
    <w:rsid w:val="00A114AE"/>
    <w:rsid w:val="00A11545"/>
    <w:rsid w:val="00A1156B"/>
    <w:rsid w:val="00A116C9"/>
    <w:rsid w:val="00A117A7"/>
    <w:rsid w:val="00A1182B"/>
    <w:rsid w:val="00A11891"/>
    <w:rsid w:val="00A118CB"/>
    <w:rsid w:val="00A11AC3"/>
    <w:rsid w:val="00A11B62"/>
    <w:rsid w:val="00A11B97"/>
    <w:rsid w:val="00A11D3E"/>
    <w:rsid w:val="00A121B4"/>
    <w:rsid w:val="00A125FD"/>
    <w:rsid w:val="00A12709"/>
    <w:rsid w:val="00A128CE"/>
    <w:rsid w:val="00A12A9D"/>
    <w:rsid w:val="00A12B60"/>
    <w:rsid w:val="00A12F28"/>
    <w:rsid w:val="00A13339"/>
    <w:rsid w:val="00A13425"/>
    <w:rsid w:val="00A1368E"/>
    <w:rsid w:val="00A13ADE"/>
    <w:rsid w:val="00A13AEB"/>
    <w:rsid w:val="00A13B59"/>
    <w:rsid w:val="00A13B8C"/>
    <w:rsid w:val="00A145CB"/>
    <w:rsid w:val="00A14622"/>
    <w:rsid w:val="00A146E0"/>
    <w:rsid w:val="00A14AF6"/>
    <w:rsid w:val="00A14EC7"/>
    <w:rsid w:val="00A14FC2"/>
    <w:rsid w:val="00A1532E"/>
    <w:rsid w:val="00A15346"/>
    <w:rsid w:val="00A15462"/>
    <w:rsid w:val="00A154E5"/>
    <w:rsid w:val="00A15638"/>
    <w:rsid w:val="00A15817"/>
    <w:rsid w:val="00A15BBB"/>
    <w:rsid w:val="00A15ECE"/>
    <w:rsid w:val="00A15ED1"/>
    <w:rsid w:val="00A161FC"/>
    <w:rsid w:val="00A165AC"/>
    <w:rsid w:val="00A1670F"/>
    <w:rsid w:val="00A16813"/>
    <w:rsid w:val="00A169EF"/>
    <w:rsid w:val="00A16AD4"/>
    <w:rsid w:val="00A16B79"/>
    <w:rsid w:val="00A16E05"/>
    <w:rsid w:val="00A16F93"/>
    <w:rsid w:val="00A17026"/>
    <w:rsid w:val="00A175B0"/>
    <w:rsid w:val="00A17FA8"/>
    <w:rsid w:val="00A20008"/>
    <w:rsid w:val="00A2000C"/>
    <w:rsid w:val="00A2036C"/>
    <w:rsid w:val="00A2039E"/>
    <w:rsid w:val="00A203C1"/>
    <w:rsid w:val="00A205E2"/>
    <w:rsid w:val="00A20ADC"/>
    <w:rsid w:val="00A2116C"/>
    <w:rsid w:val="00A212A8"/>
    <w:rsid w:val="00A2165E"/>
    <w:rsid w:val="00A21E3C"/>
    <w:rsid w:val="00A2259A"/>
    <w:rsid w:val="00A22704"/>
    <w:rsid w:val="00A22852"/>
    <w:rsid w:val="00A22968"/>
    <w:rsid w:val="00A22A2B"/>
    <w:rsid w:val="00A231EC"/>
    <w:rsid w:val="00A234B7"/>
    <w:rsid w:val="00A23A1B"/>
    <w:rsid w:val="00A23B50"/>
    <w:rsid w:val="00A23C0E"/>
    <w:rsid w:val="00A23D7A"/>
    <w:rsid w:val="00A23D98"/>
    <w:rsid w:val="00A240F9"/>
    <w:rsid w:val="00A24151"/>
    <w:rsid w:val="00A24451"/>
    <w:rsid w:val="00A24A02"/>
    <w:rsid w:val="00A24B60"/>
    <w:rsid w:val="00A24B6D"/>
    <w:rsid w:val="00A24BE9"/>
    <w:rsid w:val="00A24CF6"/>
    <w:rsid w:val="00A24E0A"/>
    <w:rsid w:val="00A25231"/>
    <w:rsid w:val="00A252FC"/>
    <w:rsid w:val="00A2539A"/>
    <w:rsid w:val="00A2575D"/>
    <w:rsid w:val="00A25BC5"/>
    <w:rsid w:val="00A25EA9"/>
    <w:rsid w:val="00A2636A"/>
    <w:rsid w:val="00A266B9"/>
    <w:rsid w:val="00A26BB4"/>
    <w:rsid w:val="00A26E7D"/>
    <w:rsid w:val="00A26FCD"/>
    <w:rsid w:val="00A27292"/>
    <w:rsid w:val="00A2751A"/>
    <w:rsid w:val="00A275F4"/>
    <w:rsid w:val="00A27606"/>
    <w:rsid w:val="00A27937"/>
    <w:rsid w:val="00A279AB"/>
    <w:rsid w:val="00A27CC3"/>
    <w:rsid w:val="00A27F66"/>
    <w:rsid w:val="00A304FE"/>
    <w:rsid w:val="00A30545"/>
    <w:rsid w:val="00A3068B"/>
    <w:rsid w:val="00A3074C"/>
    <w:rsid w:val="00A3083B"/>
    <w:rsid w:val="00A30A32"/>
    <w:rsid w:val="00A30A61"/>
    <w:rsid w:val="00A30F80"/>
    <w:rsid w:val="00A311E6"/>
    <w:rsid w:val="00A3135C"/>
    <w:rsid w:val="00A318DB"/>
    <w:rsid w:val="00A31AF7"/>
    <w:rsid w:val="00A31C28"/>
    <w:rsid w:val="00A31E19"/>
    <w:rsid w:val="00A32212"/>
    <w:rsid w:val="00A322B8"/>
    <w:rsid w:val="00A32539"/>
    <w:rsid w:val="00A3268C"/>
    <w:rsid w:val="00A3269B"/>
    <w:rsid w:val="00A326A2"/>
    <w:rsid w:val="00A32741"/>
    <w:rsid w:val="00A327A1"/>
    <w:rsid w:val="00A32EB7"/>
    <w:rsid w:val="00A32EBF"/>
    <w:rsid w:val="00A32F9C"/>
    <w:rsid w:val="00A338C1"/>
    <w:rsid w:val="00A33F08"/>
    <w:rsid w:val="00A343FD"/>
    <w:rsid w:val="00A3463B"/>
    <w:rsid w:val="00A3482F"/>
    <w:rsid w:val="00A34B9C"/>
    <w:rsid w:val="00A34BDA"/>
    <w:rsid w:val="00A34BE8"/>
    <w:rsid w:val="00A34D20"/>
    <w:rsid w:val="00A34DBD"/>
    <w:rsid w:val="00A34F0A"/>
    <w:rsid w:val="00A35043"/>
    <w:rsid w:val="00A352A1"/>
    <w:rsid w:val="00A35322"/>
    <w:rsid w:val="00A3567C"/>
    <w:rsid w:val="00A35D83"/>
    <w:rsid w:val="00A35FF6"/>
    <w:rsid w:val="00A36118"/>
    <w:rsid w:val="00A36143"/>
    <w:rsid w:val="00A361BF"/>
    <w:rsid w:val="00A3649A"/>
    <w:rsid w:val="00A364CC"/>
    <w:rsid w:val="00A3669E"/>
    <w:rsid w:val="00A36965"/>
    <w:rsid w:val="00A36A46"/>
    <w:rsid w:val="00A36B3C"/>
    <w:rsid w:val="00A3728F"/>
    <w:rsid w:val="00A37377"/>
    <w:rsid w:val="00A3754A"/>
    <w:rsid w:val="00A37686"/>
    <w:rsid w:val="00A37BB5"/>
    <w:rsid w:val="00A37C12"/>
    <w:rsid w:val="00A40107"/>
    <w:rsid w:val="00A4095C"/>
    <w:rsid w:val="00A4118D"/>
    <w:rsid w:val="00A4155D"/>
    <w:rsid w:val="00A41798"/>
    <w:rsid w:val="00A41BCF"/>
    <w:rsid w:val="00A41F36"/>
    <w:rsid w:val="00A41FB5"/>
    <w:rsid w:val="00A427A0"/>
    <w:rsid w:val="00A4281A"/>
    <w:rsid w:val="00A428C4"/>
    <w:rsid w:val="00A42F3F"/>
    <w:rsid w:val="00A42FCD"/>
    <w:rsid w:val="00A432D4"/>
    <w:rsid w:val="00A43550"/>
    <w:rsid w:val="00A4372F"/>
    <w:rsid w:val="00A43D51"/>
    <w:rsid w:val="00A43D6B"/>
    <w:rsid w:val="00A43E76"/>
    <w:rsid w:val="00A43F16"/>
    <w:rsid w:val="00A4434C"/>
    <w:rsid w:val="00A4461C"/>
    <w:rsid w:val="00A449F8"/>
    <w:rsid w:val="00A44B71"/>
    <w:rsid w:val="00A44BE0"/>
    <w:rsid w:val="00A44EFD"/>
    <w:rsid w:val="00A44FE1"/>
    <w:rsid w:val="00A45432"/>
    <w:rsid w:val="00A454A7"/>
    <w:rsid w:val="00A45A5C"/>
    <w:rsid w:val="00A45AC0"/>
    <w:rsid w:val="00A45C86"/>
    <w:rsid w:val="00A461CF"/>
    <w:rsid w:val="00A461E5"/>
    <w:rsid w:val="00A462B1"/>
    <w:rsid w:val="00A464E0"/>
    <w:rsid w:val="00A46887"/>
    <w:rsid w:val="00A46912"/>
    <w:rsid w:val="00A46C3C"/>
    <w:rsid w:val="00A46EE4"/>
    <w:rsid w:val="00A46F6C"/>
    <w:rsid w:val="00A4704F"/>
    <w:rsid w:val="00A47084"/>
    <w:rsid w:val="00A4747D"/>
    <w:rsid w:val="00A47745"/>
    <w:rsid w:val="00A500B7"/>
    <w:rsid w:val="00A5064B"/>
    <w:rsid w:val="00A50725"/>
    <w:rsid w:val="00A50D97"/>
    <w:rsid w:val="00A50EF2"/>
    <w:rsid w:val="00A50F2D"/>
    <w:rsid w:val="00A50FE7"/>
    <w:rsid w:val="00A51C78"/>
    <w:rsid w:val="00A51EA3"/>
    <w:rsid w:val="00A521F2"/>
    <w:rsid w:val="00A52467"/>
    <w:rsid w:val="00A525AF"/>
    <w:rsid w:val="00A527E4"/>
    <w:rsid w:val="00A528E1"/>
    <w:rsid w:val="00A52938"/>
    <w:rsid w:val="00A52E22"/>
    <w:rsid w:val="00A52F38"/>
    <w:rsid w:val="00A52F7B"/>
    <w:rsid w:val="00A530E9"/>
    <w:rsid w:val="00A535D2"/>
    <w:rsid w:val="00A53A82"/>
    <w:rsid w:val="00A53B65"/>
    <w:rsid w:val="00A54427"/>
    <w:rsid w:val="00A5488E"/>
    <w:rsid w:val="00A54B95"/>
    <w:rsid w:val="00A54C0A"/>
    <w:rsid w:val="00A54C75"/>
    <w:rsid w:val="00A54FA4"/>
    <w:rsid w:val="00A54FF6"/>
    <w:rsid w:val="00A551F6"/>
    <w:rsid w:val="00A55444"/>
    <w:rsid w:val="00A557F9"/>
    <w:rsid w:val="00A55C93"/>
    <w:rsid w:val="00A55D9F"/>
    <w:rsid w:val="00A55F1F"/>
    <w:rsid w:val="00A55F3A"/>
    <w:rsid w:val="00A56094"/>
    <w:rsid w:val="00A560B6"/>
    <w:rsid w:val="00A56371"/>
    <w:rsid w:val="00A56447"/>
    <w:rsid w:val="00A56699"/>
    <w:rsid w:val="00A567FE"/>
    <w:rsid w:val="00A569C3"/>
    <w:rsid w:val="00A56DF0"/>
    <w:rsid w:val="00A56E5D"/>
    <w:rsid w:val="00A57207"/>
    <w:rsid w:val="00A57881"/>
    <w:rsid w:val="00A57912"/>
    <w:rsid w:val="00A57B60"/>
    <w:rsid w:val="00A57CC7"/>
    <w:rsid w:val="00A57D78"/>
    <w:rsid w:val="00A602CE"/>
    <w:rsid w:val="00A60334"/>
    <w:rsid w:val="00A60399"/>
    <w:rsid w:val="00A603AE"/>
    <w:rsid w:val="00A608E0"/>
    <w:rsid w:val="00A60E89"/>
    <w:rsid w:val="00A60ECC"/>
    <w:rsid w:val="00A60FCB"/>
    <w:rsid w:val="00A61151"/>
    <w:rsid w:val="00A612EB"/>
    <w:rsid w:val="00A61439"/>
    <w:rsid w:val="00A61DE5"/>
    <w:rsid w:val="00A61E0F"/>
    <w:rsid w:val="00A6200A"/>
    <w:rsid w:val="00A624C4"/>
    <w:rsid w:val="00A627F3"/>
    <w:rsid w:val="00A62A82"/>
    <w:rsid w:val="00A6310D"/>
    <w:rsid w:val="00A63243"/>
    <w:rsid w:val="00A636FF"/>
    <w:rsid w:val="00A63CF5"/>
    <w:rsid w:val="00A63EBF"/>
    <w:rsid w:val="00A64264"/>
    <w:rsid w:val="00A64382"/>
    <w:rsid w:val="00A64AF5"/>
    <w:rsid w:val="00A64BF8"/>
    <w:rsid w:val="00A64C2F"/>
    <w:rsid w:val="00A65429"/>
    <w:rsid w:val="00A65443"/>
    <w:rsid w:val="00A655B5"/>
    <w:rsid w:val="00A66247"/>
    <w:rsid w:val="00A662CD"/>
    <w:rsid w:val="00A6690B"/>
    <w:rsid w:val="00A6692F"/>
    <w:rsid w:val="00A6693B"/>
    <w:rsid w:val="00A66AE0"/>
    <w:rsid w:val="00A66C10"/>
    <w:rsid w:val="00A66C8C"/>
    <w:rsid w:val="00A671AC"/>
    <w:rsid w:val="00A67343"/>
    <w:rsid w:val="00A67714"/>
    <w:rsid w:val="00A678CB"/>
    <w:rsid w:val="00A67C93"/>
    <w:rsid w:val="00A67FA0"/>
    <w:rsid w:val="00A70254"/>
    <w:rsid w:val="00A7045C"/>
    <w:rsid w:val="00A7061D"/>
    <w:rsid w:val="00A70A2B"/>
    <w:rsid w:val="00A70CE1"/>
    <w:rsid w:val="00A70D7E"/>
    <w:rsid w:val="00A70D95"/>
    <w:rsid w:val="00A70F0A"/>
    <w:rsid w:val="00A70F18"/>
    <w:rsid w:val="00A713AB"/>
    <w:rsid w:val="00A71C12"/>
    <w:rsid w:val="00A71DB7"/>
    <w:rsid w:val="00A72045"/>
    <w:rsid w:val="00A7237D"/>
    <w:rsid w:val="00A726F1"/>
    <w:rsid w:val="00A72809"/>
    <w:rsid w:val="00A7336A"/>
    <w:rsid w:val="00A737F9"/>
    <w:rsid w:val="00A73855"/>
    <w:rsid w:val="00A73953"/>
    <w:rsid w:val="00A73CE8"/>
    <w:rsid w:val="00A73D51"/>
    <w:rsid w:val="00A73EA5"/>
    <w:rsid w:val="00A73F38"/>
    <w:rsid w:val="00A73FA8"/>
    <w:rsid w:val="00A74428"/>
    <w:rsid w:val="00A74593"/>
    <w:rsid w:val="00A74C7C"/>
    <w:rsid w:val="00A74D44"/>
    <w:rsid w:val="00A74D59"/>
    <w:rsid w:val="00A751F3"/>
    <w:rsid w:val="00A75213"/>
    <w:rsid w:val="00A75253"/>
    <w:rsid w:val="00A7534D"/>
    <w:rsid w:val="00A75643"/>
    <w:rsid w:val="00A75802"/>
    <w:rsid w:val="00A75D1E"/>
    <w:rsid w:val="00A76140"/>
    <w:rsid w:val="00A761B0"/>
    <w:rsid w:val="00A7626A"/>
    <w:rsid w:val="00A765F6"/>
    <w:rsid w:val="00A76659"/>
    <w:rsid w:val="00A76DDC"/>
    <w:rsid w:val="00A76EA8"/>
    <w:rsid w:val="00A76F5E"/>
    <w:rsid w:val="00A76FB5"/>
    <w:rsid w:val="00A7722B"/>
    <w:rsid w:val="00A772D7"/>
    <w:rsid w:val="00A7739E"/>
    <w:rsid w:val="00A773E9"/>
    <w:rsid w:val="00A77895"/>
    <w:rsid w:val="00A77D4D"/>
    <w:rsid w:val="00A77E93"/>
    <w:rsid w:val="00A8008B"/>
    <w:rsid w:val="00A805D7"/>
    <w:rsid w:val="00A80C17"/>
    <w:rsid w:val="00A80D13"/>
    <w:rsid w:val="00A80DDF"/>
    <w:rsid w:val="00A80DF6"/>
    <w:rsid w:val="00A80FA3"/>
    <w:rsid w:val="00A8109B"/>
    <w:rsid w:val="00A81279"/>
    <w:rsid w:val="00A815F7"/>
    <w:rsid w:val="00A81947"/>
    <w:rsid w:val="00A81D9F"/>
    <w:rsid w:val="00A820BD"/>
    <w:rsid w:val="00A82475"/>
    <w:rsid w:val="00A82494"/>
    <w:rsid w:val="00A825B9"/>
    <w:rsid w:val="00A828AD"/>
    <w:rsid w:val="00A828DE"/>
    <w:rsid w:val="00A829E3"/>
    <w:rsid w:val="00A82A5C"/>
    <w:rsid w:val="00A82B68"/>
    <w:rsid w:val="00A8373C"/>
    <w:rsid w:val="00A837CB"/>
    <w:rsid w:val="00A837CD"/>
    <w:rsid w:val="00A838FD"/>
    <w:rsid w:val="00A83936"/>
    <w:rsid w:val="00A83BE6"/>
    <w:rsid w:val="00A83E56"/>
    <w:rsid w:val="00A83EDE"/>
    <w:rsid w:val="00A84143"/>
    <w:rsid w:val="00A84389"/>
    <w:rsid w:val="00A843B7"/>
    <w:rsid w:val="00A846C5"/>
    <w:rsid w:val="00A84A3B"/>
    <w:rsid w:val="00A84AE6"/>
    <w:rsid w:val="00A84C97"/>
    <w:rsid w:val="00A84D88"/>
    <w:rsid w:val="00A84DDD"/>
    <w:rsid w:val="00A8517D"/>
    <w:rsid w:val="00A852D5"/>
    <w:rsid w:val="00A852EA"/>
    <w:rsid w:val="00A857B5"/>
    <w:rsid w:val="00A860AA"/>
    <w:rsid w:val="00A86241"/>
    <w:rsid w:val="00A8642A"/>
    <w:rsid w:val="00A8672A"/>
    <w:rsid w:val="00A867B2"/>
    <w:rsid w:val="00A86CB3"/>
    <w:rsid w:val="00A86ED4"/>
    <w:rsid w:val="00A87042"/>
    <w:rsid w:val="00A87197"/>
    <w:rsid w:val="00A872BE"/>
    <w:rsid w:val="00A87348"/>
    <w:rsid w:val="00A8741A"/>
    <w:rsid w:val="00A87476"/>
    <w:rsid w:val="00A8757F"/>
    <w:rsid w:val="00A8762D"/>
    <w:rsid w:val="00A9021F"/>
    <w:rsid w:val="00A90230"/>
    <w:rsid w:val="00A902C5"/>
    <w:rsid w:val="00A9033B"/>
    <w:rsid w:val="00A90C14"/>
    <w:rsid w:val="00A90DA5"/>
    <w:rsid w:val="00A90E5A"/>
    <w:rsid w:val="00A90E63"/>
    <w:rsid w:val="00A90FF7"/>
    <w:rsid w:val="00A9108F"/>
    <w:rsid w:val="00A910F3"/>
    <w:rsid w:val="00A91187"/>
    <w:rsid w:val="00A9120B"/>
    <w:rsid w:val="00A9132A"/>
    <w:rsid w:val="00A9143A"/>
    <w:rsid w:val="00A91589"/>
    <w:rsid w:val="00A91943"/>
    <w:rsid w:val="00A91BD9"/>
    <w:rsid w:val="00A91FD6"/>
    <w:rsid w:val="00A923E8"/>
    <w:rsid w:val="00A92526"/>
    <w:rsid w:val="00A9290D"/>
    <w:rsid w:val="00A92999"/>
    <w:rsid w:val="00A92CFB"/>
    <w:rsid w:val="00A92D9A"/>
    <w:rsid w:val="00A92DF7"/>
    <w:rsid w:val="00A92F59"/>
    <w:rsid w:val="00A93328"/>
    <w:rsid w:val="00A936FC"/>
    <w:rsid w:val="00A93713"/>
    <w:rsid w:val="00A93769"/>
    <w:rsid w:val="00A943D8"/>
    <w:rsid w:val="00A94634"/>
    <w:rsid w:val="00A94687"/>
    <w:rsid w:val="00A94718"/>
    <w:rsid w:val="00A94B6D"/>
    <w:rsid w:val="00A94BD1"/>
    <w:rsid w:val="00A94E0F"/>
    <w:rsid w:val="00A94E1D"/>
    <w:rsid w:val="00A94E73"/>
    <w:rsid w:val="00A9552A"/>
    <w:rsid w:val="00A956D9"/>
    <w:rsid w:val="00A95A18"/>
    <w:rsid w:val="00A95B26"/>
    <w:rsid w:val="00A95BDE"/>
    <w:rsid w:val="00A95C0D"/>
    <w:rsid w:val="00A95CA6"/>
    <w:rsid w:val="00A967B9"/>
    <w:rsid w:val="00A96892"/>
    <w:rsid w:val="00A968E0"/>
    <w:rsid w:val="00A96AB1"/>
    <w:rsid w:val="00A96B3B"/>
    <w:rsid w:val="00A96B8D"/>
    <w:rsid w:val="00A96C5B"/>
    <w:rsid w:val="00A96EF6"/>
    <w:rsid w:val="00A96F65"/>
    <w:rsid w:val="00A97036"/>
    <w:rsid w:val="00AA0130"/>
    <w:rsid w:val="00AA025D"/>
    <w:rsid w:val="00AA0298"/>
    <w:rsid w:val="00AA0322"/>
    <w:rsid w:val="00AA0424"/>
    <w:rsid w:val="00AA0568"/>
    <w:rsid w:val="00AA0637"/>
    <w:rsid w:val="00AA0BC6"/>
    <w:rsid w:val="00AA0DFF"/>
    <w:rsid w:val="00AA1039"/>
    <w:rsid w:val="00AA1150"/>
    <w:rsid w:val="00AA1486"/>
    <w:rsid w:val="00AA17CC"/>
    <w:rsid w:val="00AA1A82"/>
    <w:rsid w:val="00AA1CBF"/>
    <w:rsid w:val="00AA1CC2"/>
    <w:rsid w:val="00AA1D3A"/>
    <w:rsid w:val="00AA21AD"/>
    <w:rsid w:val="00AA21F1"/>
    <w:rsid w:val="00AA22C6"/>
    <w:rsid w:val="00AA25D6"/>
    <w:rsid w:val="00AA25ED"/>
    <w:rsid w:val="00AA2634"/>
    <w:rsid w:val="00AA2BEC"/>
    <w:rsid w:val="00AA30FF"/>
    <w:rsid w:val="00AA315E"/>
    <w:rsid w:val="00AA3222"/>
    <w:rsid w:val="00AA36FC"/>
    <w:rsid w:val="00AA3F47"/>
    <w:rsid w:val="00AA4452"/>
    <w:rsid w:val="00AA490E"/>
    <w:rsid w:val="00AA5147"/>
    <w:rsid w:val="00AA5259"/>
    <w:rsid w:val="00AA5730"/>
    <w:rsid w:val="00AA5931"/>
    <w:rsid w:val="00AA59D6"/>
    <w:rsid w:val="00AA5A2B"/>
    <w:rsid w:val="00AA5A7C"/>
    <w:rsid w:val="00AA5C97"/>
    <w:rsid w:val="00AA6436"/>
    <w:rsid w:val="00AA68C6"/>
    <w:rsid w:val="00AA6AD6"/>
    <w:rsid w:val="00AA6CA5"/>
    <w:rsid w:val="00AA6EB5"/>
    <w:rsid w:val="00AA71BB"/>
    <w:rsid w:val="00AA7545"/>
    <w:rsid w:val="00AA79AA"/>
    <w:rsid w:val="00AA7B27"/>
    <w:rsid w:val="00AB037F"/>
    <w:rsid w:val="00AB0495"/>
    <w:rsid w:val="00AB067A"/>
    <w:rsid w:val="00AB08C9"/>
    <w:rsid w:val="00AB097B"/>
    <w:rsid w:val="00AB12F5"/>
    <w:rsid w:val="00AB140C"/>
    <w:rsid w:val="00AB1774"/>
    <w:rsid w:val="00AB1B4C"/>
    <w:rsid w:val="00AB1D33"/>
    <w:rsid w:val="00AB1FA6"/>
    <w:rsid w:val="00AB1FA7"/>
    <w:rsid w:val="00AB1FCF"/>
    <w:rsid w:val="00AB30A3"/>
    <w:rsid w:val="00AB3162"/>
    <w:rsid w:val="00AB380D"/>
    <w:rsid w:val="00AB3C76"/>
    <w:rsid w:val="00AB4017"/>
    <w:rsid w:val="00AB4478"/>
    <w:rsid w:val="00AB4D76"/>
    <w:rsid w:val="00AB4FC8"/>
    <w:rsid w:val="00AB50E5"/>
    <w:rsid w:val="00AB58E3"/>
    <w:rsid w:val="00AB63A7"/>
    <w:rsid w:val="00AB6447"/>
    <w:rsid w:val="00AB6592"/>
    <w:rsid w:val="00AB68BD"/>
    <w:rsid w:val="00AB6C40"/>
    <w:rsid w:val="00AB6D69"/>
    <w:rsid w:val="00AB6D82"/>
    <w:rsid w:val="00AB6E21"/>
    <w:rsid w:val="00AB70ED"/>
    <w:rsid w:val="00AB7481"/>
    <w:rsid w:val="00AB765F"/>
    <w:rsid w:val="00AB769F"/>
    <w:rsid w:val="00AB7820"/>
    <w:rsid w:val="00AB7A46"/>
    <w:rsid w:val="00AB7A5C"/>
    <w:rsid w:val="00AC0065"/>
    <w:rsid w:val="00AC0592"/>
    <w:rsid w:val="00AC06A5"/>
    <w:rsid w:val="00AC0A55"/>
    <w:rsid w:val="00AC0F83"/>
    <w:rsid w:val="00AC11E8"/>
    <w:rsid w:val="00AC1208"/>
    <w:rsid w:val="00AC145D"/>
    <w:rsid w:val="00AC14E4"/>
    <w:rsid w:val="00AC1680"/>
    <w:rsid w:val="00AC1C91"/>
    <w:rsid w:val="00AC1DB5"/>
    <w:rsid w:val="00AC1EBF"/>
    <w:rsid w:val="00AC2034"/>
    <w:rsid w:val="00AC2127"/>
    <w:rsid w:val="00AC2236"/>
    <w:rsid w:val="00AC2662"/>
    <w:rsid w:val="00AC2786"/>
    <w:rsid w:val="00AC2AAE"/>
    <w:rsid w:val="00AC2CF9"/>
    <w:rsid w:val="00AC2EEE"/>
    <w:rsid w:val="00AC320C"/>
    <w:rsid w:val="00AC34E4"/>
    <w:rsid w:val="00AC3504"/>
    <w:rsid w:val="00AC35D1"/>
    <w:rsid w:val="00AC3B9A"/>
    <w:rsid w:val="00AC3F7A"/>
    <w:rsid w:val="00AC40A1"/>
    <w:rsid w:val="00AC41CB"/>
    <w:rsid w:val="00AC42C7"/>
    <w:rsid w:val="00AC4953"/>
    <w:rsid w:val="00AC4965"/>
    <w:rsid w:val="00AC4994"/>
    <w:rsid w:val="00AC4DDF"/>
    <w:rsid w:val="00AC50A7"/>
    <w:rsid w:val="00AC54DC"/>
    <w:rsid w:val="00AC5FA4"/>
    <w:rsid w:val="00AC6271"/>
    <w:rsid w:val="00AC66C1"/>
    <w:rsid w:val="00AC6781"/>
    <w:rsid w:val="00AC6969"/>
    <w:rsid w:val="00AC7299"/>
    <w:rsid w:val="00AC7647"/>
    <w:rsid w:val="00AC785E"/>
    <w:rsid w:val="00AC79CC"/>
    <w:rsid w:val="00AC7D88"/>
    <w:rsid w:val="00AD0089"/>
    <w:rsid w:val="00AD00C7"/>
    <w:rsid w:val="00AD076F"/>
    <w:rsid w:val="00AD07DF"/>
    <w:rsid w:val="00AD0A4A"/>
    <w:rsid w:val="00AD0EE8"/>
    <w:rsid w:val="00AD0FDA"/>
    <w:rsid w:val="00AD11C2"/>
    <w:rsid w:val="00AD134A"/>
    <w:rsid w:val="00AD141E"/>
    <w:rsid w:val="00AD14AE"/>
    <w:rsid w:val="00AD1534"/>
    <w:rsid w:val="00AD1592"/>
    <w:rsid w:val="00AD15C5"/>
    <w:rsid w:val="00AD17B1"/>
    <w:rsid w:val="00AD18E2"/>
    <w:rsid w:val="00AD1C01"/>
    <w:rsid w:val="00AD1C98"/>
    <w:rsid w:val="00AD1CBF"/>
    <w:rsid w:val="00AD1CCC"/>
    <w:rsid w:val="00AD1E20"/>
    <w:rsid w:val="00AD1E9D"/>
    <w:rsid w:val="00AD2097"/>
    <w:rsid w:val="00AD278A"/>
    <w:rsid w:val="00AD27C7"/>
    <w:rsid w:val="00AD2A6A"/>
    <w:rsid w:val="00AD2DD6"/>
    <w:rsid w:val="00AD321A"/>
    <w:rsid w:val="00AD3523"/>
    <w:rsid w:val="00AD35F6"/>
    <w:rsid w:val="00AD37E6"/>
    <w:rsid w:val="00AD3A2E"/>
    <w:rsid w:val="00AD3FF6"/>
    <w:rsid w:val="00AD4171"/>
    <w:rsid w:val="00AD44A5"/>
    <w:rsid w:val="00AD4797"/>
    <w:rsid w:val="00AD4979"/>
    <w:rsid w:val="00AD50FF"/>
    <w:rsid w:val="00AD51AD"/>
    <w:rsid w:val="00AD553F"/>
    <w:rsid w:val="00AD565E"/>
    <w:rsid w:val="00AD5865"/>
    <w:rsid w:val="00AD5CD7"/>
    <w:rsid w:val="00AD5F59"/>
    <w:rsid w:val="00AD63F7"/>
    <w:rsid w:val="00AD689E"/>
    <w:rsid w:val="00AD72B4"/>
    <w:rsid w:val="00AD75C1"/>
    <w:rsid w:val="00AD764A"/>
    <w:rsid w:val="00AD764E"/>
    <w:rsid w:val="00AD77FD"/>
    <w:rsid w:val="00AD797B"/>
    <w:rsid w:val="00AD7D3C"/>
    <w:rsid w:val="00AD7DA8"/>
    <w:rsid w:val="00AD7E82"/>
    <w:rsid w:val="00AE07AA"/>
    <w:rsid w:val="00AE07C4"/>
    <w:rsid w:val="00AE0A08"/>
    <w:rsid w:val="00AE0C3C"/>
    <w:rsid w:val="00AE0D70"/>
    <w:rsid w:val="00AE0EB0"/>
    <w:rsid w:val="00AE0FD1"/>
    <w:rsid w:val="00AE1257"/>
    <w:rsid w:val="00AE1282"/>
    <w:rsid w:val="00AE12B6"/>
    <w:rsid w:val="00AE1406"/>
    <w:rsid w:val="00AE18CA"/>
    <w:rsid w:val="00AE1A84"/>
    <w:rsid w:val="00AE1EE3"/>
    <w:rsid w:val="00AE20AE"/>
    <w:rsid w:val="00AE23AA"/>
    <w:rsid w:val="00AE2574"/>
    <w:rsid w:val="00AE2843"/>
    <w:rsid w:val="00AE2A48"/>
    <w:rsid w:val="00AE2B99"/>
    <w:rsid w:val="00AE2C49"/>
    <w:rsid w:val="00AE2D74"/>
    <w:rsid w:val="00AE3497"/>
    <w:rsid w:val="00AE38B5"/>
    <w:rsid w:val="00AE3906"/>
    <w:rsid w:val="00AE3B50"/>
    <w:rsid w:val="00AE3B6C"/>
    <w:rsid w:val="00AE3C4C"/>
    <w:rsid w:val="00AE47BA"/>
    <w:rsid w:val="00AE48DB"/>
    <w:rsid w:val="00AE49BB"/>
    <w:rsid w:val="00AE4B87"/>
    <w:rsid w:val="00AE4C42"/>
    <w:rsid w:val="00AE53E7"/>
    <w:rsid w:val="00AE58C9"/>
    <w:rsid w:val="00AE59C7"/>
    <w:rsid w:val="00AE5A4F"/>
    <w:rsid w:val="00AE5D3C"/>
    <w:rsid w:val="00AE5DA7"/>
    <w:rsid w:val="00AE5F02"/>
    <w:rsid w:val="00AE5FB4"/>
    <w:rsid w:val="00AE60A5"/>
    <w:rsid w:val="00AE61B4"/>
    <w:rsid w:val="00AE654C"/>
    <w:rsid w:val="00AE6E35"/>
    <w:rsid w:val="00AE6EB8"/>
    <w:rsid w:val="00AE706A"/>
    <w:rsid w:val="00AE7315"/>
    <w:rsid w:val="00AE75FA"/>
    <w:rsid w:val="00AE7739"/>
    <w:rsid w:val="00AE78FF"/>
    <w:rsid w:val="00AE799D"/>
    <w:rsid w:val="00AE79F8"/>
    <w:rsid w:val="00AE7BD3"/>
    <w:rsid w:val="00AF08B5"/>
    <w:rsid w:val="00AF0C59"/>
    <w:rsid w:val="00AF1233"/>
    <w:rsid w:val="00AF14C9"/>
    <w:rsid w:val="00AF19AB"/>
    <w:rsid w:val="00AF1B90"/>
    <w:rsid w:val="00AF1BAC"/>
    <w:rsid w:val="00AF1D7B"/>
    <w:rsid w:val="00AF1EC9"/>
    <w:rsid w:val="00AF218D"/>
    <w:rsid w:val="00AF22E8"/>
    <w:rsid w:val="00AF2737"/>
    <w:rsid w:val="00AF275C"/>
    <w:rsid w:val="00AF2A55"/>
    <w:rsid w:val="00AF2C93"/>
    <w:rsid w:val="00AF2E77"/>
    <w:rsid w:val="00AF3261"/>
    <w:rsid w:val="00AF32F1"/>
    <w:rsid w:val="00AF3540"/>
    <w:rsid w:val="00AF42C7"/>
    <w:rsid w:val="00AF4A0B"/>
    <w:rsid w:val="00AF4B49"/>
    <w:rsid w:val="00AF4DD3"/>
    <w:rsid w:val="00AF4DE1"/>
    <w:rsid w:val="00AF4E9A"/>
    <w:rsid w:val="00AF50DA"/>
    <w:rsid w:val="00AF5114"/>
    <w:rsid w:val="00AF521D"/>
    <w:rsid w:val="00AF5674"/>
    <w:rsid w:val="00AF5BFE"/>
    <w:rsid w:val="00AF5E45"/>
    <w:rsid w:val="00AF62C7"/>
    <w:rsid w:val="00AF6939"/>
    <w:rsid w:val="00AF6AE6"/>
    <w:rsid w:val="00AF6E10"/>
    <w:rsid w:val="00AF6F75"/>
    <w:rsid w:val="00AF72A7"/>
    <w:rsid w:val="00AF74B3"/>
    <w:rsid w:val="00AF74E7"/>
    <w:rsid w:val="00AF7525"/>
    <w:rsid w:val="00AF7833"/>
    <w:rsid w:val="00AF78F4"/>
    <w:rsid w:val="00B005A7"/>
    <w:rsid w:val="00B0090A"/>
    <w:rsid w:val="00B00BBF"/>
    <w:rsid w:val="00B00C97"/>
    <w:rsid w:val="00B00D92"/>
    <w:rsid w:val="00B0116E"/>
    <w:rsid w:val="00B0169C"/>
    <w:rsid w:val="00B0189F"/>
    <w:rsid w:val="00B0243A"/>
    <w:rsid w:val="00B0294A"/>
    <w:rsid w:val="00B0298E"/>
    <w:rsid w:val="00B02990"/>
    <w:rsid w:val="00B02E4D"/>
    <w:rsid w:val="00B03498"/>
    <w:rsid w:val="00B034AF"/>
    <w:rsid w:val="00B03559"/>
    <w:rsid w:val="00B0391A"/>
    <w:rsid w:val="00B03968"/>
    <w:rsid w:val="00B03C91"/>
    <w:rsid w:val="00B03F8C"/>
    <w:rsid w:val="00B04597"/>
    <w:rsid w:val="00B04817"/>
    <w:rsid w:val="00B04AA7"/>
    <w:rsid w:val="00B04AC7"/>
    <w:rsid w:val="00B04ADC"/>
    <w:rsid w:val="00B04CA0"/>
    <w:rsid w:val="00B04DF5"/>
    <w:rsid w:val="00B04DFE"/>
    <w:rsid w:val="00B04E0B"/>
    <w:rsid w:val="00B0529D"/>
    <w:rsid w:val="00B05433"/>
    <w:rsid w:val="00B05481"/>
    <w:rsid w:val="00B05EB7"/>
    <w:rsid w:val="00B05F8D"/>
    <w:rsid w:val="00B062A2"/>
    <w:rsid w:val="00B06677"/>
    <w:rsid w:val="00B071D0"/>
    <w:rsid w:val="00B074C6"/>
    <w:rsid w:val="00B074E2"/>
    <w:rsid w:val="00B075CF"/>
    <w:rsid w:val="00B07DC7"/>
    <w:rsid w:val="00B101F7"/>
    <w:rsid w:val="00B10222"/>
    <w:rsid w:val="00B10C9E"/>
    <w:rsid w:val="00B11135"/>
    <w:rsid w:val="00B11A9C"/>
    <w:rsid w:val="00B11F50"/>
    <w:rsid w:val="00B121D0"/>
    <w:rsid w:val="00B1245D"/>
    <w:rsid w:val="00B12694"/>
    <w:rsid w:val="00B12894"/>
    <w:rsid w:val="00B12A1E"/>
    <w:rsid w:val="00B12C58"/>
    <w:rsid w:val="00B12F57"/>
    <w:rsid w:val="00B1316F"/>
    <w:rsid w:val="00B13740"/>
    <w:rsid w:val="00B13A86"/>
    <w:rsid w:val="00B143F9"/>
    <w:rsid w:val="00B1463F"/>
    <w:rsid w:val="00B146CF"/>
    <w:rsid w:val="00B14832"/>
    <w:rsid w:val="00B14A0F"/>
    <w:rsid w:val="00B14C6E"/>
    <w:rsid w:val="00B14E2D"/>
    <w:rsid w:val="00B150EA"/>
    <w:rsid w:val="00B15536"/>
    <w:rsid w:val="00B15686"/>
    <w:rsid w:val="00B1581A"/>
    <w:rsid w:val="00B15833"/>
    <w:rsid w:val="00B15CAD"/>
    <w:rsid w:val="00B15E99"/>
    <w:rsid w:val="00B16009"/>
    <w:rsid w:val="00B1618A"/>
    <w:rsid w:val="00B16A3D"/>
    <w:rsid w:val="00B16D3F"/>
    <w:rsid w:val="00B16DCF"/>
    <w:rsid w:val="00B16DF5"/>
    <w:rsid w:val="00B16E37"/>
    <w:rsid w:val="00B16EB9"/>
    <w:rsid w:val="00B171DB"/>
    <w:rsid w:val="00B172E9"/>
    <w:rsid w:val="00B1783C"/>
    <w:rsid w:val="00B1784F"/>
    <w:rsid w:val="00B17BBE"/>
    <w:rsid w:val="00B17CB6"/>
    <w:rsid w:val="00B17D6E"/>
    <w:rsid w:val="00B17F24"/>
    <w:rsid w:val="00B17F47"/>
    <w:rsid w:val="00B20096"/>
    <w:rsid w:val="00B20304"/>
    <w:rsid w:val="00B20853"/>
    <w:rsid w:val="00B20CEA"/>
    <w:rsid w:val="00B20E4F"/>
    <w:rsid w:val="00B21031"/>
    <w:rsid w:val="00B21134"/>
    <w:rsid w:val="00B212E9"/>
    <w:rsid w:val="00B21342"/>
    <w:rsid w:val="00B21368"/>
    <w:rsid w:val="00B213E4"/>
    <w:rsid w:val="00B21436"/>
    <w:rsid w:val="00B215A9"/>
    <w:rsid w:val="00B21676"/>
    <w:rsid w:val="00B218F6"/>
    <w:rsid w:val="00B21995"/>
    <w:rsid w:val="00B21AA5"/>
    <w:rsid w:val="00B21B10"/>
    <w:rsid w:val="00B21B8E"/>
    <w:rsid w:val="00B21CE4"/>
    <w:rsid w:val="00B21E5C"/>
    <w:rsid w:val="00B22007"/>
    <w:rsid w:val="00B2231E"/>
    <w:rsid w:val="00B224B1"/>
    <w:rsid w:val="00B22A90"/>
    <w:rsid w:val="00B22E6C"/>
    <w:rsid w:val="00B23398"/>
    <w:rsid w:val="00B235E7"/>
    <w:rsid w:val="00B23858"/>
    <w:rsid w:val="00B2391D"/>
    <w:rsid w:val="00B239DD"/>
    <w:rsid w:val="00B239E7"/>
    <w:rsid w:val="00B239F5"/>
    <w:rsid w:val="00B23CA0"/>
    <w:rsid w:val="00B240C3"/>
    <w:rsid w:val="00B244FF"/>
    <w:rsid w:val="00B249A2"/>
    <w:rsid w:val="00B24AAB"/>
    <w:rsid w:val="00B24C92"/>
    <w:rsid w:val="00B24D25"/>
    <w:rsid w:val="00B24F45"/>
    <w:rsid w:val="00B24FC6"/>
    <w:rsid w:val="00B253DD"/>
    <w:rsid w:val="00B254A4"/>
    <w:rsid w:val="00B25554"/>
    <w:rsid w:val="00B2579C"/>
    <w:rsid w:val="00B257D7"/>
    <w:rsid w:val="00B257FF"/>
    <w:rsid w:val="00B25AD1"/>
    <w:rsid w:val="00B25DA4"/>
    <w:rsid w:val="00B26020"/>
    <w:rsid w:val="00B26024"/>
    <w:rsid w:val="00B26170"/>
    <w:rsid w:val="00B2632D"/>
    <w:rsid w:val="00B26434"/>
    <w:rsid w:val="00B264D3"/>
    <w:rsid w:val="00B26690"/>
    <w:rsid w:val="00B267E2"/>
    <w:rsid w:val="00B269C1"/>
    <w:rsid w:val="00B26CB5"/>
    <w:rsid w:val="00B26E0D"/>
    <w:rsid w:val="00B273AF"/>
    <w:rsid w:val="00B27560"/>
    <w:rsid w:val="00B2794D"/>
    <w:rsid w:val="00B27ACC"/>
    <w:rsid w:val="00B27DE3"/>
    <w:rsid w:val="00B30A52"/>
    <w:rsid w:val="00B30E03"/>
    <w:rsid w:val="00B30F85"/>
    <w:rsid w:val="00B310EB"/>
    <w:rsid w:val="00B3132F"/>
    <w:rsid w:val="00B314BE"/>
    <w:rsid w:val="00B316B0"/>
    <w:rsid w:val="00B31904"/>
    <w:rsid w:val="00B31D34"/>
    <w:rsid w:val="00B31D82"/>
    <w:rsid w:val="00B31F26"/>
    <w:rsid w:val="00B3217C"/>
    <w:rsid w:val="00B32183"/>
    <w:rsid w:val="00B326FC"/>
    <w:rsid w:val="00B32B3C"/>
    <w:rsid w:val="00B32BAB"/>
    <w:rsid w:val="00B32BEE"/>
    <w:rsid w:val="00B32F03"/>
    <w:rsid w:val="00B33038"/>
    <w:rsid w:val="00B331EA"/>
    <w:rsid w:val="00B334ED"/>
    <w:rsid w:val="00B339C2"/>
    <w:rsid w:val="00B342BE"/>
    <w:rsid w:val="00B342F2"/>
    <w:rsid w:val="00B349C2"/>
    <w:rsid w:val="00B34B4A"/>
    <w:rsid w:val="00B34EE1"/>
    <w:rsid w:val="00B3524E"/>
    <w:rsid w:val="00B358F2"/>
    <w:rsid w:val="00B35A96"/>
    <w:rsid w:val="00B35BFB"/>
    <w:rsid w:val="00B35CD7"/>
    <w:rsid w:val="00B35F09"/>
    <w:rsid w:val="00B35FEA"/>
    <w:rsid w:val="00B360D9"/>
    <w:rsid w:val="00B36A83"/>
    <w:rsid w:val="00B36E6F"/>
    <w:rsid w:val="00B36F37"/>
    <w:rsid w:val="00B3727F"/>
    <w:rsid w:val="00B372D9"/>
    <w:rsid w:val="00B3762F"/>
    <w:rsid w:val="00B3778C"/>
    <w:rsid w:val="00B3781D"/>
    <w:rsid w:val="00B379E7"/>
    <w:rsid w:val="00B37FC7"/>
    <w:rsid w:val="00B40A3E"/>
    <w:rsid w:val="00B40A64"/>
    <w:rsid w:val="00B40D59"/>
    <w:rsid w:val="00B40ED4"/>
    <w:rsid w:val="00B41055"/>
    <w:rsid w:val="00B411D3"/>
    <w:rsid w:val="00B412E6"/>
    <w:rsid w:val="00B41396"/>
    <w:rsid w:val="00B4141E"/>
    <w:rsid w:val="00B41622"/>
    <w:rsid w:val="00B41931"/>
    <w:rsid w:val="00B419B2"/>
    <w:rsid w:val="00B41B85"/>
    <w:rsid w:val="00B41C67"/>
    <w:rsid w:val="00B41DEC"/>
    <w:rsid w:val="00B41E32"/>
    <w:rsid w:val="00B41EB1"/>
    <w:rsid w:val="00B4211A"/>
    <w:rsid w:val="00B42145"/>
    <w:rsid w:val="00B42246"/>
    <w:rsid w:val="00B42410"/>
    <w:rsid w:val="00B42599"/>
    <w:rsid w:val="00B42997"/>
    <w:rsid w:val="00B429DD"/>
    <w:rsid w:val="00B42BA8"/>
    <w:rsid w:val="00B42CBD"/>
    <w:rsid w:val="00B42EA8"/>
    <w:rsid w:val="00B42EAC"/>
    <w:rsid w:val="00B42ED6"/>
    <w:rsid w:val="00B42F37"/>
    <w:rsid w:val="00B432F1"/>
    <w:rsid w:val="00B434D2"/>
    <w:rsid w:val="00B43795"/>
    <w:rsid w:val="00B43A6C"/>
    <w:rsid w:val="00B43BDD"/>
    <w:rsid w:val="00B44095"/>
    <w:rsid w:val="00B442F5"/>
    <w:rsid w:val="00B44369"/>
    <w:rsid w:val="00B44465"/>
    <w:rsid w:val="00B444EE"/>
    <w:rsid w:val="00B447F7"/>
    <w:rsid w:val="00B44881"/>
    <w:rsid w:val="00B44A04"/>
    <w:rsid w:val="00B44F87"/>
    <w:rsid w:val="00B451AC"/>
    <w:rsid w:val="00B45AC7"/>
    <w:rsid w:val="00B45EB9"/>
    <w:rsid w:val="00B4620E"/>
    <w:rsid w:val="00B46450"/>
    <w:rsid w:val="00B4655A"/>
    <w:rsid w:val="00B4668B"/>
    <w:rsid w:val="00B466F5"/>
    <w:rsid w:val="00B46740"/>
    <w:rsid w:val="00B46992"/>
    <w:rsid w:val="00B46A44"/>
    <w:rsid w:val="00B46A48"/>
    <w:rsid w:val="00B46C2E"/>
    <w:rsid w:val="00B46E5C"/>
    <w:rsid w:val="00B47191"/>
    <w:rsid w:val="00B47297"/>
    <w:rsid w:val="00B474A1"/>
    <w:rsid w:val="00B4757A"/>
    <w:rsid w:val="00B477E0"/>
    <w:rsid w:val="00B478D3"/>
    <w:rsid w:val="00B47ACE"/>
    <w:rsid w:val="00B47BDD"/>
    <w:rsid w:val="00B47C82"/>
    <w:rsid w:val="00B504F2"/>
    <w:rsid w:val="00B5061A"/>
    <w:rsid w:val="00B50697"/>
    <w:rsid w:val="00B50743"/>
    <w:rsid w:val="00B50B4C"/>
    <w:rsid w:val="00B50B80"/>
    <w:rsid w:val="00B50FE5"/>
    <w:rsid w:val="00B5102F"/>
    <w:rsid w:val="00B512B5"/>
    <w:rsid w:val="00B51547"/>
    <w:rsid w:val="00B51BA7"/>
    <w:rsid w:val="00B51C39"/>
    <w:rsid w:val="00B5206C"/>
    <w:rsid w:val="00B52072"/>
    <w:rsid w:val="00B5212F"/>
    <w:rsid w:val="00B52156"/>
    <w:rsid w:val="00B52328"/>
    <w:rsid w:val="00B52665"/>
    <w:rsid w:val="00B52AD1"/>
    <w:rsid w:val="00B52BAA"/>
    <w:rsid w:val="00B52DB4"/>
    <w:rsid w:val="00B52DDB"/>
    <w:rsid w:val="00B530BE"/>
    <w:rsid w:val="00B53647"/>
    <w:rsid w:val="00B54571"/>
    <w:rsid w:val="00B54A3D"/>
    <w:rsid w:val="00B550A7"/>
    <w:rsid w:val="00B55232"/>
    <w:rsid w:val="00B553B8"/>
    <w:rsid w:val="00B55409"/>
    <w:rsid w:val="00B559F3"/>
    <w:rsid w:val="00B55B56"/>
    <w:rsid w:val="00B55D92"/>
    <w:rsid w:val="00B55F23"/>
    <w:rsid w:val="00B55F80"/>
    <w:rsid w:val="00B56145"/>
    <w:rsid w:val="00B563A2"/>
    <w:rsid w:val="00B56441"/>
    <w:rsid w:val="00B56539"/>
    <w:rsid w:val="00B568A2"/>
    <w:rsid w:val="00B56F91"/>
    <w:rsid w:val="00B57C58"/>
    <w:rsid w:val="00B600E8"/>
    <w:rsid w:val="00B6056A"/>
    <w:rsid w:val="00B606F5"/>
    <w:rsid w:val="00B60706"/>
    <w:rsid w:val="00B60DEA"/>
    <w:rsid w:val="00B61309"/>
    <w:rsid w:val="00B61685"/>
    <w:rsid w:val="00B61934"/>
    <w:rsid w:val="00B619A1"/>
    <w:rsid w:val="00B61A78"/>
    <w:rsid w:val="00B61D94"/>
    <w:rsid w:val="00B62235"/>
    <w:rsid w:val="00B62527"/>
    <w:rsid w:val="00B62659"/>
    <w:rsid w:val="00B62B4F"/>
    <w:rsid w:val="00B62F6A"/>
    <w:rsid w:val="00B632E8"/>
    <w:rsid w:val="00B634E4"/>
    <w:rsid w:val="00B6357F"/>
    <w:rsid w:val="00B63719"/>
    <w:rsid w:val="00B63AAB"/>
    <w:rsid w:val="00B63BF6"/>
    <w:rsid w:val="00B63D42"/>
    <w:rsid w:val="00B63D4A"/>
    <w:rsid w:val="00B640C3"/>
    <w:rsid w:val="00B6413C"/>
    <w:rsid w:val="00B64B83"/>
    <w:rsid w:val="00B64F45"/>
    <w:rsid w:val="00B64F73"/>
    <w:rsid w:val="00B6523C"/>
    <w:rsid w:val="00B65251"/>
    <w:rsid w:val="00B655A9"/>
    <w:rsid w:val="00B655B6"/>
    <w:rsid w:val="00B656B4"/>
    <w:rsid w:val="00B6590B"/>
    <w:rsid w:val="00B65D00"/>
    <w:rsid w:val="00B65DB5"/>
    <w:rsid w:val="00B6630A"/>
    <w:rsid w:val="00B66568"/>
    <w:rsid w:val="00B6665B"/>
    <w:rsid w:val="00B66B6B"/>
    <w:rsid w:val="00B6717C"/>
    <w:rsid w:val="00B672F2"/>
    <w:rsid w:val="00B6730D"/>
    <w:rsid w:val="00B673BA"/>
    <w:rsid w:val="00B673CD"/>
    <w:rsid w:val="00B67E1C"/>
    <w:rsid w:val="00B67FC7"/>
    <w:rsid w:val="00B70041"/>
    <w:rsid w:val="00B70190"/>
    <w:rsid w:val="00B709F5"/>
    <w:rsid w:val="00B70A68"/>
    <w:rsid w:val="00B711DE"/>
    <w:rsid w:val="00B7133B"/>
    <w:rsid w:val="00B71418"/>
    <w:rsid w:val="00B71426"/>
    <w:rsid w:val="00B71754"/>
    <w:rsid w:val="00B71C07"/>
    <w:rsid w:val="00B71C2F"/>
    <w:rsid w:val="00B7239A"/>
    <w:rsid w:val="00B7245A"/>
    <w:rsid w:val="00B72629"/>
    <w:rsid w:val="00B72A55"/>
    <w:rsid w:val="00B72AFC"/>
    <w:rsid w:val="00B72E15"/>
    <w:rsid w:val="00B731FA"/>
    <w:rsid w:val="00B73272"/>
    <w:rsid w:val="00B736DE"/>
    <w:rsid w:val="00B73EED"/>
    <w:rsid w:val="00B73F9B"/>
    <w:rsid w:val="00B74190"/>
    <w:rsid w:val="00B74244"/>
    <w:rsid w:val="00B74AD4"/>
    <w:rsid w:val="00B753DD"/>
    <w:rsid w:val="00B755D1"/>
    <w:rsid w:val="00B755F8"/>
    <w:rsid w:val="00B756DF"/>
    <w:rsid w:val="00B757DD"/>
    <w:rsid w:val="00B761A9"/>
    <w:rsid w:val="00B762EF"/>
    <w:rsid w:val="00B764B8"/>
    <w:rsid w:val="00B764BB"/>
    <w:rsid w:val="00B76ADC"/>
    <w:rsid w:val="00B76B06"/>
    <w:rsid w:val="00B770C9"/>
    <w:rsid w:val="00B77353"/>
    <w:rsid w:val="00B773FC"/>
    <w:rsid w:val="00B7755E"/>
    <w:rsid w:val="00B775A2"/>
    <w:rsid w:val="00B7781D"/>
    <w:rsid w:val="00B77E71"/>
    <w:rsid w:val="00B77F1E"/>
    <w:rsid w:val="00B77FF7"/>
    <w:rsid w:val="00B80082"/>
    <w:rsid w:val="00B801D9"/>
    <w:rsid w:val="00B80827"/>
    <w:rsid w:val="00B8088A"/>
    <w:rsid w:val="00B80A5F"/>
    <w:rsid w:val="00B80B21"/>
    <w:rsid w:val="00B80CCF"/>
    <w:rsid w:val="00B810A7"/>
    <w:rsid w:val="00B81162"/>
    <w:rsid w:val="00B812DE"/>
    <w:rsid w:val="00B813D4"/>
    <w:rsid w:val="00B8148D"/>
    <w:rsid w:val="00B814B6"/>
    <w:rsid w:val="00B8186B"/>
    <w:rsid w:val="00B8191A"/>
    <w:rsid w:val="00B8195B"/>
    <w:rsid w:val="00B81CA7"/>
    <w:rsid w:val="00B81ED1"/>
    <w:rsid w:val="00B82941"/>
    <w:rsid w:val="00B82BEB"/>
    <w:rsid w:val="00B82DB8"/>
    <w:rsid w:val="00B83123"/>
    <w:rsid w:val="00B83125"/>
    <w:rsid w:val="00B83208"/>
    <w:rsid w:val="00B83608"/>
    <w:rsid w:val="00B836A7"/>
    <w:rsid w:val="00B837BC"/>
    <w:rsid w:val="00B83B48"/>
    <w:rsid w:val="00B84361"/>
    <w:rsid w:val="00B843EA"/>
    <w:rsid w:val="00B84636"/>
    <w:rsid w:val="00B848EB"/>
    <w:rsid w:val="00B84A8E"/>
    <w:rsid w:val="00B84AAB"/>
    <w:rsid w:val="00B84B07"/>
    <w:rsid w:val="00B84BAE"/>
    <w:rsid w:val="00B84E7A"/>
    <w:rsid w:val="00B8540C"/>
    <w:rsid w:val="00B85713"/>
    <w:rsid w:val="00B858AF"/>
    <w:rsid w:val="00B859BD"/>
    <w:rsid w:val="00B859F6"/>
    <w:rsid w:val="00B85B8A"/>
    <w:rsid w:val="00B85BE0"/>
    <w:rsid w:val="00B85C32"/>
    <w:rsid w:val="00B85CA1"/>
    <w:rsid w:val="00B85D14"/>
    <w:rsid w:val="00B85FB4"/>
    <w:rsid w:val="00B8600B"/>
    <w:rsid w:val="00B860B1"/>
    <w:rsid w:val="00B861D1"/>
    <w:rsid w:val="00B862FE"/>
    <w:rsid w:val="00B86323"/>
    <w:rsid w:val="00B86982"/>
    <w:rsid w:val="00B86C7C"/>
    <w:rsid w:val="00B86D29"/>
    <w:rsid w:val="00B86EB1"/>
    <w:rsid w:val="00B870CE"/>
    <w:rsid w:val="00B871B7"/>
    <w:rsid w:val="00B87799"/>
    <w:rsid w:val="00B87A52"/>
    <w:rsid w:val="00B87FBF"/>
    <w:rsid w:val="00B90044"/>
    <w:rsid w:val="00B901B0"/>
    <w:rsid w:val="00B90356"/>
    <w:rsid w:val="00B907C8"/>
    <w:rsid w:val="00B90884"/>
    <w:rsid w:val="00B90AE1"/>
    <w:rsid w:val="00B90DD1"/>
    <w:rsid w:val="00B91080"/>
    <w:rsid w:val="00B9118E"/>
    <w:rsid w:val="00B91401"/>
    <w:rsid w:val="00B914B5"/>
    <w:rsid w:val="00B91B66"/>
    <w:rsid w:val="00B91C5E"/>
    <w:rsid w:val="00B91DC7"/>
    <w:rsid w:val="00B91F07"/>
    <w:rsid w:val="00B92085"/>
    <w:rsid w:val="00B92287"/>
    <w:rsid w:val="00B923A3"/>
    <w:rsid w:val="00B923EB"/>
    <w:rsid w:val="00B92CB5"/>
    <w:rsid w:val="00B92E4C"/>
    <w:rsid w:val="00B92E84"/>
    <w:rsid w:val="00B92F26"/>
    <w:rsid w:val="00B932E0"/>
    <w:rsid w:val="00B93483"/>
    <w:rsid w:val="00B93525"/>
    <w:rsid w:val="00B93AA1"/>
    <w:rsid w:val="00B93B90"/>
    <w:rsid w:val="00B93D66"/>
    <w:rsid w:val="00B93FFC"/>
    <w:rsid w:val="00B94046"/>
    <w:rsid w:val="00B942DB"/>
    <w:rsid w:val="00B944F9"/>
    <w:rsid w:val="00B94533"/>
    <w:rsid w:val="00B94643"/>
    <w:rsid w:val="00B9499A"/>
    <w:rsid w:val="00B94DBA"/>
    <w:rsid w:val="00B952AC"/>
    <w:rsid w:val="00B952CC"/>
    <w:rsid w:val="00B95CFD"/>
    <w:rsid w:val="00B95D1B"/>
    <w:rsid w:val="00B95F5B"/>
    <w:rsid w:val="00B9609E"/>
    <w:rsid w:val="00B960FC"/>
    <w:rsid w:val="00B96164"/>
    <w:rsid w:val="00B96658"/>
    <w:rsid w:val="00B9687B"/>
    <w:rsid w:val="00B968C7"/>
    <w:rsid w:val="00B96952"/>
    <w:rsid w:val="00B970B2"/>
    <w:rsid w:val="00B9713C"/>
    <w:rsid w:val="00B9722C"/>
    <w:rsid w:val="00B97414"/>
    <w:rsid w:val="00B974D1"/>
    <w:rsid w:val="00B97DFE"/>
    <w:rsid w:val="00B97F55"/>
    <w:rsid w:val="00BA017F"/>
    <w:rsid w:val="00BA03F5"/>
    <w:rsid w:val="00BA05DE"/>
    <w:rsid w:val="00BA0615"/>
    <w:rsid w:val="00BA06D9"/>
    <w:rsid w:val="00BA0725"/>
    <w:rsid w:val="00BA0749"/>
    <w:rsid w:val="00BA0985"/>
    <w:rsid w:val="00BA0B00"/>
    <w:rsid w:val="00BA0B59"/>
    <w:rsid w:val="00BA0C72"/>
    <w:rsid w:val="00BA0F97"/>
    <w:rsid w:val="00BA1357"/>
    <w:rsid w:val="00BA1597"/>
    <w:rsid w:val="00BA1603"/>
    <w:rsid w:val="00BA171E"/>
    <w:rsid w:val="00BA177E"/>
    <w:rsid w:val="00BA17B7"/>
    <w:rsid w:val="00BA1DA8"/>
    <w:rsid w:val="00BA1FEF"/>
    <w:rsid w:val="00BA23FB"/>
    <w:rsid w:val="00BA2421"/>
    <w:rsid w:val="00BA29B0"/>
    <w:rsid w:val="00BA29E1"/>
    <w:rsid w:val="00BA2BD7"/>
    <w:rsid w:val="00BA2D88"/>
    <w:rsid w:val="00BA2F71"/>
    <w:rsid w:val="00BA38C3"/>
    <w:rsid w:val="00BA3A5B"/>
    <w:rsid w:val="00BA402B"/>
    <w:rsid w:val="00BA4209"/>
    <w:rsid w:val="00BA42A9"/>
    <w:rsid w:val="00BA4426"/>
    <w:rsid w:val="00BA46CA"/>
    <w:rsid w:val="00BA4A33"/>
    <w:rsid w:val="00BA4A94"/>
    <w:rsid w:val="00BA4B44"/>
    <w:rsid w:val="00BA4D96"/>
    <w:rsid w:val="00BA5183"/>
    <w:rsid w:val="00BA567A"/>
    <w:rsid w:val="00BA57D5"/>
    <w:rsid w:val="00BA59EA"/>
    <w:rsid w:val="00BA5A3C"/>
    <w:rsid w:val="00BA5B62"/>
    <w:rsid w:val="00BA5BBC"/>
    <w:rsid w:val="00BA5D7E"/>
    <w:rsid w:val="00BA5FB0"/>
    <w:rsid w:val="00BA5FCD"/>
    <w:rsid w:val="00BA6029"/>
    <w:rsid w:val="00BA617C"/>
    <w:rsid w:val="00BA62C4"/>
    <w:rsid w:val="00BA62FD"/>
    <w:rsid w:val="00BA6541"/>
    <w:rsid w:val="00BA66C7"/>
    <w:rsid w:val="00BA6796"/>
    <w:rsid w:val="00BA6833"/>
    <w:rsid w:val="00BA6CED"/>
    <w:rsid w:val="00BA6FE8"/>
    <w:rsid w:val="00BA7777"/>
    <w:rsid w:val="00BA78F2"/>
    <w:rsid w:val="00BA7D6D"/>
    <w:rsid w:val="00BA7E6C"/>
    <w:rsid w:val="00BB0045"/>
    <w:rsid w:val="00BB0609"/>
    <w:rsid w:val="00BB099D"/>
    <w:rsid w:val="00BB0B2A"/>
    <w:rsid w:val="00BB1080"/>
    <w:rsid w:val="00BB1581"/>
    <w:rsid w:val="00BB1816"/>
    <w:rsid w:val="00BB190F"/>
    <w:rsid w:val="00BB195C"/>
    <w:rsid w:val="00BB1D2D"/>
    <w:rsid w:val="00BB21FA"/>
    <w:rsid w:val="00BB2848"/>
    <w:rsid w:val="00BB29C3"/>
    <w:rsid w:val="00BB2D8F"/>
    <w:rsid w:val="00BB2E53"/>
    <w:rsid w:val="00BB2E82"/>
    <w:rsid w:val="00BB2FD4"/>
    <w:rsid w:val="00BB3260"/>
    <w:rsid w:val="00BB36C7"/>
    <w:rsid w:val="00BB3795"/>
    <w:rsid w:val="00BB37F3"/>
    <w:rsid w:val="00BB3ADE"/>
    <w:rsid w:val="00BB3B56"/>
    <w:rsid w:val="00BB3E27"/>
    <w:rsid w:val="00BB3FBC"/>
    <w:rsid w:val="00BB4181"/>
    <w:rsid w:val="00BB41DC"/>
    <w:rsid w:val="00BB42A3"/>
    <w:rsid w:val="00BB45B2"/>
    <w:rsid w:val="00BB4986"/>
    <w:rsid w:val="00BB4B6C"/>
    <w:rsid w:val="00BB4BA2"/>
    <w:rsid w:val="00BB4F5E"/>
    <w:rsid w:val="00BB544D"/>
    <w:rsid w:val="00BB550E"/>
    <w:rsid w:val="00BB569F"/>
    <w:rsid w:val="00BB587B"/>
    <w:rsid w:val="00BB594C"/>
    <w:rsid w:val="00BB59ED"/>
    <w:rsid w:val="00BB5A7C"/>
    <w:rsid w:val="00BB5FB9"/>
    <w:rsid w:val="00BB61A9"/>
    <w:rsid w:val="00BB64C3"/>
    <w:rsid w:val="00BB6D9F"/>
    <w:rsid w:val="00BB6E2B"/>
    <w:rsid w:val="00BB6ED7"/>
    <w:rsid w:val="00BB7501"/>
    <w:rsid w:val="00BB757A"/>
    <w:rsid w:val="00BB791D"/>
    <w:rsid w:val="00BB7FCA"/>
    <w:rsid w:val="00BC06D9"/>
    <w:rsid w:val="00BC0A09"/>
    <w:rsid w:val="00BC0E3A"/>
    <w:rsid w:val="00BC103F"/>
    <w:rsid w:val="00BC1167"/>
    <w:rsid w:val="00BC1328"/>
    <w:rsid w:val="00BC1400"/>
    <w:rsid w:val="00BC1769"/>
    <w:rsid w:val="00BC1996"/>
    <w:rsid w:val="00BC1AE6"/>
    <w:rsid w:val="00BC1F79"/>
    <w:rsid w:val="00BC1FEB"/>
    <w:rsid w:val="00BC20FC"/>
    <w:rsid w:val="00BC22F3"/>
    <w:rsid w:val="00BC2726"/>
    <w:rsid w:val="00BC2882"/>
    <w:rsid w:val="00BC297D"/>
    <w:rsid w:val="00BC2AA8"/>
    <w:rsid w:val="00BC2CF3"/>
    <w:rsid w:val="00BC30EC"/>
    <w:rsid w:val="00BC3221"/>
    <w:rsid w:val="00BC3348"/>
    <w:rsid w:val="00BC347C"/>
    <w:rsid w:val="00BC3539"/>
    <w:rsid w:val="00BC357F"/>
    <w:rsid w:val="00BC3632"/>
    <w:rsid w:val="00BC3898"/>
    <w:rsid w:val="00BC407E"/>
    <w:rsid w:val="00BC4427"/>
    <w:rsid w:val="00BC4691"/>
    <w:rsid w:val="00BC486F"/>
    <w:rsid w:val="00BC4A51"/>
    <w:rsid w:val="00BC5257"/>
    <w:rsid w:val="00BC5356"/>
    <w:rsid w:val="00BC55E5"/>
    <w:rsid w:val="00BC5635"/>
    <w:rsid w:val="00BC604B"/>
    <w:rsid w:val="00BC6052"/>
    <w:rsid w:val="00BC69B9"/>
    <w:rsid w:val="00BC6BB9"/>
    <w:rsid w:val="00BC6E3C"/>
    <w:rsid w:val="00BC6F7F"/>
    <w:rsid w:val="00BC7042"/>
    <w:rsid w:val="00BC735C"/>
    <w:rsid w:val="00BC7803"/>
    <w:rsid w:val="00BC79B4"/>
    <w:rsid w:val="00BD0340"/>
    <w:rsid w:val="00BD08C9"/>
    <w:rsid w:val="00BD0A2F"/>
    <w:rsid w:val="00BD0ECE"/>
    <w:rsid w:val="00BD1183"/>
    <w:rsid w:val="00BD137D"/>
    <w:rsid w:val="00BD14D0"/>
    <w:rsid w:val="00BD159A"/>
    <w:rsid w:val="00BD160F"/>
    <w:rsid w:val="00BD161C"/>
    <w:rsid w:val="00BD183D"/>
    <w:rsid w:val="00BD1B7B"/>
    <w:rsid w:val="00BD1C84"/>
    <w:rsid w:val="00BD1E6D"/>
    <w:rsid w:val="00BD1ED0"/>
    <w:rsid w:val="00BD1F78"/>
    <w:rsid w:val="00BD2382"/>
    <w:rsid w:val="00BD28D7"/>
    <w:rsid w:val="00BD2C02"/>
    <w:rsid w:val="00BD2E5D"/>
    <w:rsid w:val="00BD2F85"/>
    <w:rsid w:val="00BD368D"/>
    <w:rsid w:val="00BD37A9"/>
    <w:rsid w:val="00BD3A17"/>
    <w:rsid w:val="00BD3CF2"/>
    <w:rsid w:val="00BD3DBA"/>
    <w:rsid w:val="00BD3F67"/>
    <w:rsid w:val="00BD3F81"/>
    <w:rsid w:val="00BD45E3"/>
    <w:rsid w:val="00BD4A3F"/>
    <w:rsid w:val="00BD4C32"/>
    <w:rsid w:val="00BD4E57"/>
    <w:rsid w:val="00BD522E"/>
    <w:rsid w:val="00BD5A58"/>
    <w:rsid w:val="00BD60C2"/>
    <w:rsid w:val="00BD6277"/>
    <w:rsid w:val="00BD62A9"/>
    <w:rsid w:val="00BD6458"/>
    <w:rsid w:val="00BD64EF"/>
    <w:rsid w:val="00BD6570"/>
    <w:rsid w:val="00BD6644"/>
    <w:rsid w:val="00BD6698"/>
    <w:rsid w:val="00BD6CA5"/>
    <w:rsid w:val="00BD6EE2"/>
    <w:rsid w:val="00BD6FA8"/>
    <w:rsid w:val="00BD7239"/>
    <w:rsid w:val="00BD77E4"/>
    <w:rsid w:val="00BD7988"/>
    <w:rsid w:val="00BD7C9D"/>
    <w:rsid w:val="00BD7E5D"/>
    <w:rsid w:val="00BD7F73"/>
    <w:rsid w:val="00BE0349"/>
    <w:rsid w:val="00BE05A5"/>
    <w:rsid w:val="00BE07F2"/>
    <w:rsid w:val="00BE098B"/>
    <w:rsid w:val="00BE09E4"/>
    <w:rsid w:val="00BE0D6D"/>
    <w:rsid w:val="00BE1023"/>
    <w:rsid w:val="00BE161F"/>
    <w:rsid w:val="00BE187E"/>
    <w:rsid w:val="00BE2339"/>
    <w:rsid w:val="00BE2755"/>
    <w:rsid w:val="00BE276D"/>
    <w:rsid w:val="00BE28F1"/>
    <w:rsid w:val="00BE2EEC"/>
    <w:rsid w:val="00BE2F2F"/>
    <w:rsid w:val="00BE2FEA"/>
    <w:rsid w:val="00BE3489"/>
    <w:rsid w:val="00BE34AC"/>
    <w:rsid w:val="00BE34CB"/>
    <w:rsid w:val="00BE359F"/>
    <w:rsid w:val="00BE380B"/>
    <w:rsid w:val="00BE3B2F"/>
    <w:rsid w:val="00BE3B95"/>
    <w:rsid w:val="00BE3C52"/>
    <w:rsid w:val="00BE3DB7"/>
    <w:rsid w:val="00BE3E45"/>
    <w:rsid w:val="00BE464F"/>
    <w:rsid w:val="00BE49A7"/>
    <w:rsid w:val="00BE4CC7"/>
    <w:rsid w:val="00BE4F0E"/>
    <w:rsid w:val="00BE4F8E"/>
    <w:rsid w:val="00BE5B58"/>
    <w:rsid w:val="00BE5C19"/>
    <w:rsid w:val="00BE61A8"/>
    <w:rsid w:val="00BE6759"/>
    <w:rsid w:val="00BE702A"/>
    <w:rsid w:val="00BE702B"/>
    <w:rsid w:val="00BE71C0"/>
    <w:rsid w:val="00BE79A6"/>
    <w:rsid w:val="00BE7B7E"/>
    <w:rsid w:val="00BE7FD2"/>
    <w:rsid w:val="00BF0343"/>
    <w:rsid w:val="00BF034F"/>
    <w:rsid w:val="00BF0479"/>
    <w:rsid w:val="00BF048A"/>
    <w:rsid w:val="00BF050C"/>
    <w:rsid w:val="00BF069F"/>
    <w:rsid w:val="00BF09F6"/>
    <w:rsid w:val="00BF0EE8"/>
    <w:rsid w:val="00BF1044"/>
    <w:rsid w:val="00BF10D7"/>
    <w:rsid w:val="00BF12FE"/>
    <w:rsid w:val="00BF14C1"/>
    <w:rsid w:val="00BF159E"/>
    <w:rsid w:val="00BF16B7"/>
    <w:rsid w:val="00BF1918"/>
    <w:rsid w:val="00BF1CB3"/>
    <w:rsid w:val="00BF1CEB"/>
    <w:rsid w:val="00BF1DB9"/>
    <w:rsid w:val="00BF1DE4"/>
    <w:rsid w:val="00BF21D6"/>
    <w:rsid w:val="00BF21D9"/>
    <w:rsid w:val="00BF2280"/>
    <w:rsid w:val="00BF2576"/>
    <w:rsid w:val="00BF2B1C"/>
    <w:rsid w:val="00BF2EA2"/>
    <w:rsid w:val="00BF2FA1"/>
    <w:rsid w:val="00BF305B"/>
    <w:rsid w:val="00BF30BF"/>
    <w:rsid w:val="00BF31C0"/>
    <w:rsid w:val="00BF3D7E"/>
    <w:rsid w:val="00BF3F89"/>
    <w:rsid w:val="00BF3FFA"/>
    <w:rsid w:val="00BF4097"/>
    <w:rsid w:val="00BF458E"/>
    <w:rsid w:val="00BF4839"/>
    <w:rsid w:val="00BF4DD4"/>
    <w:rsid w:val="00BF4E04"/>
    <w:rsid w:val="00BF4F4F"/>
    <w:rsid w:val="00BF54AB"/>
    <w:rsid w:val="00BF570E"/>
    <w:rsid w:val="00BF5A53"/>
    <w:rsid w:val="00BF5D36"/>
    <w:rsid w:val="00BF61C4"/>
    <w:rsid w:val="00BF6411"/>
    <w:rsid w:val="00BF692F"/>
    <w:rsid w:val="00BF6A60"/>
    <w:rsid w:val="00BF6B17"/>
    <w:rsid w:val="00BF6C9F"/>
    <w:rsid w:val="00BF702E"/>
    <w:rsid w:val="00BF707B"/>
    <w:rsid w:val="00BF7871"/>
    <w:rsid w:val="00BF78D6"/>
    <w:rsid w:val="00BF7B18"/>
    <w:rsid w:val="00C00820"/>
    <w:rsid w:val="00C00A64"/>
    <w:rsid w:val="00C00BD8"/>
    <w:rsid w:val="00C00E73"/>
    <w:rsid w:val="00C00F1E"/>
    <w:rsid w:val="00C0112B"/>
    <w:rsid w:val="00C01945"/>
    <w:rsid w:val="00C01E56"/>
    <w:rsid w:val="00C0204D"/>
    <w:rsid w:val="00C02089"/>
    <w:rsid w:val="00C023E9"/>
    <w:rsid w:val="00C025CD"/>
    <w:rsid w:val="00C0261E"/>
    <w:rsid w:val="00C028FF"/>
    <w:rsid w:val="00C02E91"/>
    <w:rsid w:val="00C0366E"/>
    <w:rsid w:val="00C039D1"/>
    <w:rsid w:val="00C03CCC"/>
    <w:rsid w:val="00C03CD9"/>
    <w:rsid w:val="00C0400C"/>
    <w:rsid w:val="00C041DF"/>
    <w:rsid w:val="00C042E2"/>
    <w:rsid w:val="00C0438D"/>
    <w:rsid w:val="00C04557"/>
    <w:rsid w:val="00C04C25"/>
    <w:rsid w:val="00C04EE1"/>
    <w:rsid w:val="00C04EF5"/>
    <w:rsid w:val="00C050AF"/>
    <w:rsid w:val="00C05275"/>
    <w:rsid w:val="00C0554E"/>
    <w:rsid w:val="00C05627"/>
    <w:rsid w:val="00C0579B"/>
    <w:rsid w:val="00C05DAF"/>
    <w:rsid w:val="00C062FA"/>
    <w:rsid w:val="00C06746"/>
    <w:rsid w:val="00C06AB8"/>
    <w:rsid w:val="00C06C23"/>
    <w:rsid w:val="00C06D1A"/>
    <w:rsid w:val="00C06ED0"/>
    <w:rsid w:val="00C06F41"/>
    <w:rsid w:val="00C07023"/>
    <w:rsid w:val="00C074A7"/>
    <w:rsid w:val="00C07595"/>
    <w:rsid w:val="00C10115"/>
    <w:rsid w:val="00C1020E"/>
    <w:rsid w:val="00C10699"/>
    <w:rsid w:val="00C109FB"/>
    <w:rsid w:val="00C10C32"/>
    <w:rsid w:val="00C10C51"/>
    <w:rsid w:val="00C10C5D"/>
    <w:rsid w:val="00C10CAE"/>
    <w:rsid w:val="00C1147C"/>
    <w:rsid w:val="00C115BB"/>
    <w:rsid w:val="00C118BC"/>
    <w:rsid w:val="00C11940"/>
    <w:rsid w:val="00C1194B"/>
    <w:rsid w:val="00C11E30"/>
    <w:rsid w:val="00C12056"/>
    <w:rsid w:val="00C127D5"/>
    <w:rsid w:val="00C12BF8"/>
    <w:rsid w:val="00C12D6C"/>
    <w:rsid w:val="00C138EB"/>
    <w:rsid w:val="00C13A89"/>
    <w:rsid w:val="00C13D75"/>
    <w:rsid w:val="00C14012"/>
    <w:rsid w:val="00C14316"/>
    <w:rsid w:val="00C14553"/>
    <w:rsid w:val="00C14875"/>
    <w:rsid w:val="00C14A24"/>
    <w:rsid w:val="00C14BC0"/>
    <w:rsid w:val="00C14C44"/>
    <w:rsid w:val="00C14F03"/>
    <w:rsid w:val="00C1504D"/>
    <w:rsid w:val="00C1520C"/>
    <w:rsid w:val="00C1548A"/>
    <w:rsid w:val="00C156D9"/>
    <w:rsid w:val="00C15733"/>
    <w:rsid w:val="00C15799"/>
    <w:rsid w:val="00C159EF"/>
    <w:rsid w:val="00C15B3F"/>
    <w:rsid w:val="00C15B7E"/>
    <w:rsid w:val="00C15B9B"/>
    <w:rsid w:val="00C15D61"/>
    <w:rsid w:val="00C15EB5"/>
    <w:rsid w:val="00C1632C"/>
    <w:rsid w:val="00C166D5"/>
    <w:rsid w:val="00C1672D"/>
    <w:rsid w:val="00C16749"/>
    <w:rsid w:val="00C1676A"/>
    <w:rsid w:val="00C16EE0"/>
    <w:rsid w:val="00C1700B"/>
    <w:rsid w:val="00C171B9"/>
    <w:rsid w:val="00C17797"/>
    <w:rsid w:val="00C1797B"/>
    <w:rsid w:val="00C17A46"/>
    <w:rsid w:val="00C17B69"/>
    <w:rsid w:val="00C17B97"/>
    <w:rsid w:val="00C17E80"/>
    <w:rsid w:val="00C2050B"/>
    <w:rsid w:val="00C205BB"/>
    <w:rsid w:val="00C205FF"/>
    <w:rsid w:val="00C2095F"/>
    <w:rsid w:val="00C20AA7"/>
    <w:rsid w:val="00C20E47"/>
    <w:rsid w:val="00C21011"/>
    <w:rsid w:val="00C21013"/>
    <w:rsid w:val="00C21A6B"/>
    <w:rsid w:val="00C21AFB"/>
    <w:rsid w:val="00C21D2F"/>
    <w:rsid w:val="00C220DA"/>
    <w:rsid w:val="00C221FF"/>
    <w:rsid w:val="00C22A0D"/>
    <w:rsid w:val="00C22B02"/>
    <w:rsid w:val="00C22E12"/>
    <w:rsid w:val="00C23137"/>
    <w:rsid w:val="00C2352A"/>
    <w:rsid w:val="00C23997"/>
    <w:rsid w:val="00C23B1B"/>
    <w:rsid w:val="00C23C56"/>
    <w:rsid w:val="00C23EC6"/>
    <w:rsid w:val="00C243C8"/>
    <w:rsid w:val="00C24730"/>
    <w:rsid w:val="00C247BD"/>
    <w:rsid w:val="00C249CE"/>
    <w:rsid w:val="00C24EEE"/>
    <w:rsid w:val="00C25264"/>
    <w:rsid w:val="00C25557"/>
    <w:rsid w:val="00C25B7D"/>
    <w:rsid w:val="00C25B98"/>
    <w:rsid w:val="00C25F38"/>
    <w:rsid w:val="00C260AB"/>
    <w:rsid w:val="00C260D7"/>
    <w:rsid w:val="00C263A1"/>
    <w:rsid w:val="00C263CF"/>
    <w:rsid w:val="00C263EF"/>
    <w:rsid w:val="00C265B3"/>
    <w:rsid w:val="00C2665D"/>
    <w:rsid w:val="00C26B14"/>
    <w:rsid w:val="00C26E20"/>
    <w:rsid w:val="00C26F63"/>
    <w:rsid w:val="00C27028"/>
    <w:rsid w:val="00C2706E"/>
    <w:rsid w:val="00C2715F"/>
    <w:rsid w:val="00C2752C"/>
    <w:rsid w:val="00C27689"/>
    <w:rsid w:val="00C2773A"/>
    <w:rsid w:val="00C27FA4"/>
    <w:rsid w:val="00C27FF9"/>
    <w:rsid w:val="00C301A6"/>
    <w:rsid w:val="00C30CB2"/>
    <w:rsid w:val="00C30FB0"/>
    <w:rsid w:val="00C31390"/>
    <w:rsid w:val="00C31A0D"/>
    <w:rsid w:val="00C31B79"/>
    <w:rsid w:val="00C31C47"/>
    <w:rsid w:val="00C31D9E"/>
    <w:rsid w:val="00C31EB6"/>
    <w:rsid w:val="00C321BA"/>
    <w:rsid w:val="00C321DF"/>
    <w:rsid w:val="00C3226A"/>
    <w:rsid w:val="00C3238B"/>
    <w:rsid w:val="00C3244A"/>
    <w:rsid w:val="00C32539"/>
    <w:rsid w:val="00C3274B"/>
    <w:rsid w:val="00C32966"/>
    <w:rsid w:val="00C32972"/>
    <w:rsid w:val="00C32BBD"/>
    <w:rsid w:val="00C32CC3"/>
    <w:rsid w:val="00C32CEF"/>
    <w:rsid w:val="00C3389D"/>
    <w:rsid w:val="00C33902"/>
    <w:rsid w:val="00C3393B"/>
    <w:rsid w:val="00C33A11"/>
    <w:rsid w:val="00C33A57"/>
    <w:rsid w:val="00C33A81"/>
    <w:rsid w:val="00C33B01"/>
    <w:rsid w:val="00C33B25"/>
    <w:rsid w:val="00C33D87"/>
    <w:rsid w:val="00C33DC4"/>
    <w:rsid w:val="00C342D5"/>
    <w:rsid w:val="00C3442E"/>
    <w:rsid w:val="00C345D6"/>
    <w:rsid w:val="00C34852"/>
    <w:rsid w:val="00C34B69"/>
    <w:rsid w:val="00C34C00"/>
    <w:rsid w:val="00C34CC1"/>
    <w:rsid w:val="00C34F36"/>
    <w:rsid w:val="00C3506C"/>
    <w:rsid w:val="00C3528E"/>
    <w:rsid w:val="00C357CC"/>
    <w:rsid w:val="00C359E2"/>
    <w:rsid w:val="00C35B00"/>
    <w:rsid w:val="00C35B05"/>
    <w:rsid w:val="00C35D52"/>
    <w:rsid w:val="00C35E4A"/>
    <w:rsid w:val="00C35EFB"/>
    <w:rsid w:val="00C36460"/>
    <w:rsid w:val="00C365E9"/>
    <w:rsid w:val="00C36ABD"/>
    <w:rsid w:val="00C36D7B"/>
    <w:rsid w:val="00C36D83"/>
    <w:rsid w:val="00C36EC3"/>
    <w:rsid w:val="00C36F08"/>
    <w:rsid w:val="00C37058"/>
    <w:rsid w:val="00C37164"/>
    <w:rsid w:val="00C37336"/>
    <w:rsid w:val="00C37B59"/>
    <w:rsid w:val="00C37E7D"/>
    <w:rsid w:val="00C37FA4"/>
    <w:rsid w:val="00C37FE1"/>
    <w:rsid w:val="00C401EC"/>
    <w:rsid w:val="00C4039B"/>
    <w:rsid w:val="00C40680"/>
    <w:rsid w:val="00C4099E"/>
    <w:rsid w:val="00C40BB5"/>
    <w:rsid w:val="00C40E3E"/>
    <w:rsid w:val="00C410B6"/>
    <w:rsid w:val="00C4111E"/>
    <w:rsid w:val="00C41135"/>
    <w:rsid w:val="00C41485"/>
    <w:rsid w:val="00C415F4"/>
    <w:rsid w:val="00C4165D"/>
    <w:rsid w:val="00C4184A"/>
    <w:rsid w:val="00C41ACB"/>
    <w:rsid w:val="00C41B8E"/>
    <w:rsid w:val="00C42221"/>
    <w:rsid w:val="00C4228C"/>
    <w:rsid w:val="00C422C4"/>
    <w:rsid w:val="00C42429"/>
    <w:rsid w:val="00C425A2"/>
    <w:rsid w:val="00C428EC"/>
    <w:rsid w:val="00C42F72"/>
    <w:rsid w:val="00C42FE1"/>
    <w:rsid w:val="00C4307A"/>
    <w:rsid w:val="00C43289"/>
    <w:rsid w:val="00C43442"/>
    <w:rsid w:val="00C43547"/>
    <w:rsid w:val="00C4355E"/>
    <w:rsid w:val="00C4358E"/>
    <w:rsid w:val="00C437B4"/>
    <w:rsid w:val="00C43C1F"/>
    <w:rsid w:val="00C43CDA"/>
    <w:rsid w:val="00C4417C"/>
    <w:rsid w:val="00C445B9"/>
    <w:rsid w:val="00C44717"/>
    <w:rsid w:val="00C449A5"/>
    <w:rsid w:val="00C44B28"/>
    <w:rsid w:val="00C44B69"/>
    <w:rsid w:val="00C4525D"/>
    <w:rsid w:val="00C4548C"/>
    <w:rsid w:val="00C456E6"/>
    <w:rsid w:val="00C45784"/>
    <w:rsid w:val="00C45B21"/>
    <w:rsid w:val="00C45C40"/>
    <w:rsid w:val="00C463F2"/>
    <w:rsid w:val="00C465A3"/>
    <w:rsid w:val="00C46941"/>
    <w:rsid w:val="00C469E1"/>
    <w:rsid w:val="00C46DD2"/>
    <w:rsid w:val="00C471CC"/>
    <w:rsid w:val="00C472B7"/>
    <w:rsid w:val="00C4777B"/>
    <w:rsid w:val="00C47846"/>
    <w:rsid w:val="00C47B07"/>
    <w:rsid w:val="00C47C86"/>
    <w:rsid w:val="00C47D06"/>
    <w:rsid w:val="00C47D2B"/>
    <w:rsid w:val="00C47FF0"/>
    <w:rsid w:val="00C50188"/>
    <w:rsid w:val="00C501B7"/>
    <w:rsid w:val="00C503A9"/>
    <w:rsid w:val="00C5050D"/>
    <w:rsid w:val="00C50A11"/>
    <w:rsid w:val="00C50A38"/>
    <w:rsid w:val="00C50B79"/>
    <w:rsid w:val="00C50BD4"/>
    <w:rsid w:val="00C50E0D"/>
    <w:rsid w:val="00C50FA0"/>
    <w:rsid w:val="00C5137E"/>
    <w:rsid w:val="00C515D8"/>
    <w:rsid w:val="00C5174D"/>
    <w:rsid w:val="00C519BF"/>
    <w:rsid w:val="00C51B8D"/>
    <w:rsid w:val="00C51C18"/>
    <w:rsid w:val="00C51C9A"/>
    <w:rsid w:val="00C5221A"/>
    <w:rsid w:val="00C525E0"/>
    <w:rsid w:val="00C5280A"/>
    <w:rsid w:val="00C52D4F"/>
    <w:rsid w:val="00C53223"/>
    <w:rsid w:val="00C53475"/>
    <w:rsid w:val="00C53E3A"/>
    <w:rsid w:val="00C53EC1"/>
    <w:rsid w:val="00C53F13"/>
    <w:rsid w:val="00C54032"/>
    <w:rsid w:val="00C54061"/>
    <w:rsid w:val="00C544B4"/>
    <w:rsid w:val="00C54502"/>
    <w:rsid w:val="00C5462D"/>
    <w:rsid w:val="00C5464D"/>
    <w:rsid w:val="00C546CF"/>
    <w:rsid w:val="00C54761"/>
    <w:rsid w:val="00C54815"/>
    <w:rsid w:val="00C548AA"/>
    <w:rsid w:val="00C548BD"/>
    <w:rsid w:val="00C5493E"/>
    <w:rsid w:val="00C55570"/>
    <w:rsid w:val="00C556B4"/>
    <w:rsid w:val="00C55A71"/>
    <w:rsid w:val="00C55C59"/>
    <w:rsid w:val="00C55F38"/>
    <w:rsid w:val="00C56119"/>
    <w:rsid w:val="00C5627C"/>
    <w:rsid w:val="00C56658"/>
    <w:rsid w:val="00C56BE3"/>
    <w:rsid w:val="00C56C1A"/>
    <w:rsid w:val="00C56D73"/>
    <w:rsid w:val="00C571B7"/>
    <w:rsid w:val="00C571CE"/>
    <w:rsid w:val="00C574DA"/>
    <w:rsid w:val="00C57AA5"/>
    <w:rsid w:val="00C57B58"/>
    <w:rsid w:val="00C57FB5"/>
    <w:rsid w:val="00C57FE6"/>
    <w:rsid w:val="00C602D8"/>
    <w:rsid w:val="00C60857"/>
    <w:rsid w:val="00C6100C"/>
    <w:rsid w:val="00C610F8"/>
    <w:rsid w:val="00C61313"/>
    <w:rsid w:val="00C61412"/>
    <w:rsid w:val="00C614EB"/>
    <w:rsid w:val="00C61523"/>
    <w:rsid w:val="00C616EE"/>
    <w:rsid w:val="00C619B4"/>
    <w:rsid w:val="00C61A98"/>
    <w:rsid w:val="00C61C86"/>
    <w:rsid w:val="00C61DA7"/>
    <w:rsid w:val="00C61E53"/>
    <w:rsid w:val="00C6215E"/>
    <w:rsid w:val="00C622EC"/>
    <w:rsid w:val="00C623BC"/>
    <w:rsid w:val="00C6283B"/>
    <w:rsid w:val="00C62D83"/>
    <w:rsid w:val="00C6323B"/>
    <w:rsid w:val="00C6396D"/>
    <w:rsid w:val="00C63B50"/>
    <w:rsid w:val="00C63BBC"/>
    <w:rsid w:val="00C63CB8"/>
    <w:rsid w:val="00C63DCB"/>
    <w:rsid w:val="00C63E93"/>
    <w:rsid w:val="00C63F58"/>
    <w:rsid w:val="00C64163"/>
    <w:rsid w:val="00C64275"/>
    <w:rsid w:val="00C648E2"/>
    <w:rsid w:val="00C648FF"/>
    <w:rsid w:val="00C64AC9"/>
    <w:rsid w:val="00C64D18"/>
    <w:rsid w:val="00C651C1"/>
    <w:rsid w:val="00C654AA"/>
    <w:rsid w:val="00C6567C"/>
    <w:rsid w:val="00C65748"/>
    <w:rsid w:val="00C65B29"/>
    <w:rsid w:val="00C65DAB"/>
    <w:rsid w:val="00C65F12"/>
    <w:rsid w:val="00C65F5B"/>
    <w:rsid w:val="00C6612B"/>
    <w:rsid w:val="00C661E1"/>
    <w:rsid w:val="00C6622F"/>
    <w:rsid w:val="00C6635E"/>
    <w:rsid w:val="00C663BC"/>
    <w:rsid w:val="00C66441"/>
    <w:rsid w:val="00C6678D"/>
    <w:rsid w:val="00C6694E"/>
    <w:rsid w:val="00C66A24"/>
    <w:rsid w:val="00C66D5B"/>
    <w:rsid w:val="00C672B1"/>
    <w:rsid w:val="00C703A5"/>
    <w:rsid w:val="00C70629"/>
    <w:rsid w:val="00C706BA"/>
    <w:rsid w:val="00C7086A"/>
    <w:rsid w:val="00C70D29"/>
    <w:rsid w:val="00C70E41"/>
    <w:rsid w:val="00C7133C"/>
    <w:rsid w:val="00C717C7"/>
    <w:rsid w:val="00C71D8F"/>
    <w:rsid w:val="00C71E87"/>
    <w:rsid w:val="00C71EE9"/>
    <w:rsid w:val="00C7211C"/>
    <w:rsid w:val="00C72580"/>
    <w:rsid w:val="00C725D9"/>
    <w:rsid w:val="00C72F74"/>
    <w:rsid w:val="00C73088"/>
    <w:rsid w:val="00C7336E"/>
    <w:rsid w:val="00C7339D"/>
    <w:rsid w:val="00C73B74"/>
    <w:rsid w:val="00C73CAC"/>
    <w:rsid w:val="00C7408F"/>
    <w:rsid w:val="00C74167"/>
    <w:rsid w:val="00C7428D"/>
    <w:rsid w:val="00C7430B"/>
    <w:rsid w:val="00C74441"/>
    <w:rsid w:val="00C74678"/>
    <w:rsid w:val="00C746E4"/>
    <w:rsid w:val="00C747B7"/>
    <w:rsid w:val="00C747C2"/>
    <w:rsid w:val="00C74938"/>
    <w:rsid w:val="00C74962"/>
    <w:rsid w:val="00C74B79"/>
    <w:rsid w:val="00C74BB0"/>
    <w:rsid w:val="00C74CEB"/>
    <w:rsid w:val="00C7502E"/>
    <w:rsid w:val="00C7510B"/>
    <w:rsid w:val="00C754AC"/>
    <w:rsid w:val="00C758A7"/>
    <w:rsid w:val="00C75987"/>
    <w:rsid w:val="00C75F8C"/>
    <w:rsid w:val="00C764D7"/>
    <w:rsid w:val="00C7678C"/>
    <w:rsid w:val="00C76D89"/>
    <w:rsid w:val="00C773AF"/>
    <w:rsid w:val="00C775DD"/>
    <w:rsid w:val="00C77740"/>
    <w:rsid w:val="00C77767"/>
    <w:rsid w:val="00C778BE"/>
    <w:rsid w:val="00C77DA0"/>
    <w:rsid w:val="00C77E59"/>
    <w:rsid w:val="00C801F2"/>
    <w:rsid w:val="00C80221"/>
    <w:rsid w:val="00C80639"/>
    <w:rsid w:val="00C809AE"/>
    <w:rsid w:val="00C80CA8"/>
    <w:rsid w:val="00C80DCD"/>
    <w:rsid w:val="00C80FDA"/>
    <w:rsid w:val="00C81464"/>
    <w:rsid w:val="00C814AE"/>
    <w:rsid w:val="00C81899"/>
    <w:rsid w:val="00C81B46"/>
    <w:rsid w:val="00C81DD5"/>
    <w:rsid w:val="00C81ECE"/>
    <w:rsid w:val="00C81F30"/>
    <w:rsid w:val="00C8211C"/>
    <w:rsid w:val="00C823FA"/>
    <w:rsid w:val="00C826F4"/>
    <w:rsid w:val="00C82CCB"/>
    <w:rsid w:val="00C82CD1"/>
    <w:rsid w:val="00C83106"/>
    <w:rsid w:val="00C8336E"/>
    <w:rsid w:val="00C837D0"/>
    <w:rsid w:val="00C83956"/>
    <w:rsid w:val="00C83958"/>
    <w:rsid w:val="00C83AA3"/>
    <w:rsid w:val="00C83C4C"/>
    <w:rsid w:val="00C83F5D"/>
    <w:rsid w:val="00C8400B"/>
    <w:rsid w:val="00C84271"/>
    <w:rsid w:val="00C846DA"/>
    <w:rsid w:val="00C849D0"/>
    <w:rsid w:val="00C84A29"/>
    <w:rsid w:val="00C84A7C"/>
    <w:rsid w:val="00C84AE0"/>
    <w:rsid w:val="00C85234"/>
    <w:rsid w:val="00C85426"/>
    <w:rsid w:val="00C8552B"/>
    <w:rsid w:val="00C855E4"/>
    <w:rsid w:val="00C85BCF"/>
    <w:rsid w:val="00C85DE0"/>
    <w:rsid w:val="00C85ED0"/>
    <w:rsid w:val="00C862F1"/>
    <w:rsid w:val="00C86493"/>
    <w:rsid w:val="00C86970"/>
    <w:rsid w:val="00C86978"/>
    <w:rsid w:val="00C869B2"/>
    <w:rsid w:val="00C86BF9"/>
    <w:rsid w:val="00C86C63"/>
    <w:rsid w:val="00C86CDD"/>
    <w:rsid w:val="00C86D58"/>
    <w:rsid w:val="00C86E7D"/>
    <w:rsid w:val="00C870D9"/>
    <w:rsid w:val="00C8716F"/>
    <w:rsid w:val="00C8725E"/>
    <w:rsid w:val="00C87300"/>
    <w:rsid w:val="00C873DF"/>
    <w:rsid w:val="00C8787D"/>
    <w:rsid w:val="00C87AD8"/>
    <w:rsid w:val="00C87EA1"/>
    <w:rsid w:val="00C90505"/>
    <w:rsid w:val="00C906E1"/>
    <w:rsid w:val="00C90D20"/>
    <w:rsid w:val="00C90F62"/>
    <w:rsid w:val="00C91029"/>
    <w:rsid w:val="00C91070"/>
    <w:rsid w:val="00C9142D"/>
    <w:rsid w:val="00C91861"/>
    <w:rsid w:val="00C918A4"/>
    <w:rsid w:val="00C91B3F"/>
    <w:rsid w:val="00C91BE9"/>
    <w:rsid w:val="00C91E8E"/>
    <w:rsid w:val="00C92117"/>
    <w:rsid w:val="00C92241"/>
    <w:rsid w:val="00C9252F"/>
    <w:rsid w:val="00C9260B"/>
    <w:rsid w:val="00C9265B"/>
    <w:rsid w:val="00C92B11"/>
    <w:rsid w:val="00C92C6B"/>
    <w:rsid w:val="00C93032"/>
    <w:rsid w:val="00C931FD"/>
    <w:rsid w:val="00C937D2"/>
    <w:rsid w:val="00C93A86"/>
    <w:rsid w:val="00C93ADC"/>
    <w:rsid w:val="00C9414B"/>
    <w:rsid w:val="00C94490"/>
    <w:rsid w:val="00C94618"/>
    <w:rsid w:val="00C94B0B"/>
    <w:rsid w:val="00C94C69"/>
    <w:rsid w:val="00C94E4B"/>
    <w:rsid w:val="00C95085"/>
    <w:rsid w:val="00C957B8"/>
    <w:rsid w:val="00C95DA4"/>
    <w:rsid w:val="00C95DCC"/>
    <w:rsid w:val="00C95E2F"/>
    <w:rsid w:val="00C95EE5"/>
    <w:rsid w:val="00C96185"/>
    <w:rsid w:val="00C96748"/>
    <w:rsid w:val="00C96B33"/>
    <w:rsid w:val="00C96CC2"/>
    <w:rsid w:val="00C971D0"/>
    <w:rsid w:val="00C97249"/>
    <w:rsid w:val="00C9736C"/>
    <w:rsid w:val="00C97413"/>
    <w:rsid w:val="00C97629"/>
    <w:rsid w:val="00C977B4"/>
    <w:rsid w:val="00C977BF"/>
    <w:rsid w:val="00C9798E"/>
    <w:rsid w:val="00C97C5B"/>
    <w:rsid w:val="00C97CA5"/>
    <w:rsid w:val="00C97DE5"/>
    <w:rsid w:val="00CA012E"/>
    <w:rsid w:val="00CA0250"/>
    <w:rsid w:val="00CA03F5"/>
    <w:rsid w:val="00CA048C"/>
    <w:rsid w:val="00CA0A4D"/>
    <w:rsid w:val="00CA0DC8"/>
    <w:rsid w:val="00CA0E16"/>
    <w:rsid w:val="00CA11CE"/>
    <w:rsid w:val="00CA12C4"/>
    <w:rsid w:val="00CA1AA2"/>
    <w:rsid w:val="00CA1E54"/>
    <w:rsid w:val="00CA2069"/>
    <w:rsid w:val="00CA2099"/>
    <w:rsid w:val="00CA222E"/>
    <w:rsid w:val="00CA224C"/>
    <w:rsid w:val="00CA22BC"/>
    <w:rsid w:val="00CA2446"/>
    <w:rsid w:val="00CA2473"/>
    <w:rsid w:val="00CA24D6"/>
    <w:rsid w:val="00CA3514"/>
    <w:rsid w:val="00CA3688"/>
    <w:rsid w:val="00CA38CA"/>
    <w:rsid w:val="00CA39A3"/>
    <w:rsid w:val="00CA3CEC"/>
    <w:rsid w:val="00CA41A4"/>
    <w:rsid w:val="00CA4212"/>
    <w:rsid w:val="00CA444D"/>
    <w:rsid w:val="00CA44EB"/>
    <w:rsid w:val="00CA456D"/>
    <w:rsid w:val="00CA458F"/>
    <w:rsid w:val="00CA4714"/>
    <w:rsid w:val="00CA48E1"/>
    <w:rsid w:val="00CA49B3"/>
    <w:rsid w:val="00CA4D59"/>
    <w:rsid w:val="00CA4DA9"/>
    <w:rsid w:val="00CA4E71"/>
    <w:rsid w:val="00CA4FFC"/>
    <w:rsid w:val="00CA5040"/>
    <w:rsid w:val="00CA5068"/>
    <w:rsid w:val="00CA5129"/>
    <w:rsid w:val="00CA51F9"/>
    <w:rsid w:val="00CA5395"/>
    <w:rsid w:val="00CA541C"/>
    <w:rsid w:val="00CA548D"/>
    <w:rsid w:val="00CA55B0"/>
    <w:rsid w:val="00CA56C1"/>
    <w:rsid w:val="00CA58E9"/>
    <w:rsid w:val="00CA5A94"/>
    <w:rsid w:val="00CA5B55"/>
    <w:rsid w:val="00CA5C89"/>
    <w:rsid w:val="00CA6097"/>
    <w:rsid w:val="00CA63B6"/>
    <w:rsid w:val="00CA64A4"/>
    <w:rsid w:val="00CA6845"/>
    <w:rsid w:val="00CA6D66"/>
    <w:rsid w:val="00CA7224"/>
    <w:rsid w:val="00CA727E"/>
    <w:rsid w:val="00CA7498"/>
    <w:rsid w:val="00CA758D"/>
    <w:rsid w:val="00CA7742"/>
    <w:rsid w:val="00CA79FD"/>
    <w:rsid w:val="00CA7DC6"/>
    <w:rsid w:val="00CA7F71"/>
    <w:rsid w:val="00CB0249"/>
    <w:rsid w:val="00CB035C"/>
    <w:rsid w:val="00CB03B7"/>
    <w:rsid w:val="00CB0631"/>
    <w:rsid w:val="00CB0BEC"/>
    <w:rsid w:val="00CB0DFD"/>
    <w:rsid w:val="00CB0E31"/>
    <w:rsid w:val="00CB0E77"/>
    <w:rsid w:val="00CB10B9"/>
    <w:rsid w:val="00CB177D"/>
    <w:rsid w:val="00CB1AE0"/>
    <w:rsid w:val="00CB1B6D"/>
    <w:rsid w:val="00CB1D5A"/>
    <w:rsid w:val="00CB2258"/>
    <w:rsid w:val="00CB24E9"/>
    <w:rsid w:val="00CB2871"/>
    <w:rsid w:val="00CB2882"/>
    <w:rsid w:val="00CB2A74"/>
    <w:rsid w:val="00CB2B2D"/>
    <w:rsid w:val="00CB2F58"/>
    <w:rsid w:val="00CB30D9"/>
    <w:rsid w:val="00CB3116"/>
    <w:rsid w:val="00CB3236"/>
    <w:rsid w:val="00CB3399"/>
    <w:rsid w:val="00CB3771"/>
    <w:rsid w:val="00CB39B7"/>
    <w:rsid w:val="00CB3B51"/>
    <w:rsid w:val="00CB4724"/>
    <w:rsid w:val="00CB48D0"/>
    <w:rsid w:val="00CB4A77"/>
    <w:rsid w:val="00CB4EE5"/>
    <w:rsid w:val="00CB4F0E"/>
    <w:rsid w:val="00CB51E3"/>
    <w:rsid w:val="00CB53BF"/>
    <w:rsid w:val="00CB58D7"/>
    <w:rsid w:val="00CB5D9B"/>
    <w:rsid w:val="00CB5F54"/>
    <w:rsid w:val="00CB64FD"/>
    <w:rsid w:val="00CB65BA"/>
    <w:rsid w:val="00CB67B3"/>
    <w:rsid w:val="00CB6804"/>
    <w:rsid w:val="00CB6D5E"/>
    <w:rsid w:val="00CB6FB1"/>
    <w:rsid w:val="00CB7005"/>
    <w:rsid w:val="00CB73CE"/>
    <w:rsid w:val="00CB7524"/>
    <w:rsid w:val="00CB7C01"/>
    <w:rsid w:val="00CB7DE0"/>
    <w:rsid w:val="00CB7E1E"/>
    <w:rsid w:val="00CB7EC0"/>
    <w:rsid w:val="00CB7FF9"/>
    <w:rsid w:val="00CC02AF"/>
    <w:rsid w:val="00CC0323"/>
    <w:rsid w:val="00CC03DE"/>
    <w:rsid w:val="00CC0572"/>
    <w:rsid w:val="00CC0AA0"/>
    <w:rsid w:val="00CC0C7F"/>
    <w:rsid w:val="00CC0EAA"/>
    <w:rsid w:val="00CC119C"/>
    <w:rsid w:val="00CC1253"/>
    <w:rsid w:val="00CC128E"/>
    <w:rsid w:val="00CC17EC"/>
    <w:rsid w:val="00CC19AA"/>
    <w:rsid w:val="00CC1A6E"/>
    <w:rsid w:val="00CC1C41"/>
    <w:rsid w:val="00CC23CD"/>
    <w:rsid w:val="00CC27FE"/>
    <w:rsid w:val="00CC2BE4"/>
    <w:rsid w:val="00CC2C52"/>
    <w:rsid w:val="00CC2D73"/>
    <w:rsid w:val="00CC3357"/>
    <w:rsid w:val="00CC34C9"/>
    <w:rsid w:val="00CC3D35"/>
    <w:rsid w:val="00CC403D"/>
    <w:rsid w:val="00CC411B"/>
    <w:rsid w:val="00CC429D"/>
    <w:rsid w:val="00CC4444"/>
    <w:rsid w:val="00CC4508"/>
    <w:rsid w:val="00CC4865"/>
    <w:rsid w:val="00CC5849"/>
    <w:rsid w:val="00CC5910"/>
    <w:rsid w:val="00CC5955"/>
    <w:rsid w:val="00CC5C60"/>
    <w:rsid w:val="00CC5D82"/>
    <w:rsid w:val="00CC5DB0"/>
    <w:rsid w:val="00CC6740"/>
    <w:rsid w:val="00CC67E7"/>
    <w:rsid w:val="00CC6893"/>
    <w:rsid w:val="00CC6B45"/>
    <w:rsid w:val="00CC7035"/>
    <w:rsid w:val="00CC7235"/>
    <w:rsid w:val="00CC72BD"/>
    <w:rsid w:val="00CC741F"/>
    <w:rsid w:val="00CC7568"/>
    <w:rsid w:val="00CC770E"/>
    <w:rsid w:val="00CC77AE"/>
    <w:rsid w:val="00CC77C6"/>
    <w:rsid w:val="00CC7CC2"/>
    <w:rsid w:val="00CC7CE7"/>
    <w:rsid w:val="00CD0016"/>
    <w:rsid w:val="00CD006C"/>
    <w:rsid w:val="00CD0101"/>
    <w:rsid w:val="00CD0A50"/>
    <w:rsid w:val="00CD0DCD"/>
    <w:rsid w:val="00CD1232"/>
    <w:rsid w:val="00CD1B12"/>
    <w:rsid w:val="00CD1E3E"/>
    <w:rsid w:val="00CD215D"/>
    <w:rsid w:val="00CD22B2"/>
    <w:rsid w:val="00CD2797"/>
    <w:rsid w:val="00CD298F"/>
    <w:rsid w:val="00CD2AEA"/>
    <w:rsid w:val="00CD2C8E"/>
    <w:rsid w:val="00CD2EE6"/>
    <w:rsid w:val="00CD3168"/>
    <w:rsid w:val="00CD325C"/>
    <w:rsid w:val="00CD36AC"/>
    <w:rsid w:val="00CD37DC"/>
    <w:rsid w:val="00CD38F6"/>
    <w:rsid w:val="00CD39C7"/>
    <w:rsid w:val="00CD3D13"/>
    <w:rsid w:val="00CD3FF4"/>
    <w:rsid w:val="00CD40BB"/>
    <w:rsid w:val="00CD42DD"/>
    <w:rsid w:val="00CD42E4"/>
    <w:rsid w:val="00CD43C2"/>
    <w:rsid w:val="00CD4892"/>
    <w:rsid w:val="00CD48F7"/>
    <w:rsid w:val="00CD4DF5"/>
    <w:rsid w:val="00CD4FBF"/>
    <w:rsid w:val="00CD5418"/>
    <w:rsid w:val="00CD5457"/>
    <w:rsid w:val="00CD5518"/>
    <w:rsid w:val="00CD5546"/>
    <w:rsid w:val="00CD59F0"/>
    <w:rsid w:val="00CD5DD6"/>
    <w:rsid w:val="00CD63F6"/>
    <w:rsid w:val="00CD6A50"/>
    <w:rsid w:val="00CD6BE0"/>
    <w:rsid w:val="00CD6E49"/>
    <w:rsid w:val="00CD6ED5"/>
    <w:rsid w:val="00CD71A9"/>
    <w:rsid w:val="00CD71E5"/>
    <w:rsid w:val="00CD7226"/>
    <w:rsid w:val="00CD72A3"/>
    <w:rsid w:val="00CD754D"/>
    <w:rsid w:val="00CD7674"/>
    <w:rsid w:val="00CD76A4"/>
    <w:rsid w:val="00CD77D2"/>
    <w:rsid w:val="00CD7AED"/>
    <w:rsid w:val="00CD7C86"/>
    <w:rsid w:val="00CD7CA7"/>
    <w:rsid w:val="00CE0420"/>
    <w:rsid w:val="00CE0487"/>
    <w:rsid w:val="00CE0586"/>
    <w:rsid w:val="00CE0841"/>
    <w:rsid w:val="00CE09E9"/>
    <w:rsid w:val="00CE0AFD"/>
    <w:rsid w:val="00CE0CA5"/>
    <w:rsid w:val="00CE0D16"/>
    <w:rsid w:val="00CE104F"/>
    <w:rsid w:val="00CE16ED"/>
    <w:rsid w:val="00CE1927"/>
    <w:rsid w:val="00CE19FB"/>
    <w:rsid w:val="00CE1A9A"/>
    <w:rsid w:val="00CE1BCB"/>
    <w:rsid w:val="00CE1DE7"/>
    <w:rsid w:val="00CE1E25"/>
    <w:rsid w:val="00CE2145"/>
    <w:rsid w:val="00CE216B"/>
    <w:rsid w:val="00CE24D4"/>
    <w:rsid w:val="00CE289F"/>
    <w:rsid w:val="00CE2A3C"/>
    <w:rsid w:val="00CE2EAD"/>
    <w:rsid w:val="00CE2EF4"/>
    <w:rsid w:val="00CE3026"/>
    <w:rsid w:val="00CE3050"/>
    <w:rsid w:val="00CE327E"/>
    <w:rsid w:val="00CE34D6"/>
    <w:rsid w:val="00CE3E44"/>
    <w:rsid w:val="00CE3F79"/>
    <w:rsid w:val="00CE41A5"/>
    <w:rsid w:val="00CE434C"/>
    <w:rsid w:val="00CE4445"/>
    <w:rsid w:val="00CE4579"/>
    <w:rsid w:val="00CE4779"/>
    <w:rsid w:val="00CE492D"/>
    <w:rsid w:val="00CE49FA"/>
    <w:rsid w:val="00CE4B77"/>
    <w:rsid w:val="00CE4CAB"/>
    <w:rsid w:val="00CE4D03"/>
    <w:rsid w:val="00CE4E39"/>
    <w:rsid w:val="00CE503F"/>
    <w:rsid w:val="00CE532E"/>
    <w:rsid w:val="00CE546B"/>
    <w:rsid w:val="00CE5475"/>
    <w:rsid w:val="00CE5566"/>
    <w:rsid w:val="00CE693F"/>
    <w:rsid w:val="00CE6A74"/>
    <w:rsid w:val="00CE6BBB"/>
    <w:rsid w:val="00CE7133"/>
    <w:rsid w:val="00CE71D0"/>
    <w:rsid w:val="00CE75AB"/>
    <w:rsid w:val="00CE75CC"/>
    <w:rsid w:val="00CE7776"/>
    <w:rsid w:val="00CE7A50"/>
    <w:rsid w:val="00CE7C43"/>
    <w:rsid w:val="00CE7FD8"/>
    <w:rsid w:val="00CF039D"/>
    <w:rsid w:val="00CF03E7"/>
    <w:rsid w:val="00CF041E"/>
    <w:rsid w:val="00CF06C7"/>
    <w:rsid w:val="00CF0AD1"/>
    <w:rsid w:val="00CF0E3B"/>
    <w:rsid w:val="00CF11D5"/>
    <w:rsid w:val="00CF123A"/>
    <w:rsid w:val="00CF142B"/>
    <w:rsid w:val="00CF149A"/>
    <w:rsid w:val="00CF1501"/>
    <w:rsid w:val="00CF1B16"/>
    <w:rsid w:val="00CF1D92"/>
    <w:rsid w:val="00CF1EEB"/>
    <w:rsid w:val="00CF2211"/>
    <w:rsid w:val="00CF22E9"/>
    <w:rsid w:val="00CF2793"/>
    <w:rsid w:val="00CF29B0"/>
    <w:rsid w:val="00CF2CB6"/>
    <w:rsid w:val="00CF2CEA"/>
    <w:rsid w:val="00CF2E5D"/>
    <w:rsid w:val="00CF2F72"/>
    <w:rsid w:val="00CF32B1"/>
    <w:rsid w:val="00CF342C"/>
    <w:rsid w:val="00CF36B2"/>
    <w:rsid w:val="00CF36D2"/>
    <w:rsid w:val="00CF3714"/>
    <w:rsid w:val="00CF3908"/>
    <w:rsid w:val="00CF43A8"/>
    <w:rsid w:val="00CF44FE"/>
    <w:rsid w:val="00CF4838"/>
    <w:rsid w:val="00CF4A42"/>
    <w:rsid w:val="00CF5326"/>
    <w:rsid w:val="00CF5A31"/>
    <w:rsid w:val="00CF5A78"/>
    <w:rsid w:val="00CF5B05"/>
    <w:rsid w:val="00CF5B9F"/>
    <w:rsid w:val="00CF6027"/>
    <w:rsid w:val="00CF6344"/>
    <w:rsid w:val="00CF66B7"/>
    <w:rsid w:val="00CF6B72"/>
    <w:rsid w:val="00CF72D1"/>
    <w:rsid w:val="00CF74DE"/>
    <w:rsid w:val="00CF7756"/>
    <w:rsid w:val="00CF7803"/>
    <w:rsid w:val="00CF782A"/>
    <w:rsid w:val="00CF793B"/>
    <w:rsid w:val="00CF7A5B"/>
    <w:rsid w:val="00CF7C73"/>
    <w:rsid w:val="00D00066"/>
    <w:rsid w:val="00D00EDD"/>
    <w:rsid w:val="00D00F6C"/>
    <w:rsid w:val="00D00FB7"/>
    <w:rsid w:val="00D01122"/>
    <w:rsid w:val="00D0125A"/>
    <w:rsid w:val="00D014C4"/>
    <w:rsid w:val="00D01823"/>
    <w:rsid w:val="00D0191F"/>
    <w:rsid w:val="00D01BA3"/>
    <w:rsid w:val="00D01EAF"/>
    <w:rsid w:val="00D01FA3"/>
    <w:rsid w:val="00D02409"/>
    <w:rsid w:val="00D02466"/>
    <w:rsid w:val="00D026A0"/>
    <w:rsid w:val="00D026B7"/>
    <w:rsid w:val="00D027FB"/>
    <w:rsid w:val="00D028B6"/>
    <w:rsid w:val="00D029F7"/>
    <w:rsid w:val="00D02B27"/>
    <w:rsid w:val="00D02D55"/>
    <w:rsid w:val="00D0307A"/>
    <w:rsid w:val="00D03843"/>
    <w:rsid w:val="00D03ACD"/>
    <w:rsid w:val="00D03C8D"/>
    <w:rsid w:val="00D04072"/>
    <w:rsid w:val="00D0423A"/>
    <w:rsid w:val="00D045A5"/>
    <w:rsid w:val="00D0475C"/>
    <w:rsid w:val="00D04B70"/>
    <w:rsid w:val="00D0565E"/>
    <w:rsid w:val="00D0568B"/>
    <w:rsid w:val="00D0579E"/>
    <w:rsid w:val="00D057C7"/>
    <w:rsid w:val="00D05E0E"/>
    <w:rsid w:val="00D05E17"/>
    <w:rsid w:val="00D05FF9"/>
    <w:rsid w:val="00D062C3"/>
    <w:rsid w:val="00D06697"/>
    <w:rsid w:val="00D068B6"/>
    <w:rsid w:val="00D06E60"/>
    <w:rsid w:val="00D070DE"/>
    <w:rsid w:val="00D0778D"/>
    <w:rsid w:val="00D077C8"/>
    <w:rsid w:val="00D078BE"/>
    <w:rsid w:val="00D0796A"/>
    <w:rsid w:val="00D07B2F"/>
    <w:rsid w:val="00D07C67"/>
    <w:rsid w:val="00D07C73"/>
    <w:rsid w:val="00D07E58"/>
    <w:rsid w:val="00D100AF"/>
    <w:rsid w:val="00D101BE"/>
    <w:rsid w:val="00D101E0"/>
    <w:rsid w:val="00D103DD"/>
    <w:rsid w:val="00D1087E"/>
    <w:rsid w:val="00D108D0"/>
    <w:rsid w:val="00D109D5"/>
    <w:rsid w:val="00D10A66"/>
    <w:rsid w:val="00D10BB8"/>
    <w:rsid w:val="00D10CAB"/>
    <w:rsid w:val="00D10D68"/>
    <w:rsid w:val="00D10E59"/>
    <w:rsid w:val="00D11096"/>
    <w:rsid w:val="00D111B1"/>
    <w:rsid w:val="00D112DD"/>
    <w:rsid w:val="00D1131C"/>
    <w:rsid w:val="00D11395"/>
    <w:rsid w:val="00D114C9"/>
    <w:rsid w:val="00D1168E"/>
    <w:rsid w:val="00D11C0B"/>
    <w:rsid w:val="00D12363"/>
    <w:rsid w:val="00D12642"/>
    <w:rsid w:val="00D1275C"/>
    <w:rsid w:val="00D12BCE"/>
    <w:rsid w:val="00D12C78"/>
    <w:rsid w:val="00D1307D"/>
    <w:rsid w:val="00D130CC"/>
    <w:rsid w:val="00D1319E"/>
    <w:rsid w:val="00D131AD"/>
    <w:rsid w:val="00D133B1"/>
    <w:rsid w:val="00D13568"/>
    <w:rsid w:val="00D13663"/>
    <w:rsid w:val="00D13BC3"/>
    <w:rsid w:val="00D13BD4"/>
    <w:rsid w:val="00D13CFA"/>
    <w:rsid w:val="00D13F7D"/>
    <w:rsid w:val="00D141B8"/>
    <w:rsid w:val="00D14756"/>
    <w:rsid w:val="00D14841"/>
    <w:rsid w:val="00D14D0D"/>
    <w:rsid w:val="00D14D81"/>
    <w:rsid w:val="00D14F00"/>
    <w:rsid w:val="00D1540D"/>
    <w:rsid w:val="00D15967"/>
    <w:rsid w:val="00D15C63"/>
    <w:rsid w:val="00D15C96"/>
    <w:rsid w:val="00D15E45"/>
    <w:rsid w:val="00D162AF"/>
    <w:rsid w:val="00D16402"/>
    <w:rsid w:val="00D166FD"/>
    <w:rsid w:val="00D167CB"/>
    <w:rsid w:val="00D1690A"/>
    <w:rsid w:val="00D16A1C"/>
    <w:rsid w:val="00D16B45"/>
    <w:rsid w:val="00D16B87"/>
    <w:rsid w:val="00D16DB5"/>
    <w:rsid w:val="00D1701A"/>
    <w:rsid w:val="00D17195"/>
    <w:rsid w:val="00D172C7"/>
    <w:rsid w:val="00D17476"/>
    <w:rsid w:val="00D1775C"/>
    <w:rsid w:val="00D17EB7"/>
    <w:rsid w:val="00D17EC0"/>
    <w:rsid w:val="00D17EDC"/>
    <w:rsid w:val="00D202C6"/>
    <w:rsid w:val="00D20756"/>
    <w:rsid w:val="00D210B8"/>
    <w:rsid w:val="00D21272"/>
    <w:rsid w:val="00D213AE"/>
    <w:rsid w:val="00D217F2"/>
    <w:rsid w:val="00D219BB"/>
    <w:rsid w:val="00D21E8A"/>
    <w:rsid w:val="00D21F76"/>
    <w:rsid w:val="00D21F9D"/>
    <w:rsid w:val="00D2200F"/>
    <w:rsid w:val="00D22073"/>
    <w:rsid w:val="00D2253E"/>
    <w:rsid w:val="00D227A6"/>
    <w:rsid w:val="00D227A8"/>
    <w:rsid w:val="00D2281F"/>
    <w:rsid w:val="00D22A4E"/>
    <w:rsid w:val="00D22A5C"/>
    <w:rsid w:val="00D22C62"/>
    <w:rsid w:val="00D22F97"/>
    <w:rsid w:val="00D2316A"/>
    <w:rsid w:val="00D23257"/>
    <w:rsid w:val="00D234F8"/>
    <w:rsid w:val="00D23728"/>
    <w:rsid w:val="00D2399F"/>
    <w:rsid w:val="00D23A38"/>
    <w:rsid w:val="00D23E3A"/>
    <w:rsid w:val="00D23E59"/>
    <w:rsid w:val="00D23F96"/>
    <w:rsid w:val="00D2412C"/>
    <w:rsid w:val="00D2425C"/>
    <w:rsid w:val="00D242EB"/>
    <w:rsid w:val="00D24775"/>
    <w:rsid w:val="00D247B1"/>
    <w:rsid w:val="00D2494B"/>
    <w:rsid w:val="00D24A82"/>
    <w:rsid w:val="00D24C94"/>
    <w:rsid w:val="00D25820"/>
    <w:rsid w:val="00D25994"/>
    <w:rsid w:val="00D25B82"/>
    <w:rsid w:val="00D25B96"/>
    <w:rsid w:val="00D25EC1"/>
    <w:rsid w:val="00D25EFF"/>
    <w:rsid w:val="00D26142"/>
    <w:rsid w:val="00D2615B"/>
    <w:rsid w:val="00D26313"/>
    <w:rsid w:val="00D26321"/>
    <w:rsid w:val="00D2663D"/>
    <w:rsid w:val="00D26953"/>
    <w:rsid w:val="00D2712C"/>
    <w:rsid w:val="00D27472"/>
    <w:rsid w:val="00D27567"/>
    <w:rsid w:val="00D27AA3"/>
    <w:rsid w:val="00D27EAF"/>
    <w:rsid w:val="00D30077"/>
    <w:rsid w:val="00D30112"/>
    <w:rsid w:val="00D305EE"/>
    <w:rsid w:val="00D30686"/>
    <w:rsid w:val="00D30C79"/>
    <w:rsid w:val="00D30D9A"/>
    <w:rsid w:val="00D30F33"/>
    <w:rsid w:val="00D31010"/>
    <w:rsid w:val="00D313D1"/>
    <w:rsid w:val="00D31B35"/>
    <w:rsid w:val="00D31C97"/>
    <w:rsid w:val="00D31C9C"/>
    <w:rsid w:val="00D31CBE"/>
    <w:rsid w:val="00D31E08"/>
    <w:rsid w:val="00D31ED0"/>
    <w:rsid w:val="00D322CD"/>
    <w:rsid w:val="00D323B9"/>
    <w:rsid w:val="00D324F3"/>
    <w:rsid w:val="00D32932"/>
    <w:rsid w:val="00D32955"/>
    <w:rsid w:val="00D32D1F"/>
    <w:rsid w:val="00D331D2"/>
    <w:rsid w:val="00D3339A"/>
    <w:rsid w:val="00D33469"/>
    <w:rsid w:val="00D3359B"/>
    <w:rsid w:val="00D3380B"/>
    <w:rsid w:val="00D33F8C"/>
    <w:rsid w:val="00D3402A"/>
    <w:rsid w:val="00D34031"/>
    <w:rsid w:val="00D3448F"/>
    <w:rsid w:val="00D34F42"/>
    <w:rsid w:val="00D34FEE"/>
    <w:rsid w:val="00D35700"/>
    <w:rsid w:val="00D3576D"/>
    <w:rsid w:val="00D35977"/>
    <w:rsid w:val="00D35A07"/>
    <w:rsid w:val="00D35A2D"/>
    <w:rsid w:val="00D35A4D"/>
    <w:rsid w:val="00D35B28"/>
    <w:rsid w:val="00D35CD7"/>
    <w:rsid w:val="00D35D11"/>
    <w:rsid w:val="00D35F06"/>
    <w:rsid w:val="00D360E0"/>
    <w:rsid w:val="00D3645A"/>
    <w:rsid w:val="00D36AE8"/>
    <w:rsid w:val="00D375FF"/>
    <w:rsid w:val="00D3777B"/>
    <w:rsid w:val="00D40C7A"/>
    <w:rsid w:val="00D40CE6"/>
    <w:rsid w:val="00D40DA5"/>
    <w:rsid w:val="00D40DBB"/>
    <w:rsid w:val="00D41107"/>
    <w:rsid w:val="00D411C7"/>
    <w:rsid w:val="00D41316"/>
    <w:rsid w:val="00D41477"/>
    <w:rsid w:val="00D4163A"/>
    <w:rsid w:val="00D419FE"/>
    <w:rsid w:val="00D41C40"/>
    <w:rsid w:val="00D41C53"/>
    <w:rsid w:val="00D4212E"/>
    <w:rsid w:val="00D42352"/>
    <w:rsid w:val="00D4243C"/>
    <w:rsid w:val="00D42492"/>
    <w:rsid w:val="00D42599"/>
    <w:rsid w:val="00D42A9A"/>
    <w:rsid w:val="00D42BDF"/>
    <w:rsid w:val="00D435EC"/>
    <w:rsid w:val="00D43783"/>
    <w:rsid w:val="00D438FD"/>
    <w:rsid w:val="00D43B75"/>
    <w:rsid w:val="00D43C3A"/>
    <w:rsid w:val="00D43E73"/>
    <w:rsid w:val="00D4415A"/>
    <w:rsid w:val="00D4419A"/>
    <w:rsid w:val="00D442B4"/>
    <w:rsid w:val="00D4456B"/>
    <w:rsid w:val="00D447CD"/>
    <w:rsid w:val="00D44B4F"/>
    <w:rsid w:val="00D44D62"/>
    <w:rsid w:val="00D44ED9"/>
    <w:rsid w:val="00D4512A"/>
    <w:rsid w:val="00D451D1"/>
    <w:rsid w:val="00D454FF"/>
    <w:rsid w:val="00D4599F"/>
    <w:rsid w:val="00D459A0"/>
    <w:rsid w:val="00D459E3"/>
    <w:rsid w:val="00D45A03"/>
    <w:rsid w:val="00D45B0D"/>
    <w:rsid w:val="00D45B61"/>
    <w:rsid w:val="00D45FB2"/>
    <w:rsid w:val="00D45FF7"/>
    <w:rsid w:val="00D4615B"/>
    <w:rsid w:val="00D46219"/>
    <w:rsid w:val="00D466B3"/>
    <w:rsid w:val="00D46735"/>
    <w:rsid w:val="00D46958"/>
    <w:rsid w:val="00D46981"/>
    <w:rsid w:val="00D46BDF"/>
    <w:rsid w:val="00D47007"/>
    <w:rsid w:val="00D478D7"/>
    <w:rsid w:val="00D479ED"/>
    <w:rsid w:val="00D47C98"/>
    <w:rsid w:val="00D500ED"/>
    <w:rsid w:val="00D504E9"/>
    <w:rsid w:val="00D504FC"/>
    <w:rsid w:val="00D51280"/>
    <w:rsid w:val="00D512EC"/>
    <w:rsid w:val="00D51411"/>
    <w:rsid w:val="00D5147C"/>
    <w:rsid w:val="00D5178A"/>
    <w:rsid w:val="00D51A9C"/>
    <w:rsid w:val="00D51F98"/>
    <w:rsid w:val="00D52262"/>
    <w:rsid w:val="00D522BC"/>
    <w:rsid w:val="00D527C9"/>
    <w:rsid w:val="00D52A57"/>
    <w:rsid w:val="00D52A9D"/>
    <w:rsid w:val="00D52E62"/>
    <w:rsid w:val="00D52F68"/>
    <w:rsid w:val="00D531A7"/>
    <w:rsid w:val="00D5326E"/>
    <w:rsid w:val="00D538B9"/>
    <w:rsid w:val="00D53AC0"/>
    <w:rsid w:val="00D53AD2"/>
    <w:rsid w:val="00D53B68"/>
    <w:rsid w:val="00D53D29"/>
    <w:rsid w:val="00D53D4B"/>
    <w:rsid w:val="00D5404A"/>
    <w:rsid w:val="00D5417C"/>
    <w:rsid w:val="00D541B9"/>
    <w:rsid w:val="00D544E4"/>
    <w:rsid w:val="00D5453E"/>
    <w:rsid w:val="00D54959"/>
    <w:rsid w:val="00D54CDD"/>
    <w:rsid w:val="00D54D25"/>
    <w:rsid w:val="00D55145"/>
    <w:rsid w:val="00D551B6"/>
    <w:rsid w:val="00D55384"/>
    <w:rsid w:val="00D55633"/>
    <w:rsid w:val="00D55818"/>
    <w:rsid w:val="00D5581A"/>
    <w:rsid w:val="00D55A72"/>
    <w:rsid w:val="00D560D5"/>
    <w:rsid w:val="00D563DA"/>
    <w:rsid w:val="00D56739"/>
    <w:rsid w:val="00D56754"/>
    <w:rsid w:val="00D56BA9"/>
    <w:rsid w:val="00D56D7E"/>
    <w:rsid w:val="00D56D8A"/>
    <w:rsid w:val="00D56E7E"/>
    <w:rsid w:val="00D56F43"/>
    <w:rsid w:val="00D572EA"/>
    <w:rsid w:val="00D57321"/>
    <w:rsid w:val="00D574A6"/>
    <w:rsid w:val="00D576F6"/>
    <w:rsid w:val="00D5773D"/>
    <w:rsid w:val="00D577BF"/>
    <w:rsid w:val="00D5786D"/>
    <w:rsid w:val="00D57AB1"/>
    <w:rsid w:val="00D57DC8"/>
    <w:rsid w:val="00D601AB"/>
    <w:rsid w:val="00D606C7"/>
    <w:rsid w:val="00D60734"/>
    <w:rsid w:val="00D6093A"/>
    <w:rsid w:val="00D60C0A"/>
    <w:rsid w:val="00D60CC3"/>
    <w:rsid w:val="00D60EC8"/>
    <w:rsid w:val="00D61285"/>
    <w:rsid w:val="00D6171E"/>
    <w:rsid w:val="00D619B2"/>
    <w:rsid w:val="00D61C6E"/>
    <w:rsid w:val="00D620A6"/>
    <w:rsid w:val="00D62607"/>
    <w:rsid w:val="00D62841"/>
    <w:rsid w:val="00D628A9"/>
    <w:rsid w:val="00D628B4"/>
    <w:rsid w:val="00D62A6A"/>
    <w:rsid w:val="00D62E60"/>
    <w:rsid w:val="00D62E84"/>
    <w:rsid w:val="00D6318B"/>
    <w:rsid w:val="00D6320B"/>
    <w:rsid w:val="00D634B1"/>
    <w:rsid w:val="00D63571"/>
    <w:rsid w:val="00D63A1C"/>
    <w:rsid w:val="00D63B15"/>
    <w:rsid w:val="00D63C07"/>
    <w:rsid w:val="00D63C4E"/>
    <w:rsid w:val="00D63DC5"/>
    <w:rsid w:val="00D63EEF"/>
    <w:rsid w:val="00D63F84"/>
    <w:rsid w:val="00D641C5"/>
    <w:rsid w:val="00D6459B"/>
    <w:rsid w:val="00D645CB"/>
    <w:rsid w:val="00D647B1"/>
    <w:rsid w:val="00D65182"/>
    <w:rsid w:val="00D65339"/>
    <w:rsid w:val="00D6539C"/>
    <w:rsid w:val="00D655D8"/>
    <w:rsid w:val="00D6587B"/>
    <w:rsid w:val="00D65968"/>
    <w:rsid w:val="00D65C72"/>
    <w:rsid w:val="00D660B7"/>
    <w:rsid w:val="00D667C2"/>
    <w:rsid w:val="00D669C4"/>
    <w:rsid w:val="00D66C61"/>
    <w:rsid w:val="00D66F4B"/>
    <w:rsid w:val="00D67101"/>
    <w:rsid w:val="00D67384"/>
    <w:rsid w:val="00D67C91"/>
    <w:rsid w:val="00D7042C"/>
    <w:rsid w:val="00D7076D"/>
    <w:rsid w:val="00D70DF7"/>
    <w:rsid w:val="00D71134"/>
    <w:rsid w:val="00D711FE"/>
    <w:rsid w:val="00D712B8"/>
    <w:rsid w:val="00D71A41"/>
    <w:rsid w:val="00D71BC1"/>
    <w:rsid w:val="00D71DD3"/>
    <w:rsid w:val="00D71F6D"/>
    <w:rsid w:val="00D7201A"/>
    <w:rsid w:val="00D720AE"/>
    <w:rsid w:val="00D720E1"/>
    <w:rsid w:val="00D72138"/>
    <w:rsid w:val="00D721E8"/>
    <w:rsid w:val="00D7242B"/>
    <w:rsid w:val="00D72870"/>
    <w:rsid w:val="00D72FF9"/>
    <w:rsid w:val="00D7316E"/>
    <w:rsid w:val="00D7323F"/>
    <w:rsid w:val="00D732E4"/>
    <w:rsid w:val="00D73442"/>
    <w:rsid w:val="00D73595"/>
    <w:rsid w:val="00D7374B"/>
    <w:rsid w:val="00D7376D"/>
    <w:rsid w:val="00D73829"/>
    <w:rsid w:val="00D73B4B"/>
    <w:rsid w:val="00D747E7"/>
    <w:rsid w:val="00D74A65"/>
    <w:rsid w:val="00D74B4A"/>
    <w:rsid w:val="00D74D6B"/>
    <w:rsid w:val="00D75B9F"/>
    <w:rsid w:val="00D75C73"/>
    <w:rsid w:val="00D76431"/>
    <w:rsid w:val="00D7658B"/>
    <w:rsid w:val="00D769DB"/>
    <w:rsid w:val="00D76B5D"/>
    <w:rsid w:val="00D76CB4"/>
    <w:rsid w:val="00D77094"/>
    <w:rsid w:val="00D77458"/>
    <w:rsid w:val="00D777D8"/>
    <w:rsid w:val="00D77804"/>
    <w:rsid w:val="00D77AB7"/>
    <w:rsid w:val="00D77B5F"/>
    <w:rsid w:val="00D80471"/>
    <w:rsid w:val="00D804D0"/>
    <w:rsid w:val="00D8082A"/>
    <w:rsid w:val="00D80C08"/>
    <w:rsid w:val="00D80F95"/>
    <w:rsid w:val="00D81793"/>
    <w:rsid w:val="00D81901"/>
    <w:rsid w:val="00D81B2B"/>
    <w:rsid w:val="00D81B3A"/>
    <w:rsid w:val="00D81ECE"/>
    <w:rsid w:val="00D822BE"/>
    <w:rsid w:val="00D82440"/>
    <w:rsid w:val="00D825E4"/>
    <w:rsid w:val="00D829C3"/>
    <w:rsid w:val="00D82DDD"/>
    <w:rsid w:val="00D833E7"/>
    <w:rsid w:val="00D835EC"/>
    <w:rsid w:val="00D835FE"/>
    <w:rsid w:val="00D83709"/>
    <w:rsid w:val="00D838FD"/>
    <w:rsid w:val="00D83DE1"/>
    <w:rsid w:val="00D83FE4"/>
    <w:rsid w:val="00D8474A"/>
    <w:rsid w:val="00D849B5"/>
    <w:rsid w:val="00D849FD"/>
    <w:rsid w:val="00D84E08"/>
    <w:rsid w:val="00D84E09"/>
    <w:rsid w:val="00D84FB7"/>
    <w:rsid w:val="00D850E6"/>
    <w:rsid w:val="00D852A7"/>
    <w:rsid w:val="00D853C1"/>
    <w:rsid w:val="00D856E6"/>
    <w:rsid w:val="00D857CB"/>
    <w:rsid w:val="00D85855"/>
    <w:rsid w:val="00D8586B"/>
    <w:rsid w:val="00D85BEA"/>
    <w:rsid w:val="00D86739"/>
    <w:rsid w:val="00D86774"/>
    <w:rsid w:val="00D86B12"/>
    <w:rsid w:val="00D86B44"/>
    <w:rsid w:val="00D86DE8"/>
    <w:rsid w:val="00D86E1E"/>
    <w:rsid w:val="00D87621"/>
    <w:rsid w:val="00D879D0"/>
    <w:rsid w:val="00D87A83"/>
    <w:rsid w:val="00D87B43"/>
    <w:rsid w:val="00D87E0F"/>
    <w:rsid w:val="00D900F2"/>
    <w:rsid w:val="00D9015B"/>
    <w:rsid w:val="00D904B7"/>
    <w:rsid w:val="00D9063B"/>
    <w:rsid w:val="00D9066B"/>
    <w:rsid w:val="00D90700"/>
    <w:rsid w:val="00D9079D"/>
    <w:rsid w:val="00D90C36"/>
    <w:rsid w:val="00D91126"/>
    <w:rsid w:val="00D91517"/>
    <w:rsid w:val="00D91754"/>
    <w:rsid w:val="00D9199F"/>
    <w:rsid w:val="00D91C17"/>
    <w:rsid w:val="00D91FFC"/>
    <w:rsid w:val="00D923BA"/>
    <w:rsid w:val="00D92542"/>
    <w:rsid w:val="00D92700"/>
    <w:rsid w:val="00D927E2"/>
    <w:rsid w:val="00D928B7"/>
    <w:rsid w:val="00D928E0"/>
    <w:rsid w:val="00D92BC7"/>
    <w:rsid w:val="00D93465"/>
    <w:rsid w:val="00D936F7"/>
    <w:rsid w:val="00D938D2"/>
    <w:rsid w:val="00D93CD3"/>
    <w:rsid w:val="00D94143"/>
    <w:rsid w:val="00D9445E"/>
    <w:rsid w:val="00D944CF"/>
    <w:rsid w:val="00D9492B"/>
    <w:rsid w:val="00D94A7D"/>
    <w:rsid w:val="00D94FAA"/>
    <w:rsid w:val="00D950D8"/>
    <w:rsid w:val="00D9533A"/>
    <w:rsid w:val="00D953C6"/>
    <w:rsid w:val="00D95869"/>
    <w:rsid w:val="00D95CE5"/>
    <w:rsid w:val="00D95F97"/>
    <w:rsid w:val="00D9625A"/>
    <w:rsid w:val="00D9665E"/>
    <w:rsid w:val="00D96734"/>
    <w:rsid w:val="00D96D5B"/>
    <w:rsid w:val="00D96F08"/>
    <w:rsid w:val="00D96FF4"/>
    <w:rsid w:val="00D971AB"/>
    <w:rsid w:val="00D973A0"/>
    <w:rsid w:val="00D976BB"/>
    <w:rsid w:val="00D9770C"/>
    <w:rsid w:val="00DA00FD"/>
    <w:rsid w:val="00DA011B"/>
    <w:rsid w:val="00DA011C"/>
    <w:rsid w:val="00DA0199"/>
    <w:rsid w:val="00DA0361"/>
    <w:rsid w:val="00DA03C7"/>
    <w:rsid w:val="00DA058E"/>
    <w:rsid w:val="00DA06A4"/>
    <w:rsid w:val="00DA0AF2"/>
    <w:rsid w:val="00DA0E14"/>
    <w:rsid w:val="00DA105B"/>
    <w:rsid w:val="00DA13EB"/>
    <w:rsid w:val="00DA13EE"/>
    <w:rsid w:val="00DA17BE"/>
    <w:rsid w:val="00DA1945"/>
    <w:rsid w:val="00DA1B95"/>
    <w:rsid w:val="00DA1DC2"/>
    <w:rsid w:val="00DA1E98"/>
    <w:rsid w:val="00DA1ED3"/>
    <w:rsid w:val="00DA2331"/>
    <w:rsid w:val="00DA23ED"/>
    <w:rsid w:val="00DA2526"/>
    <w:rsid w:val="00DA2715"/>
    <w:rsid w:val="00DA292E"/>
    <w:rsid w:val="00DA2C39"/>
    <w:rsid w:val="00DA2F0C"/>
    <w:rsid w:val="00DA3872"/>
    <w:rsid w:val="00DA38B8"/>
    <w:rsid w:val="00DA3AE9"/>
    <w:rsid w:val="00DA3B68"/>
    <w:rsid w:val="00DA3CA2"/>
    <w:rsid w:val="00DA3DC4"/>
    <w:rsid w:val="00DA3E42"/>
    <w:rsid w:val="00DA3EC2"/>
    <w:rsid w:val="00DA4032"/>
    <w:rsid w:val="00DA433E"/>
    <w:rsid w:val="00DA48D3"/>
    <w:rsid w:val="00DA49B1"/>
    <w:rsid w:val="00DA4B39"/>
    <w:rsid w:val="00DA4D32"/>
    <w:rsid w:val="00DA4E6F"/>
    <w:rsid w:val="00DA4FC0"/>
    <w:rsid w:val="00DA570B"/>
    <w:rsid w:val="00DA5797"/>
    <w:rsid w:val="00DA5B40"/>
    <w:rsid w:val="00DA61F2"/>
    <w:rsid w:val="00DA6287"/>
    <w:rsid w:val="00DA6483"/>
    <w:rsid w:val="00DA64B6"/>
    <w:rsid w:val="00DA657C"/>
    <w:rsid w:val="00DA696A"/>
    <w:rsid w:val="00DA6998"/>
    <w:rsid w:val="00DA6C70"/>
    <w:rsid w:val="00DA6D4F"/>
    <w:rsid w:val="00DA7655"/>
    <w:rsid w:val="00DA7B03"/>
    <w:rsid w:val="00DA7C38"/>
    <w:rsid w:val="00DA7C51"/>
    <w:rsid w:val="00DA7D48"/>
    <w:rsid w:val="00DB00FE"/>
    <w:rsid w:val="00DB0466"/>
    <w:rsid w:val="00DB0E32"/>
    <w:rsid w:val="00DB0EF7"/>
    <w:rsid w:val="00DB1054"/>
    <w:rsid w:val="00DB1436"/>
    <w:rsid w:val="00DB152D"/>
    <w:rsid w:val="00DB16B4"/>
    <w:rsid w:val="00DB2104"/>
    <w:rsid w:val="00DB2225"/>
    <w:rsid w:val="00DB23DF"/>
    <w:rsid w:val="00DB23EB"/>
    <w:rsid w:val="00DB2724"/>
    <w:rsid w:val="00DB2F1B"/>
    <w:rsid w:val="00DB2FEE"/>
    <w:rsid w:val="00DB30D3"/>
    <w:rsid w:val="00DB313C"/>
    <w:rsid w:val="00DB333E"/>
    <w:rsid w:val="00DB367C"/>
    <w:rsid w:val="00DB39FE"/>
    <w:rsid w:val="00DB3C23"/>
    <w:rsid w:val="00DB3EE6"/>
    <w:rsid w:val="00DB4020"/>
    <w:rsid w:val="00DB4040"/>
    <w:rsid w:val="00DB40B4"/>
    <w:rsid w:val="00DB4122"/>
    <w:rsid w:val="00DB46D4"/>
    <w:rsid w:val="00DB48AA"/>
    <w:rsid w:val="00DB4936"/>
    <w:rsid w:val="00DB4E47"/>
    <w:rsid w:val="00DB4F99"/>
    <w:rsid w:val="00DB5014"/>
    <w:rsid w:val="00DB5035"/>
    <w:rsid w:val="00DB5202"/>
    <w:rsid w:val="00DB5433"/>
    <w:rsid w:val="00DB635B"/>
    <w:rsid w:val="00DB68D4"/>
    <w:rsid w:val="00DB6E4F"/>
    <w:rsid w:val="00DB6E70"/>
    <w:rsid w:val="00DB6EA7"/>
    <w:rsid w:val="00DB6EBB"/>
    <w:rsid w:val="00DB7195"/>
    <w:rsid w:val="00DB73AD"/>
    <w:rsid w:val="00DB79ED"/>
    <w:rsid w:val="00DB7B26"/>
    <w:rsid w:val="00DB7C97"/>
    <w:rsid w:val="00DC0487"/>
    <w:rsid w:val="00DC0BE9"/>
    <w:rsid w:val="00DC112B"/>
    <w:rsid w:val="00DC169A"/>
    <w:rsid w:val="00DC1801"/>
    <w:rsid w:val="00DC22A2"/>
    <w:rsid w:val="00DC242D"/>
    <w:rsid w:val="00DC277D"/>
    <w:rsid w:val="00DC290C"/>
    <w:rsid w:val="00DC2AE7"/>
    <w:rsid w:val="00DC2E94"/>
    <w:rsid w:val="00DC30C6"/>
    <w:rsid w:val="00DC3174"/>
    <w:rsid w:val="00DC3489"/>
    <w:rsid w:val="00DC35B5"/>
    <w:rsid w:val="00DC398D"/>
    <w:rsid w:val="00DC39B5"/>
    <w:rsid w:val="00DC3D31"/>
    <w:rsid w:val="00DC3F66"/>
    <w:rsid w:val="00DC4433"/>
    <w:rsid w:val="00DC47F0"/>
    <w:rsid w:val="00DC4829"/>
    <w:rsid w:val="00DC48AC"/>
    <w:rsid w:val="00DC4A88"/>
    <w:rsid w:val="00DC4C03"/>
    <w:rsid w:val="00DC4DA9"/>
    <w:rsid w:val="00DC4DBA"/>
    <w:rsid w:val="00DC4EC7"/>
    <w:rsid w:val="00DC508C"/>
    <w:rsid w:val="00DC50A5"/>
    <w:rsid w:val="00DC545A"/>
    <w:rsid w:val="00DC5920"/>
    <w:rsid w:val="00DC5A67"/>
    <w:rsid w:val="00DC5D49"/>
    <w:rsid w:val="00DC61C1"/>
    <w:rsid w:val="00DC627C"/>
    <w:rsid w:val="00DC6383"/>
    <w:rsid w:val="00DC680D"/>
    <w:rsid w:val="00DC6884"/>
    <w:rsid w:val="00DC6C64"/>
    <w:rsid w:val="00DC7033"/>
    <w:rsid w:val="00DC70BF"/>
    <w:rsid w:val="00DC7D17"/>
    <w:rsid w:val="00DC7F08"/>
    <w:rsid w:val="00DC7F1B"/>
    <w:rsid w:val="00DC7FB3"/>
    <w:rsid w:val="00DD031F"/>
    <w:rsid w:val="00DD04F4"/>
    <w:rsid w:val="00DD0569"/>
    <w:rsid w:val="00DD0657"/>
    <w:rsid w:val="00DD086E"/>
    <w:rsid w:val="00DD0AE3"/>
    <w:rsid w:val="00DD0F86"/>
    <w:rsid w:val="00DD0FB2"/>
    <w:rsid w:val="00DD1045"/>
    <w:rsid w:val="00DD1534"/>
    <w:rsid w:val="00DD159C"/>
    <w:rsid w:val="00DD1698"/>
    <w:rsid w:val="00DD1A20"/>
    <w:rsid w:val="00DD1BF0"/>
    <w:rsid w:val="00DD1FAD"/>
    <w:rsid w:val="00DD232A"/>
    <w:rsid w:val="00DD23D6"/>
    <w:rsid w:val="00DD25C3"/>
    <w:rsid w:val="00DD268F"/>
    <w:rsid w:val="00DD27C1"/>
    <w:rsid w:val="00DD2DB6"/>
    <w:rsid w:val="00DD3078"/>
    <w:rsid w:val="00DD3218"/>
    <w:rsid w:val="00DD333B"/>
    <w:rsid w:val="00DD33E3"/>
    <w:rsid w:val="00DD369F"/>
    <w:rsid w:val="00DD3927"/>
    <w:rsid w:val="00DD3D6C"/>
    <w:rsid w:val="00DD3F99"/>
    <w:rsid w:val="00DD3FEB"/>
    <w:rsid w:val="00DD4230"/>
    <w:rsid w:val="00DD4561"/>
    <w:rsid w:val="00DD457D"/>
    <w:rsid w:val="00DD4756"/>
    <w:rsid w:val="00DD49CC"/>
    <w:rsid w:val="00DD49E9"/>
    <w:rsid w:val="00DD5081"/>
    <w:rsid w:val="00DD5252"/>
    <w:rsid w:val="00DD5482"/>
    <w:rsid w:val="00DD548E"/>
    <w:rsid w:val="00DD55ED"/>
    <w:rsid w:val="00DD55FD"/>
    <w:rsid w:val="00DD567E"/>
    <w:rsid w:val="00DD5814"/>
    <w:rsid w:val="00DD59EA"/>
    <w:rsid w:val="00DD601C"/>
    <w:rsid w:val="00DD61BF"/>
    <w:rsid w:val="00DD68D5"/>
    <w:rsid w:val="00DD7275"/>
    <w:rsid w:val="00DD7C4F"/>
    <w:rsid w:val="00DE001E"/>
    <w:rsid w:val="00DE05FB"/>
    <w:rsid w:val="00DE08D8"/>
    <w:rsid w:val="00DE0C70"/>
    <w:rsid w:val="00DE0D53"/>
    <w:rsid w:val="00DE0EE7"/>
    <w:rsid w:val="00DE0F7C"/>
    <w:rsid w:val="00DE10A7"/>
    <w:rsid w:val="00DE1119"/>
    <w:rsid w:val="00DE12CF"/>
    <w:rsid w:val="00DE1578"/>
    <w:rsid w:val="00DE1EE8"/>
    <w:rsid w:val="00DE209D"/>
    <w:rsid w:val="00DE2161"/>
    <w:rsid w:val="00DE22A8"/>
    <w:rsid w:val="00DE26B0"/>
    <w:rsid w:val="00DE293B"/>
    <w:rsid w:val="00DE2AA0"/>
    <w:rsid w:val="00DE2B84"/>
    <w:rsid w:val="00DE3358"/>
    <w:rsid w:val="00DE337D"/>
    <w:rsid w:val="00DE355C"/>
    <w:rsid w:val="00DE3B75"/>
    <w:rsid w:val="00DE3BD0"/>
    <w:rsid w:val="00DE3C94"/>
    <w:rsid w:val="00DE3E0B"/>
    <w:rsid w:val="00DE3E8B"/>
    <w:rsid w:val="00DE4279"/>
    <w:rsid w:val="00DE42DB"/>
    <w:rsid w:val="00DE4694"/>
    <w:rsid w:val="00DE476F"/>
    <w:rsid w:val="00DE4924"/>
    <w:rsid w:val="00DE4992"/>
    <w:rsid w:val="00DE4A2E"/>
    <w:rsid w:val="00DE4B9E"/>
    <w:rsid w:val="00DE4C30"/>
    <w:rsid w:val="00DE4EE8"/>
    <w:rsid w:val="00DE5C31"/>
    <w:rsid w:val="00DE5DD1"/>
    <w:rsid w:val="00DE5EF0"/>
    <w:rsid w:val="00DE614C"/>
    <w:rsid w:val="00DE6520"/>
    <w:rsid w:val="00DE66B1"/>
    <w:rsid w:val="00DE66CD"/>
    <w:rsid w:val="00DE68B2"/>
    <w:rsid w:val="00DE69B4"/>
    <w:rsid w:val="00DE6C51"/>
    <w:rsid w:val="00DE6E57"/>
    <w:rsid w:val="00DE7253"/>
    <w:rsid w:val="00DE72EF"/>
    <w:rsid w:val="00DE74AB"/>
    <w:rsid w:val="00DE76B3"/>
    <w:rsid w:val="00DE775F"/>
    <w:rsid w:val="00DE78DB"/>
    <w:rsid w:val="00DE7B10"/>
    <w:rsid w:val="00DE7C57"/>
    <w:rsid w:val="00DE7C59"/>
    <w:rsid w:val="00DE7CCE"/>
    <w:rsid w:val="00DF064B"/>
    <w:rsid w:val="00DF06BE"/>
    <w:rsid w:val="00DF0AFB"/>
    <w:rsid w:val="00DF0DED"/>
    <w:rsid w:val="00DF0F59"/>
    <w:rsid w:val="00DF102D"/>
    <w:rsid w:val="00DF11E3"/>
    <w:rsid w:val="00DF1374"/>
    <w:rsid w:val="00DF1406"/>
    <w:rsid w:val="00DF17AA"/>
    <w:rsid w:val="00DF1B46"/>
    <w:rsid w:val="00DF1B6E"/>
    <w:rsid w:val="00DF1C1C"/>
    <w:rsid w:val="00DF1C8A"/>
    <w:rsid w:val="00DF1CC0"/>
    <w:rsid w:val="00DF1E80"/>
    <w:rsid w:val="00DF1F3D"/>
    <w:rsid w:val="00DF201B"/>
    <w:rsid w:val="00DF2064"/>
    <w:rsid w:val="00DF224B"/>
    <w:rsid w:val="00DF22B2"/>
    <w:rsid w:val="00DF239A"/>
    <w:rsid w:val="00DF2430"/>
    <w:rsid w:val="00DF2712"/>
    <w:rsid w:val="00DF27B0"/>
    <w:rsid w:val="00DF2F6C"/>
    <w:rsid w:val="00DF2F99"/>
    <w:rsid w:val="00DF31C8"/>
    <w:rsid w:val="00DF321A"/>
    <w:rsid w:val="00DF3A77"/>
    <w:rsid w:val="00DF3A8D"/>
    <w:rsid w:val="00DF3A9D"/>
    <w:rsid w:val="00DF3EAB"/>
    <w:rsid w:val="00DF3FEB"/>
    <w:rsid w:val="00DF401A"/>
    <w:rsid w:val="00DF44CE"/>
    <w:rsid w:val="00DF45CD"/>
    <w:rsid w:val="00DF4689"/>
    <w:rsid w:val="00DF488B"/>
    <w:rsid w:val="00DF4AAA"/>
    <w:rsid w:val="00DF4B6F"/>
    <w:rsid w:val="00DF4CCF"/>
    <w:rsid w:val="00DF4FC0"/>
    <w:rsid w:val="00DF5458"/>
    <w:rsid w:val="00DF55B7"/>
    <w:rsid w:val="00DF55F1"/>
    <w:rsid w:val="00DF56F3"/>
    <w:rsid w:val="00DF588B"/>
    <w:rsid w:val="00DF5BDA"/>
    <w:rsid w:val="00DF5C56"/>
    <w:rsid w:val="00DF5CB3"/>
    <w:rsid w:val="00DF5E28"/>
    <w:rsid w:val="00DF6609"/>
    <w:rsid w:val="00DF67C7"/>
    <w:rsid w:val="00DF6B66"/>
    <w:rsid w:val="00DF6D60"/>
    <w:rsid w:val="00DF71F4"/>
    <w:rsid w:val="00DF78A6"/>
    <w:rsid w:val="00E0023D"/>
    <w:rsid w:val="00E00317"/>
    <w:rsid w:val="00E00376"/>
    <w:rsid w:val="00E00999"/>
    <w:rsid w:val="00E00AF0"/>
    <w:rsid w:val="00E0108D"/>
    <w:rsid w:val="00E0116C"/>
    <w:rsid w:val="00E0119D"/>
    <w:rsid w:val="00E011EE"/>
    <w:rsid w:val="00E01492"/>
    <w:rsid w:val="00E015D6"/>
    <w:rsid w:val="00E01796"/>
    <w:rsid w:val="00E01850"/>
    <w:rsid w:val="00E01962"/>
    <w:rsid w:val="00E01DBC"/>
    <w:rsid w:val="00E020F9"/>
    <w:rsid w:val="00E02244"/>
    <w:rsid w:val="00E02392"/>
    <w:rsid w:val="00E02434"/>
    <w:rsid w:val="00E025C6"/>
    <w:rsid w:val="00E029F8"/>
    <w:rsid w:val="00E02D18"/>
    <w:rsid w:val="00E03238"/>
    <w:rsid w:val="00E03256"/>
    <w:rsid w:val="00E0326D"/>
    <w:rsid w:val="00E0350D"/>
    <w:rsid w:val="00E038B0"/>
    <w:rsid w:val="00E03AEF"/>
    <w:rsid w:val="00E03CE9"/>
    <w:rsid w:val="00E03D6E"/>
    <w:rsid w:val="00E042E6"/>
    <w:rsid w:val="00E0440F"/>
    <w:rsid w:val="00E04465"/>
    <w:rsid w:val="00E044D6"/>
    <w:rsid w:val="00E048C1"/>
    <w:rsid w:val="00E04F59"/>
    <w:rsid w:val="00E05169"/>
    <w:rsid w:val="00E05340"/>
    <w:rsid w:val="00E05880"/>
    <w:rsid w:val="00E05DC3"/>
    <w:rsid w:val="00E05FA0"/>
    <w:rsid w:val="00E05FED"/>
    <w:rsid w:val="00E06090"/>
    <w:rsid w:val="00E06465"/>
    <w:rsid w:val="00E065D7"/>
    <w:rsid w:val="00E068B0"/>
    <w:rsid w:val="00E06946"/>
    <w:rsid w:val="00E070CA"/>
    <w:rsid w:val="00E070D5"/>
    <w:rsid w:val="00E079CA"/>
    <w:rsid w:val="00E07AB0"/>
    <w:rsid w:val="00E07CCB"/>
    <w:rsid w:val="00E07CD8"/>
    <w:rsid w:val="00E1033A"/>
    <w:rsid w:val="00E104E3"/>
    <w:rsid w:val="00E106B8"/>
    <w:rsid w:val="00E107EA"/>
    <w:rsid w:val="00E10811"/>
    <w:rsid w:val="00E10A47"/>
    <w:rsid w:val="00E10C63"/>
    <w:rsid w:val="00E10CFD"/>
    <w:rsid w:val="00E112DE"/>
    <w:rsid w:val="00E1167F"/>
    <w:rsid w:val="00E11978"/>
    <w:rsid w:val="00E11ED0"/>
    <w:rsid w:val="00E120F0"/>
    <w:rsid w:val="00E120FD"/>
    <w:rsid w:val="00E12395"/>
    <w:rsid w:val="00E12678"/>
    <w:rsid w:val="00E12764"/>
    <w:rsid w:val="00E12D6E"/>
    <w:rsid w:val="00E12FA6"/>
    <w:rsid w:val="00E130E9"/>
    <w:rsid w:val="00E132C3"/>
    <w:rsid w:val="00E13647"/>
    <w:rsid w:val="00E13775"/>
    <w:rsid w:val="00E13D56"/>
    <w:rsid w:val="00E13D6D"/>
    <w:rsid w:val="00E13E65"/>
    <w:rsid w:val="00E141E3"/>
    <w:rsid w:val="00E142FD"/>
    <w:rsid w:val="00E14467"/>
    <w:rsid w:val="00E144D7"/>
    <w:rsid w:val="00E147A3"/>
    <w:rsid w:val="00E14AF8"/>
    <w:rsid w:val="00E15437"/>
    <w:rsid w:val="00E158B1"/>
    <w:rsid w:val="00E15CB5"/>
    <w:rsid w:val="00E15E38"/>
    <w:rsid w:val="00E162CD"/>
    <w:rsid w:val="00E162FD"/>
    <w:rsid w:val="00E16478"/>
    <w:rsid w:val="00E164B9"/>
    <w:rsid w:val="00E1669D"/>
    <w:rsid w:val="00E167F5"/>
    <w:rsid w:val="00E168B5"/>
    <w:rsid w:val="00E168CC"/>
    <w:rsid w:val="00E16B0C"/>
    <w:rsid w:val="00E16CD1"/>
    <w:rsid w:val="00E16D65"/>
    <w:rsid w:val="00E1711C"/>
    <w:rsid w:val="00E17346"/>
    <w:rsid w:val="00E1799E"/>
    <w:rsid w:val="00E17D42"/>
    <w:rsid w:val="00E17E74"/>
    <w:rsid w:val="00E17EF4"/>
    <w:rsid w:val="00E201DB"/>
    <w:rsid w:val="00E202D1"/>
    <w:rsid w:val="00E20316"/>
    <w:rsid w:val="00E2056D"/>
    <w:rsid w:val="00E20703"/>
    <w:rsid w:val="00E20B1C"/>
    <w:rsid w:val="00E20DB4"/>
    <w:rsid w:val="00E20EF7"/>
    <w:rsid w:val="00E212B9"/>
    <w:rsid w:val="00E21A24"/>
    <w:rsid w:val="00E21BE0"/>
    <w:rsid w:val="00E220BF"/>
    <w:rsid w:val="00E220E1"/>
    <w:rsid w:val="00E22A76"/>
    <w:rsid w:val="00E22FAB"/>
    <w:rsid w:val="00E234A9"/>
    <w:rsid w:val="00E23A4B"/>
    <w:rsid w:val="00E24188"/>
    <w:rsid w:val="00E241CC"/>
    <w:rsid w:val="00E24318"/>
    <w:rsid w:val="00E243DB"/>
    <w:rsid w:val="00E2456F"/>
    <w:rsid w:val="00E25218"/>
    <w:rsid w:val="00E253D1"/>
    <w:rsid w:val="00E25937"/>
    <w:rsid w:val="00E25ACF"/>
    <w:rsid w:val="00E25D92"/>
    <w:rsid w:val="00E25DC7"/>
    <w:rsid w:val="00E2613F"/>
    <w:rsid w:val="00E26350"/>
    <w:rsid w:val="00E26419"/>
    <w:rsid w:val="00E26C01"/>
    <w:rsid w:val="00E277AF"/>
    <w:rsid w:val="00E279BF"/>
    <w:rsid w:val="00E279DC"/>
    <w:rsid w:val="00E27A1A"/>
    <w:rsid w:val="00E27C3A"/>
    <w:rsid w:val="00E27C40"/>
    <w:rsid w:val="00E30618"/>
    <w:rsid w:val="00E3064B"/>
    <w:rsid w:val="00E3080E"/>
    <w:rsid w:val="00E30EA8"/>
    <w:rsid w:val="00E3101E"/>
    <w:rsid w:val="00E3149A"/>
    <w:rsid w:val="00E314A2"/>
    <w:rsid w:val="00E31855"/>
    <w:rsid w:val="00E31967"/>
    <w:rsid w:val="00E31987"/>
    <w:rsid w:val="00E31A1C"/>
    <w:rsid w:val="00E31F48"/>
    <w:rsid w:val="00E31F4D"/>
    <w:rsid w:val="00E32093"/>
    <w:rsid w:val="00E32190"/>
    <w:rsid w:val="00E32CE1"/>
    <w:rsid w:val="00E32D26"/>
    <w:rsid w:val="00E3373F"/>
    <w:rsid w:val="00E337EB"/>
    <w:rsid w:val="00E339D4"/>
    <w:rsid w:val="00E33A02"/>
    <w:rsid w:val="00E33A57"/>
    <w:rsid w:val="00E33AC2"/>
    <w:rsid w:val="00E33BF8"/>
    <w:rsid w:val="00E33D4A"/>
    <w:rsid w:val="00E33F27"/>
    <w:rsid w:val="00E3437A"/>
    <w:rsid w:val="00E344A0"/>
    <w:rsid w:val="00E34683"/>
    <w:rsid w:val="00E3481A"/>
    <w:rsid w:val="00E34BF4"/>
    <w:rsid w:val="00E34E4A"/>
    <w:rsid w:val="00E34FC3"/>
    <w:rsid w:val="00E35704"/>
    <w:rsid w:val="00E3574B"/>
    <w:rsid w:val="00E358F3"/>
    <w:rsid w:val="00E35D7F"/>
    <w:rsid w:val="00E360EC"/>
    <w:rsid w:val="00E371F8"/>
    <w:rsid w:val="00E37492"/>
    <w:rsid w:val="00E37516"/>
    <w:rsid w:val="00E377A2"/>
    <w:rsid w:val="00E37974"/>
    <w:rsid w:val="00E37CDE"/>
    <w:rsid w:val="00E4052A"/>
    <w:rsid w:val="00E40635"/>
    <w:rsid w:val="00E40C92"/>
    <w:rsid w:val="00E41294"/>
    <w:rsid w:val="00E41394"/>
    <w:rsid w:val="00E413C0"/>
    <w:rsid w:val="00E41555"/>
    <w:rsid w:val="00E41B59"/>
    <w:rsid w:val="00E41DD5"/>
    <w:rsid w:val="00E4209A"/>
    <w:rsid w:val="00E424D7"/>
    <w:rsid w:val="00E42809"/>
    <w:rsid w:val="00E42C18"/>
    <w:rsid w:val="00E42DB2"/>
    <w:rsid w:val="00E42EF5"/>
    <w:rsid w:val="00E4311C"/>
    <w:rsid w:val="00E431D2"/>
    <w:rsid w:val="00E4334C"/>
    <w:rsid w:val="00E438C7"/>
    <w:rsid w:val="00E43D8F"/>
    <w:rsid w:val="00E43EF5"/>
    <w:rsid w:val="00E440F1"/>
    <w:rsid w:val="00E440FD"/>
    <w:rsid w:val="00E442DB"/>
    <w:rsid w:val="00E44903"/>
    <w:rsid w:val="00E44B9F"/>
    <w:rsid w:val="00E44BBC"/>
    <w:rsid w:val="00E44D6A"/>
    <w:rsid w:val="00E450E0"/>
    <w:rsid w:val="00E45123"/>
    <w:rsid w:val="00E451DC"/>
    <w:rsid w:val="00E451F4"/>
    <w:rsid w:val="00E454CF"/>
    <w:rsid w:val="00E455B0"/>
    <w:rsid w:val="00E45756"/>
    <w:rsid w:val="00E459DA"/>
    <w:rsid w:val="00E459F4"/>
    <w:rsid w:val="00E46738"/>
    <w:rsid w:val="00E4687A"/>
    <w:rsid w:val="00E468CE"/>
    <w:rsid w:val="00E46933"/>
    <w:rsid w:val="00E46A81"/>
    <w:rsid w:val="00E46ED7"/>
    <w:rsid w:val="00E46FBB"/>
    <w:rsid w:val="00E47149"/>
    <w:rsid w:val="00E473E4"/>
    <w:rsid w:val="00E4756A"/>
    <w:rsid w:val="00E478BE"/>
    <w:rsid w:val="00E501C3"/>
    <w:rsid w:val="00E502BF"/>
    <w:rsid w:val="00E50357"/>
    <w:rsid w:val="00E507CE"/>
    <w:rsid w:val="00E509A0"/>
    <w:rsid w:val="00E50D50"/>
    <w:rsid w:val="00E50E65"/>
    <w:rsid w:val="00E50F2F"/>
    <w:rsid w:val="00E51841"/>
    <w:rsid w:val="00E519DC"/>
    <w:rsid w:val="00E51A56"/>
    <w:rsid w:val="00E51CF9"/>
    <w:rsid w:val="00E51EDC"/>
    <w:rsid w:val="00E52753"/>
    <w:rsid w:val="00E527E3"/>
    <w:rsid w:val="00E528E8"/>
    <w:rsid w:val="00E529A3"/>
    <w:rsid w:val="00E52FD3"/>
    <w:rsid w:val="00E53014"/>
    <w:rsid w:val="00E5309F"/>
    <w:rsid w:val="00E530FB"/>
    <w:rsid w:val="00E531BE"/>
    <w:rsid w:val="00E53517"/>
    <w:rsid w:val="00E53573"/>
    <w:rsid w:val="00E536DB"/>
    <w:rsid w:val="00E53710"/>
    <w:rsid w:val="00E538BD"/>
    <w:rsid w:val="00E53959"/>
    <w:rsid w:val="00E53A50"/>
    <w:rsid w:val="00E53CC2"/>
    <w:rsid w:val="00E53D84"/>
    <w:rsid w:val="00E53E4C"/>
    <w:rsid w:val="00E5420B"/>
    <w:rsid w:val="00E5438F"/>
    <w:rsid w:val="00E5460A"/>
    <w:rsid w:val="00E54843"/>
    <w:rsid w:val="00E5486E"/>
    <w:rsid w:val="00E54D07"/>
    <w:rsid w:val="00E55046"/>
    <w:rsid w:val="00E551BF"/>
    <w:rsid w:val="00E55831"/>
    <w:rsid w:val="00E5595F"/>
    <w:rsid w:val="00E559A8"/>
    <w:rsid w:val="00E55AA2"/>
    <w:rsid w:val="00E55B3F"/>
    <w:rsid w:val="00E55D00"/>
    <w:rsid w:val="00E560E1"/>
    <w:rsid w:val="00E562CB"/>
    <w:rsid w:val="00E56559"/>
    <w:rsid w:val="00E5661D"/>
    <w:rsid w:val="00E566F2"/>
    <w:rsid w:val="00E569A7"/>
    <w:rsid w:val="00E56AE8"/>
    <w:rsid w:val="00E56B32"/>
    <w:rsid w:val="00E56C78"/>
    <w:rsid w:val="00E56CC9"/>
    <w:rsid w:val="00E56FF2"/>
    <w:rsid w:val="00E57015"/>
    <w:rsid w:val="00E5745A"/>
    <w:rsid w:val="00E57506"/>
    <w:rsid w:val="00E57964"/>
    <w:rsid w:val="00E57AA7"/>
    <w:rsid w:val="00E57FBB"/>
    <w:rsid w:val="00E57FCB"/>
    <w:rsid w:val="00E600FE"/>
    <w:rsid w:val="00E603DE"/>
    <w:rsid w:val="00E604EF"/>
    <w:rsid w:val="00E60667"/>
    <w:rsid w:val="00E60BBA"/>
    <w:rsid w:val="00E60D06"/>
    <w:rsid w:val="00E60E5A"/>
    <w:rsid w:val="00E60EDD"/>
    <w:rsid w:val="00E61021"/>
    <w:rsid w:val="00E61220"/>
    <w:rsid w:val="00E61292"/>
    <w:rsid w:val="00E61380"/>
    <w:rsid w:val="00E61852"/>
    <w:rsid w:val="00E61A98"/>
    <w:rsid w:val="00E61B97"/>
    <w:rsid w:val="00E61CA1"/>
    <w:rsid w:val="00E61D90"/>
    <w:rsid w:val="00E6201E"/>
    <w:rsid w:val="00E6211A"/>
    <w:rsid w:val="00E62249"/>
    <w:rsid w:val="00E6229C"/>
    <w:rsid w:val="00E62976"/>
    <w:rsid w:val="00E62A09"/>
    <w:rsid w:val="00E62A34"/>
    <w:rsid w:val="00E62A61"/>
    <w:rsid w:val="00E62D35"/>
    <w:rsid w:val="00E6328A"/>
    <w:rsid w:val="00E63629"/>
    <w:rsid w:val="00E63655"/>
    <w:rsid w:val="00E636CF"/>
    <w:rsid w:val="00E63787"/>
    <w:rsid w:val="00E6379A"/>
    <w:rsid w:val="00E638FA"/>
    <w:rsid w:val="00E63A03"/>
    <w:rsid w:val="00E63D42"/>
    <w:rsid w:val="00E6429C"/>
    <w:rsid w:val="00E64501"/>
    <w:rsid w:val="00E64864"/>
    <w:rsid w:val="00E64913"/>
    <w:rsid w:val="00E64CF0"/>
    <w:rsid w:val="00E64F0E"/>
    <w:rsid w:val="00E65262"/>
    <w:rsid w:val="00E65490"/>
    <w:rsid w:val="00E6556E"/>
    <w:rsid w:val="00E65A7D"/>
    <w:rsid w:val="00E65E82"/>
    <w:rsid w:val="00E66345"/>
    <w:rsid w:val="00E66783"/>
    <w:rsid w:val="00E66A0F"/>
    <w:rsid w:val="00E66B34"/>
    <w:rsid w:val="00E66E09"/>
    <w:rsid w:val="00E672DB"/>
    <w:rsid w:val="00E67318"/>
    <w:rsid w:val="00E6734B"/>
    <w:rsid w:val="00E70017"/>
    <w:rsid w:val="00E7003C"/>
    <w:rsid w:val="00E7018B"/>
    <w:rsid w:val="00E705A5"/>
    <w:rsid w:val="00E7069A"/>
    <w:rsid w:val="00E70934"/>
    <w:rsid w:val="00E70979"/>
    <w:rsid w:val="00E70A42"/>
    <w:rsid w:val="00E70AD6"/>
    <w:rsid w:val="00E70AE4"/>
    <w:rsid w:val="00E70AF1"/>
    <w:rsid w:val="00E70C2C"/>
    <w:rsid w:val="00E70D2B"/>
    <w:rsid w:val="00E70D36"/>
    <w:rsid w:val="00E7114A"/>
    <w:rsid w:val="00E7127A"/>
    <w:rsid w:val="00E71AEF"/>
    <w:rsid w:val="00E71D22"/>
    <w:rsid w:val="00E71F42"/>
    <w:rsid w:val="00E71F54"/>
    <w:rsid w:val="00E72029"/>
    <w:rsid w:val="00E728E5"/>
    <w:rsid w:val="00E72D3C"/>
    <w:rsid w:val="00E72EC4"/>
    <w:rsid w:val="00E7305C"/>
    <w:rsid w:val="00E7336A"/>
    <w:rsid w:val="00E73D2F"/>
    <w:rsid w:val="00E74176"/>
    <w:rsid w:val="00E74387"/>
    <w:rsid w:val="00E745CC"/>
    <w:rsid w:val="00E74847"/>
    <w:rsid w:val="00E748AF"/>
    <w:rsid w:val="00E74A16"/>
    <w:rsid w:val="00E74BBF"/>
    <w:rsid w:val="00E74F15"/>
    <w:rsid w:val="00E751BA"/>
    <w:rsid w:val="00E751D2"/>
    <w:rsid w:val="00E7530C"/>
    <w:rsid w:val="00E75363"/>
    <w:rsid w:val="00E754E6"/>
    <w:rsid w:val="00E75725"/>
    <w:rsid w:val="00E7597C"/>
    <w:rsid w:val="00E75C8D"/>
    <w:rsid w:val="00E75D99"/>
    <w:rsid w:val="00E75F8B"/>
    <w:rsid w:val="00E76296"/>
    <w:rsid w:val="00E76462"/>
    <w:rsid w:val="00E7647F"/>
    <w:rsid w:val="00E769FE"/>
    <w:rsid w:val="00E76A24"/>
    <w:rsid w:val="00E76A52"/>
    <w:rsid w:val="00E76CD9"/>
    <w:rsid w:val="00E76D09"/>
    <w:rsid w:val="00E76E27"/>
    <w:rsid w:val="00E777D2"/>
    <w:rsid w:val="00E778A8"/>
    <w:rsid w:val="00E77C1B"/>
    <w:rsid w:val="00E77D74"/>
    <w:rsid w:val="00E77DD1"/>
    <w:rsid w:val="00E77E0F"/>
    <w:rsid w:val="00E77E9D"/>
    <w:rsid w:val="00E80376"/>
    <w:rsid w:val="00E80862"/>
    <w:rsid w:val="00E80921"/>
    <w:rsid w:val="00E80B5B"/>
    <w:rsid w:val="00E80E1B"/>
    <w:rsid w:val="00E80FEE"/>
    <w:rsid w:val="00E81370"/>
    <w:rsid w:val="00E81819"/>
    <w:rsid w:val="00E81B93"/>
    <w:rsid w:val="00E81BAD"/>
    <w:rsid w:val="00E82251"/>
    <w:rsid w:val="00E82560"/>
    <w:rsid w:val="00E828D7"/>
    <w:rsid w:val="00E82B23"/>
    <w:rsid w:val="00E82E6B"/>
    <w:rsid w:val="00E8335C"/>
    <w:rsid w:val="00E836CF"/>
    <w:rsid w:val="00E8385C"/>
    <w:rsid w:val="00E83DDA"/>
    <w:rsid w:val="00E84025"/>
    <w:rsid w:val="00E84479"/>
    <w:rsid w:val="00E84A89"/>
    <w:rsid w:val="00E84C53"/>
    <w:rsid w:val="00E85AA1"/>
    <w:rsid w:val="00E85AF1"/>
    <w:rsid w:val="00E85BAE"/>
    <w:rsid w:val="00E85BB1"/>
    <w:rsid w:val="00E85E54"/>
    <w:rsid w:val="00E860C1"/>
    <w:rsid w:val="00E8641A"/>
    <w:rsid w:val="00E864A1"/>
    <w:rsid w:val="00E86819"/>
    <w:rsid w:val="00E86922"/>
    <w:rsid w:val="00E86F8C"/>
    <w:rsid w:val="00E871C9"/>
    <w:rsid w:val="00E873CF"/>
    <w:rsid w:val="00E8798C"/>
    <w:rsid w:val="00E879BA"/>
    <w:rsid w:val="00E87C7A"/>
    <w:rsid w:val="00E87E46"/>
    <w:rsid w:val="00E900A6"/>
    <w:rsid w:val="00E9033C"/>
    <w:rsid w:val="00E90688"/>
    <w:rsid w:val="00E907B2"/>
    <w:rsid w:val="00E90862"/>
    <w:rsid w:val="00E90A78"/>
    <w:rsid w:val="00E90EF7"/>
    <w:rsid w:val="00E914AB"/>
    <w:rsid w:val="00E91563"/>
    <w:rsid w:val="00E916BF"/>
    <w:rsid w:val="00E91712"/>
    <w:rsid w:val="00E9197D"/>
    <w:rsid w:val="00E91DA8"/>
    <w:rsid w:val="00E91F4C"/>
    <w:rsid w:val="00E9206E"/>
    <w:rsid w:val="00E920D9"/>
    <w:rsid w:val="00E92196"/>
    <w:rsid w:val="00E9229B"/>
    <w:rsid w:val="00E92339"/>
    <w:rsid w:val="00E923AD"/>
    <w:rsid w:val="00E9271F"/>
    <w:rsid w:val="00E92769"/>
    <w:rsid w:val="00E92E83"/>
    <w:rsid w:val="00E92F1D"/>
    <w:rsid w:val="00E93111"/>
    <w:rsid w:val="00E93305"/>
    <w:rsid w:val="00E9330D"/>
    <w:rsid w:val="00E93806"/>
    <w:rsid w:val="00E93B21"/>
    <w:rsid w:val="00E943F0"/>
    <w:rsid w:val="00E94AFC"/>
    <w:rsid w:val="00E94C54"/>
    <w:rsid w:val="00E94E0B"/>
    <w:rsid w:val="00E952DC"/>
    <w:rsid w:val="00E954A9"/>
    <w:rsid w:val="00E95653"/>
    <w:rsid w:val="00E95801"/>
    <w:rsid w:val="00E95DBA"/>
    <w:rsid w:val="00E96024"/>
    <w:rsid w:val="00E960E1"/>
    <w:rsid w:val="00E962B0"/>
    <w:rsid w:val="00E9644A"/>
    <w:rsid w:val="00E9677B"/>
    <w:rsid w:val="00E96DAD"/>
    <w:rsid w:val="00E9738F"/>
    <w:rsid w:val="00E973B5"/>
    <w:rsid w:val="00E9768E"/>
    <w:rsid w:val="00E97B04"/>
    <w:rsid w:val="00E97BE6"/>
    <w:rsid w:val="00E97CFA"/>
    <w:rsid w:val="00E97D81"/>
    <w:rsid w:val="00EA0092"/>
    <w:rsid w:val="00EA02B2"/>
    <w:rsid w:val="00EA052E"/>
    <w:rsid w:val="00EA059F"/>
    <w:rsid w:val="00EA06BA"/>
    <w:rsid w:val="00EA0BB1"/>
    <w:rsid w:val="00EA0C15"/>
    <w:rsid w:val="00EA0C6D"/>
    <w:rsid w:val="00EA0E73"/>
    <w:rsid w:val="00EA0F14"/>
    <w:rsid w:val="00EA1062"/>
    <w:rsid w:val="00EA15ED"/>
    <w:rsid w:val="00EA1A32"/>
    <w:rsid w:val="00EA2176"/>
    <w:rsid w:val="00EA23F6"/>
    <w:rsid w:val="00EA23FE"/>
    <w:rsid w:val="00EA2432"/>
    <w:rsid w:val="00EA2510"/>
    <w:rsid w:val="00EA25D6"/>
    <w:rsid w:val="00EA2628"/>
    <w:rsid w:val="00EA27E7"/>
    <w:rsid w:val="00EA2817"/>
    <w:rsid w:val="00EA28DE"/>
    <w:rsid w:val="00EA28F4"/>
    <w:rsid w:val="00EA2A39"/>
    <w:rsid w:val="00EA2C71"/>
    <w:rsid w:val="00EA2E0F"/>
    <w:rsid w:val="00EA2FAB"/>
    <w:rsid w:val="00EA317A"/>
    <w:rsid w:val="00EA3693"/>
    <w:rsid w:val="00EA3E21"/>
    <w:rsid w:val="00EA408B"/>
    <w:rsid w:val="00EA412B"/>
    <w:rsid w:val="00EA439E"/>
    <w:rsid w:val="00EA46C5"/>
    <w:rsid w:val="00EA48A8"/>
    <w:rsid w:val="00EA4CD1"/>
    <w:rsid w:val="00EA5438"/>
    <w:rsid w:val="00EA54D3"/>
    <w:rsid w:val="00EA5DA7"/>
    <w:rsid w:val="00EA6070"/>
    <w:rsid w:val="00EA60DC"/>
    <w:rsid w:val="00EA61E1"/>
    <w:rsid w:val="00EA6583"/>
    <w:rsid w:val="00EA6693"/>
    <w:rsid w:val="00EA688A"/>
    <w:rsid w:val="00EA6956"/>
    <w:rsid w:val="00EA76BE"/>
    <w:rsid w:val="00EA76E8"/>
    <w:rsid w:val="00EA7783"/>
    <w:rsid w:val="00EA788C"/>
    <w:rsid w:val="00EA7FE7"/>
    <w:rsid w:val="00EB00A3"/>
    <w:rsid w:val="00EB00A6"/>
    <w:rsid w:val="00EB01A6"/>
    <w:rsid w:val="00EB0372"/>
    <w:rsid w:val="00EB04BF"/>
    <w:rsid w:val="00EB07A8"/>
    <w:rsid w:val="00EB07E5"/>
    <w:rsid w:val="00EB0A38"/>
    <w:rsid w:val="00EB0A68"/>
    <w:rsid w:val="00EB0BA1"/>
    <w:rsid w:val="00EB0C4F"/>
    <w:rsid w:val="00EB0F83"/>
    <w:rsid w:val="00EB0F87"/>
    <w:rsid w:val="00EB1081"/>
    <w:rsid w:val="00EB12E7"/>
    <w:rsid w:val="00EB1455"/>
    <w:rsid w:val="00EB1553"/>
    <w:rsid w:val="00EB17BD"/>
    <w:rsid w:val="00EB1946"/>
    <w:rsid w:val="00EB1A0C"/>
    <w:rsid w:val="00EB1A6E"/>
    <w:rsid w:val="00EB1AE1"/>
    <w:rsid w:val="00EB1C79"/>
    <w:rsid w:val="00EB1C7E"/>
    <w:rsid w:val="00EB1CC0"/>
    <w:rsid w:val="00EB1D09"/>
    <w:rsid w:val="00EB2142"/>
    <w:rsid w:val="00EB22D3"/>
    <w:rsid w:val="00EB2598"/>
    <w:rsid w:val="00EB33C7"/>
    <w:rsid w:val="00EB33EA"/>
    <w:rsid w:val="00EB3405"/>
    <w:rsid w:val="00EB393C"/>
    <w:rsid w:val="00EB39E5"/>
    <w:rsid w:val="00EB3D5C"/>
    <w:rsid w:val="00EB4076"/>
    <w:rsid w:val="00EB435A"/>
    <w:rsid w:val="00EB442D"/>
    <w:rsid w:val="00EB4792"/>
    <w:rsid w:val="00EB4845"/>
    <w:rsid w:val="00EB48BF"/>
    <w:rsid w:val="00EB4ACF"/>
    <w:rsid w:val="00EB4B6A"/>
    <w:rsid w:val="00EB4E72"/>
    <w:rsid w:val="00EB5269"/>
    <w:rsid w:val="00EB5435"/>
    <w:rsid w:val="00EB5985"/>
    <w:rsid w:val="00EB5A5C"/>
    <w:rsid w:val="00EB5D35"/>
    <w:rsid w:val="00EB5F0E"/>
    <w:rsid w:val="00EB630A"/>
    <w:rsid w:val="00EB63EB"/>
    <w:rsid w:val="00EB6542"/>
    <w:rsid w:val="00EB6575"/>
    <w:rsid w:val="00EB6BC3"/>
    <w:rsid w:val="00EB71F7"/>
    <w:rsid w:val="00EB757F"/>
    <w:rsid w:val="00EB7631"/>
    <w:rsid w:val="00EB76C8"/>
    <w:rsid w:val="00EB76F9"/>
    <w:rsid w:val="00EB7757"/>
    <w:rsid w:val="00EB7799"/>
    <w:rsid w:val="00EB7A09"/>
    <w:rsid w:val="00EB7AFA"/>
    <w:rsid w:val="00EC0009"/>
    <w:rsid w:val="00EC0077"/>
    <w:rsid w:val="00EC010F"/>
    <w:rsid w:val="00EC02E8"/>
    <w:rsid w:val="00EC034B"/>
    <w:rsid w:val="00EC0386"/>
    <w:rsid w:val="00EC03E6"/>
    <w:rsid w:val="00EC0584"/>
    <w:rsid w:val="00EC06CE"/>
    <w:rsid w:val="00EC080B"/>
    <w:rsid w:val="00EC08CD"/>
    <w:rsid w:val="00EC08E2"/>
    <w:rsid w:val="00EC0A82"/>
    <w:rsid w:val="00EC0D4D"/>
    <w:rsid w:val="00EC0F16"/>
    <w:rsid w:val="00EC0FC4"/>
    <w:rsid w:val="00EC10D4"/>
    <w:rsid w:val="00EC10EC"/>
    <w:rsid w:val="00EC13D3"/>
    <w:rsid w:val="00EC1A00"/>
    <w:rsid w:val="00EC1AA2"/>
    <w:rsid w:val="00EC1CD2"/>
    <w:rsid w:val="00EC20F3"/>
    <w:rsid w:val="00EC236D"/>
    <w:rsid w:val="00EC24BC"/>
    <w:rsid w:val="00EC288A"/>
    <w:rsid w:val="00EC2950"/>
    <w:rsid w:val="00EC2984"/>
    <w:rsid w:val="00EC2EB4"/>
    <w:rsid w:val="00EC2FCC"/>
    <w:rsid w:val="00EC306B"/>
    <w:rsid w:val="00EC30A2"/>
    <w:rsid w:val="00EC3398"/>
    <w:rsid w:val="00EC341F"/>
    <w:rsid w:val="00EC3739"/>
    <w:rsid w:val="00EC3A1C"/>
    <w:rsid w:val="00EC4362"/>
    <w:rsid w:val="00EC4423"/>
    <w:rsid w:val="00EC4639"/>
    <w:rsid w:val="00EC4B33"/>
    <w:rsid w:val="00EC4D8A"/>
    <w:rsid w:val="00EC4DE6"/>
    <w:rsid w:val="00EC500F"/>
    <w:rsid w:val="00EC5085"/>
    <w:rsid w:val="00EC50D2"/>
    <w:rsid w:val="00EC56D9"/>
    <w:rsid w:val="00EC582C"/>
    <w:rsid w:val="00EC5A8A"/>
    <w:rsid w:val="00EC5B55"/>
    <w:rsid w:val="00EC62DF"/>
    <w:rsid w:val="00EC6302"/>
    <w:rsid w:val="00EC637B"/>
    <w:rsid w:val="00EC63C2"/>
    <w:rsid w:val="00EC6856"/>
    <w:rsid w:val="00EC69C9"/>
    <w:rsid w:val="00EC6FFF"/>
    <w:rsid w:val="00EC70AA"/>
    <w:rsid w:val="00EC716A"/>
    <w:rsid w:val="00EC71F4"/>
    <w:rsid w:val="00EC7714"/>
    <w:rsid w:val="00EC77CB"/>
    <w:rsid w:val="00EC7923"/>
    <w:rsid w:val="00EC7934"/>
    <w:rsid w:val="00EC7F46"/>
    <w:rsid w:val="00ED0410"/>
    <w:rsid w:val="00ED0D82"/>
    <w:rsid w:val="00ED1245"/>
    <w:rsid w:val="00ED1398"/>
    <w:rsid w:val="00ED160B"/>
    <w:rsid w:val="00ED16DA"/>
    <w:rsid w:val="00ED177C"/>
    <w:rsid w:val="00ED1848"/>
    <w:rsid w:val="00ED1956"/>
    <w:rsid w:val="00ED1D78"/>
    <w:rsid w:val="00ED2195"/>
    <w:rsid w:val="00ED23A8"/>
    <w:rsid w:val="00ED23D6"/>
    <w:rsid w:val="00ED2402"/>
    <w:rsid w:val="00ED260E"/>
    <w:rsid w:val="00ED26D2"/>
    <w:rsid w:val="00ED2777"/>
    <w:rsid w:val="00ED2D7B"/>
    <w:rsid w:val="00ED2F1B"/>
    <w:rsid w:val="00ED3373"/>
    <w:rsid w:val="00ED3613"/>
    <w:rsid w:val="00ED3995"/>
    <w:rsid w:val="00ED3B6D"/>
    <w:rsid w:val="00ED3C36"/>
    <w:rsid w:val="00ED3DEF"/>
    <w:rsid w:val="00ED3F44"/>
    <w:rsid w:val="00ED3F5F"/>
    <w:rsid w:val="00ED4BB4"/>
    <w:rsid w:val="00ED4C9A"/>
    <w:rsid w:val="00ED4D53"/>
    <w:rsid w:val="00ED4DE7"/>
    <w:rsid w:val="00ED4F65"/>
    <w:rsid w:val="00ED4FF0"/>
    <w:rsid w:val="00ED530A"/>
    <w:rsid w:val="00ED585D"/>
    <w:rsid w:val="00ED5EB8"/>
    <w:rsid w:val="00ED645E"/>
    <w:rsid w:val="00ED65CD"/>
    <w:rsid w:val="00ED6A47"/>
    <w:rsid w:val="00ED6BF9"/>
    <w:rsid w:val="00ED6C36"/>
    <w:rsid w:val="00ED6CBF"/>
    <w:rsid w:val="00ED6E5A"/>
    <w:rsid w:val="00ED7EA1"/>
    <w:rsid w:val="00EE069E"/>
    <w:rsid w:val="00EE0B4D"/>
    <w:rsid w:val="00EE0CFC"/>
    <w:rsid w:val="00EE0EBC"/>
    <w:rsid w:val="00EE0F50"/>
    <w:rsid w:val="00EE0FDD"/>
    <w:rsid w:val="00EE11D3"/>
    <w:rsid w:val="00EE17AC"/>
    <w:rsid w:val="00EE17D3"/>
    <w:rsid w:val="00EE1921"/>
    <w:rsid w:val="00EE1944"/>
    <w:rsid w:val="00EE1DFA"/>
    <w:rsid w:val="00EE1F14"/>
    <w:rsid w:val="00EE209B"/>
    <w:rsid w:val="00EE22C0"/>
    <w:rsid w:val="00EE23BA"/>
    <w:rsid w:val="00EE2432"/>
    <w:rsid w:val="00EE2531"/>
    <w:rsid w:val="00EE2931"/>
    <w:rsid w:val="00EE2956"/>
    <w:rsid w:val="00EE29D6"/>
    <w:rsid w:val="00EE2ADD"/>
    <w:rsid w:val="00EE2DCD"/>
    <w:rsid w:val="00EE339B"/>
    <w:rsid w:val="00EE35E8"/>
    <w:rsid w:val="00EE38A8"/>
    <w:rsid w:val="00EE3FA9"/>
    <w:rsid w:val="00EE3FDD"/>
    <w:rsid w:val="00EE43A6"/>
    <w:rsid w:val="00EE43B1"/>
    <w:rsid w:val="00EE43F7"/>
    <w:rsid w:val="00EE4569"/>
    <w:rsid w:val="00EE4B18"/>
    <w:rsid w:val="00EE5147"/>
    <w:rsid w:val="00EE51B3"/>
    <w:rsid w:val="00EE51B9"/>
    <w:rsid w:val="00EE528C"/>
    <w:rsid w:val="00EE591B"/>
    <w:rsid w:val="00EE5F07"/>
    <w:rsid w:val="00EE5F41"/>
    <w:rsid w:val="00EE6366"/>
    <w:rsid w:val="00EE64B6"/>
    <w:rsid w:val="00EE669F"/>
    <w:rsid w:val="00EE6A6D"/>
    <w:rsid w:val="00EE6C55"/>
    <w:rsid w:val="00EE7034"/>
    <w:rsid w:val="00EE7463"/>
    <w:rsid w:val="00EE7765"/>
    <w:rsid w:val="00EF06FB"/>
    <w:rsid w:val="00EF07E4"/>
    <w:rsid w:val="00EF0B10"/>
    <w:rsid w:val="00EF0B6C"/>
    <w:rsid w:val="00EF0D39"/>
    <w:rsid w:val="00EF1118"/>
    <w:rsid w:val="00EF1612"/>
    <w:rsid w:val="00EF16B0"/>
    <w:rsid w:val="00EF1734"/>
    <w:rsid w:val="00EF178B"/>
    <w:rsid w:val="00EF19F8"/>
    <w:rsid w:val="00EF1CEF"/>
    <w:rsid w:val="00EF24DB"/>
    <w:rsid w:val="00EF2886"/>
    <w:rsid w:val="00EF28A2"/>
    <w:rsid w:val="00EF2968"/>
    <w:rsid w:val="00EF2BF4"/>
    <w:rsid w:val="00EF2E67"/>
    <w:rsid w:val="00EF31D5"/>
    <w:rsid w:val="00EF3232"/>
    <w:rsid w:val="00EF3587"/>
    <w:rsid w:val="00EF4000"/>
    <w:rsid w:val="00EF4091"/>
    <w:rsid w:val="00EF4108"/>
    <w:rsid w:val="00EF412E"/>
    <w:rsid w:val="00EF43E5"/>
    <w:rsid w:val="00EF469C"/>
    <w:rsid w:val="00EF4915"/>
    <w:rsid w:val="00EF5861"/>
    <w:rsid w:val="00EF594E"/>
    <w:rsid w:val="00EF596C"/>
    <w:rsid w:val="00EF5C18"/>
    <w:rsid w:val="00EF60A2"/>
    <w:rsid w:val="00EF6221"/>
    <w:rsid w:val="00EF63AA"/>
    <w:rsid w:val="00EF63D8"/>
    <w:rsid w:val="00EF66B8"/>
    <w:rsid w:val="00EF6B0C"/>
    <w:rsid w:val="00EF6B67"/>
    <w:rsid w:val="00EF6CC7"/>
    <w:rsid w:val="00EF6DDA"/>
    <w:rsid w:val="00EF6F17"/>
    <w:rsid w:val="00EF704E"/>
    <w:rsid w:val="00EF737E"/>
    <w:rsid w:val="00EF7475"/>
    <w:rsid w:val="00EF77BF"/>
    <w:rsid w:val="00EF7942"/>
    <w:rsid w:val="00EF7A2D"/>
    <w:rsid w:val="00EF7AB7"/>
    <w:rsid w:val="00F00336"/>
    <w:rsid w:val="00F00525"/>
    <w:rsid w:val="00F00569"/>
    <w:rsid w:val="00F00631"/>
    <w:rsid w:val="00F006A6"/>
    <w:rsid w:val="00F00804"/>
    <w:rsid w:val="00F00C3E"/>
    <w:rsid w:val="00F015BF"/>
    <w:rsid w:val="00F017D5"/>
    <w:rsid w:val="00F01B49"/>
    <w:rsid w:val="00F01BF3"/>
    <w:rsid w:val="00F01D6D"/>
    <w:rsid w:val="00F01DEF"/>
    <w:rsid w:val="00F02015"/>
    <w:rsid w:val="00F02633"/>
    <w:rsid w:val="00F02AD3"/>
    <w:rsid w:val="00F02E21"/>
    <w:rsid w:val="00F03288"/>
    <w:rsid w:val="00F03471"/>
    <w:rsid w:val="00F034C6"/>
    <w:rsid w:val="00F0357B"/>
    <w:rsid w:val="00F0358D"/>
    <w:rsid w:val="00F037A0"/>
    <w:rsid w:val="00F038C9"/>
    <w:rsid w:val="00F03DB4"/>
    <w:rsid w:val="00F03F0A"/>
    <w:rsid w:val="00F03F5E"/>
    <w:rsid w:val="00F04101"/>
    <w:rsid w:val="00F043C5"/>
    <w:rsid w:val="00F046C2"/>
    <w:rsid w:val="00F047B9"/>
    <w:rsid w:val="00F047D5"/>
    <w:rsid w:val="00F04EAE"/>
    <w:rsid w:val="00F04FE0"/>
    <w:rsid w:val="00F0511B"/>
    <w:rsid w:val="00F0519F"/>
    <w:rsid w:val="00F05488"/>
    <w:rsid w:val="00F05656"/>
    <w:rsid w:val="00F05C63"/>
    <w:rsid w:val="00F05E0D"/>
    <w:rsid w:val="00F05FDB"/>
    <w:rsid w:val="00F063D9"/>
    <w:rsid w:val="00F06465"/>
    <w:rsid w:val="00F0665C"/>
    <w:rsid w:val="00F068B4"/>
    <w:rsid w:val="00F068F6"/>
    <w:rsid w:val="00F07544"/>
    <w:rsid w:val="00F077B1"/>
    <w:rsid w:val="00F07807"/>
    <w:rsid w:val="00F079CD"/>
    <w:rsid w:val="00F07D05"/>
    <w:rsid w:val="00F101E8"/>
    <w:rsid w:val="00F10213"/>
    <w:rsid w:val="00F1057F"/>
    <w:rsid w:val="00F10706"/>
    <w:rsid w:val="00F10A39"/>
    <w:rsid w:val="00F11124"/>
    <w:rsid w:val="00F11BF0"/>
    <w:rsid w:val="00F11E3A"/>
    <w:rsid w:val="00F11ED8"/>
    <w:rsid w:val="00F11EE3"/>
    <w:rsid w:val="00F12013"/>
    <w:rsid w:val="00F1251F"/>
    <w:rsid w:val="00F12620"/>
    <w:rsid w:val="00F1290C"/>
    <w:rsid w:val="00F1294E"/>
    <w:rsid w:val="00F12DB7"/>
    <w:rsid w:val="00F12E9E"/>
    <w:rsid w:val="00F1386F"/>
    <w:rsid w:val="00F13933"/>
    <w:rsid w:val="00F13D5C"/>
    <w:rsid w:val="00F13ECC"/>
    <w:rsid w:val="00F14153"/>
    <w:rsid w:val="00F1416F"/>
    <w:rsid w:val="00F145D8"/>
    <w:rsid w:val="00F145F1"/>
    <w:rsid w:val="00F146C7"/>
    <w:rsid w:val="00F148D0"/>
    <w:rsid w:val="00F14C41"/>
    <w:rsid w:val="00F14C8B"/>
    <w:rsid w:val="00F14D15"/>
    <w:rsid w:val="00F15064"/>
    <w:rsid w:val="00F15380"/>
    <w:rsid w:val="00F15436"/>
    <w:rsid w:val="00F1562E"/>
    <w:rsid w:val="00F15A0E"/>
    <w:rsid w:val="00F15BE5"/>
    <w:rsid w:val="00F15CB4"/>
    <w:rsid w:val="00F1608E"/>
    <w:rsid w:val="00F163D2"/>
    <w:rsid w:val="00F16AA3"/>
    <w:rsid w:val="00F16AE3"/>
    <w:rsid w:val="00F16BB6"/>
    <w:rsid w:val="00F16DF8"/>
    <w:rsid w:val="00F172F0"/>
    <w:rsid w:val="00F172FB"/>
    <w:rsid w:val="00F175EC"/>
    <w:rsid w:val="00F17AE8"/>
    <w:rsid w:val="00F17B60"/>
    <w:rsid w:val="00F205EB"/>
    <w:rsid w:val="00F206B8"/>
    <w:rsid w:val="00F20738"/>
    <w:rsid w:val="00F20845"/>
    <w:rsid w:val="00F20B69"/>
    <w:rsid w:val="00F20DB5"/>
    <w:rsid w:val="00F20DED"/>
    <w:rsid w:val="00F20FA2"/>
    <w:rsid w:val="00F212EB"/>
    <w:rsid w:val="00F2132D"/>
    <w:rsid w:val="00F213EB"/>
    <w:rsid w:val="00F21D0E"/>
    <w:rsid w:val="00F21D39"/>
    <w:rsid w:val="00F21EB2"/>
    <w:rsid w:val="00F220E2"/>
    <w:rsid w:val="00F226BF"/>
    <w:rsid w:val="00F226C6"/>
    <w:rsid w:val="00F2285B"/>
    <w:rsid w:val="00F22E8A"/>
    <w:rsid w:val="00F22ED0"/>
    <w:rsid w:val="00F22EDF"/>
    <w:rsid w:val="00F231B1"/>
    <w:rsid w:val="00F23229"/>
    <w:rsid w:val="00F23318"/>
    <w:rsid w:val="00F235DD"/>
    <w:rsid w:val="00F23615"/>
    <w:rsid w:val="00F239D3"/>
    <w:rsid w:val="00F23FB4"/>
    <w:rsid w:val="00F2408E"/>
    <w:rsid w:val="00F24151"/>
    <w:rsid w:val="00F24A4C"/>
    <w:rsid w:val="00F24BB8"/>
    <w:rsid w:val="00F24DF1"/>
    <w:rsid w:val="00F24E66"/>
    <w:rsid w:val="00F25C09"/>
    <w:rsid w:val="00F26376"/>
    <w:rsid w:val="00F26668"/>
    <w:rsid w:val="00F268EA"/>
    <w:rsid w:val="00F26C85"/>
    <w:rsid w:val="00F26CD1"/>
    <w:rsid w:val="00F2719E"/>
    <w:rsid w:val="00F27449"/>
    <w:rsid w:val="00F27571"/>
    <w:rsid w:val="00F279FB"/>
    <w:rsid w:val="00F27ADD"/>
    <w:rsid w:val="00F27C52"/>
    <w:rsid w:val="00F30087"/>
    <w:rsid w:val="00F3014A"/>
    <w:rsid w:val="00F301C5"/>
    <w:rsid w:val="00F303A3"/>
    <w:rsid w:val="00F30529"/>
    <w:rsid w:val="00F30C9E"/>
    <w:rsid w:val="00F31055"/>
    <w:rsid w:val="00F310AB"/>
    <w:rsid w:val="00F31179"/>
    <w:rsid w:val="00F31472"/>
    <w:rsid w:val="00F31664"/>
    <w:rsid w:val="00F318BF"/>
    <w:rsid w:val="00F31A72"/>
    <w:rsid w:val="00F31E10"/>
    <w:rsid w:val="00F31FDF"/>
    <w:rsid w:val="00F323D0"/>
    <w:rsid w:val="00F325C4"/>
    <w:rsid w:val="00F325CE"/>
    <w:rsid w:val="00F32933"/>
    <w:rsid w:val="00F330A5"/>
    <w:rsid w:val="00F3310A"/>
    <w:rsid w:val="00F3318B"/>
    <w:rsid w:val="00F3375E"/>
    <w:rsid w:val="00F33B1D"/>
    <w:rsid w:val="00F33BF3"/>
    <w:rsid w:val="00F33C9C"/>
    <w:rsid w:val="00F3408B"/>
    <w:rsid w:val="00F3440C"/>
    <w:rsid w:val="00F346A7"/>
    <w:rsid w:val="00F34A0B"/>
    <w:rsid w:val="00F34D50"/>
    <w:rsid w:val="00F35077"/>
    <w:rsid w:val="00F35153"/>
    <w:rsid w:val="00F35723"/>
    <w:rsid w:val="00F36034"/>
    <w:rsid w:val="00F3621C"/>
    <w:rsid w:val="00F3638F"/>
    <w:rsid w:val="00F363D5"/>
    <w:rsid w:val="00F364B2"/>
    <w:rsid w:val="00F368D9"/>
    <w:rsid w:val="00F36A0A"/>
    <w:rsid w:val="00F36AF3"/>
    <w:rsid w:val="00F36CB7"/>
    <w:rsid w:val="00F36CF3"/>
    <w:rsid w:val="00F36E8E"/>
    <w:rsid w:val="00F37124"/>
    <w:rsid w:val="00F372C5"/>
    <w:rsid w:val="00F37460"/>
    <w:rsid w:val="00F37617"/>
    <w:rsid w:val="00F3795B"/>
    <w:rsid w:val="00F37D5F"/>
    <w:rsid w:val="00F37DDC"/>
    <w:rsid w:val="00F4030C"/>
    <w:rsid w:val="00F40355"/>
    <w:rsid w:val="00F408DC"/>
    <w:rsid w:val="00F40A31"/>
    <w:rsid w:val="00F40A7D"/>
    <w:rsid w:val="00F40CAC"/>
    <w:rsid w:val="00F41223"/>
    <w:rsid w:val="00F41352"/>
    <w:rsid w:val="00F413BD"/>
    <w:rsid w:val="00F413EA"/>
    <w:rsid w:val="00F4171E"/>
    <w:rsid w:val="00F41728"/>
    <w:rsid w:val="00F418BB"/>
    <w:rsid w:val="00F41B1A"/>
    <w:rsid w:val="00F41B61"/>
    <w:rsid w:val="00F41C41"/>
    <w:rsid w:val="00F42173"/>
    <w:rsid w:val="00F42409"/>
    <w:rsid w:val="00F425AE"/>
    <w:rsid w:val="00F42687"/>
    <w:rsid w:val="00F427B3"/>
    <w:rsid w:val="00F42941"/>
    <w:rsid w:val="00F429B0"/>
    <w:rsid w:val="00F42AE9"/>
    <w:rsid w:val="00F42E56"/>
    <w:rsid w:val="00F43043"/>
    <w:rsid w:val="00F431C6"/>
    <w:rsid w:val="00F4381C"/>
    <w:rsid w:val="00F43B7E"/>
    <w:rsid w:val="00F43C4D"/>
    <w:rsid w:val="00F43CBC"/>
    <w:rsid w:val="00F43CD6"/>
    <w:rsid w:val="00F43EB0"/>
    <w:rsid w:val="00F43EBF"/>
    <w:rsid w:val="00F44398"/>
    <w:rsid w:val="00F44453"/>
    <w:rsid w:val="00F445DA"/>
    <w:rsid w:val="00F44A2B"/>
    <w:rsid w:val="00F45010"/>
    <w:rsid w:val="00F45145"/>
    <w:rsid w:val="00F4561A"/>
    <w:rsid w:val="00F45CD4"/>
    <w:rsid w:val="00F45FB1"/>
    <w:rsid w:val="00F465B7"/>
    <w:rsid w:val="00F46689"/>
    <w:rsid w:val="00F468C4"/>
    <w:rsid w:val="00F46A01"/>
    <w:rsid w:val="00F46C15"/>
    <w:rsid w:val="00F46C22"/>
    <w:rsid w:val="00F46DD3"/>
    <w:rsid w:val="00F47059"/>
    <w:rsid w:val="00F474B2"/>
    <w:rsid w:val="00F476C6"/>
    <w:rsid w:val="00F47753"/>
    <w:rsid w:val="00F5030B"/>
    <w:rsid w:val="00F5072E"/>
    <w:rsid w:val="00F50A79"/>
    <w:rsid w:val="00F50AD6"/>
    <w:rsid w:val="00F50CAA"/>
    <w:rsid w:val="00F50E7D"/>
    <w:rsid w:val="00F50EC4"/>
    <w:rsid w:val="00F516E8"/>
    <w:rsid w:val="00F51A84"/>
    <w:rsid w:val="00F51E59"/>
    <w:rsid w:val="00F52173"/>
    <w:rsid w:val="00F52515"/>
    <w:rsid w:val="00F52713"/>
    <w:rsid w:val="00F52ADF"/>
    <w:rsid w:val="00F52B09"/>
    <w:rsid w:val="00F52BD4"/>
    <w:rsid w:val="00F52EA8"/>
    <w:rsid w:val="00F5342E"/>
    <w:rsid w:val="00F53457"/>
    <w:rsid w:val="00F53737"/>
    <w:rsid w:val="00F53A72"/>
    <w:rsid w:val="00F540E2"/>
    <w:rsid w:val="00F54340"/>
    <w:rsid w:val="00F54790"/>
    <w:rsid w:val="00F54D1D"/>
    <w:rsid w:val="00F54D6B"/>
    <w:rsid w:val="00F54EFB"/>
    <w:rsid w:val="00F551A1"/>
    <w:rsid w:val="00F5534A"/>
    <w:rsid w:val="00F5536E"/>
    <w:rsid w:val="00F5562B"/>
    <w:rsid w:val="00F558B0"/>
    <w:rsid w:val="00F55B9D"/>
    <w:rsid w:val="00F55BD3"/>
    <w:rsid w:val="00F562C9"/>
    <w:rsid w:val="00F56545"/>
    <w:rsid w:val="00F5672C"/>
    <w:rsid w:val="00F5684A"/>
    <w:rsid w:val="00F56BF3"/>
    <w:rsid w:val="00F57495"/>
    <w:rsid w:val="00F574C8"/>
    <w:rsid w:val="00F5760A"/>
    <w:rsid w:val="00F5770E"/>
    <w:rsid w:val="00F57798"/>
    <w:rsid w:val="00F577EB"/>
    <w:rsid w:val="00F601B8"/>
    <w:rsid w:val="00F60804"/>
    <w:rsid w:val="00F60904"/>
    <w:rsid w:val="00F6091D"/>
    <w:rsid w:val="00F60A07"/>
    <w:rsid w:val="00F60AD6"/>
    <w:rsid w:val="00F60EC6"/>
    <w:rsid w:val="00F60FA0"/>
    <w:rsid w:val="00F61373"/>
    <w:rsid w:val="00F61687"/>
    <w:rsid w:val="00F619F1"/>
    <w:rsid w:val="00F61A89"/>
    <w:rsid w:val="00F61C39"/>
    <w:rsid w:val="00F61E58"/>
    <w:rsid w:val="00F61F65"/>
    <w:rsid w:val="00F6226C"/>
    <w:rsid w:val="00F62798"/>
    <w:rsid w:val="00F627A8"/>
    <w:rsid w:val="00F62915"/>
    <w:rsid w:val="00F62D18"/>
    <w:rsid w:val="00F62EA5"/>
    <w:rsid w:val="00F62F5E"/>
    <w:rsid w:val="00F633B7"/>
    <w:rsid w:val="00F63F29"/>
    <w:rsid w:val="00F6401F"/>
    <w:rsid w:val="00F6424B"/>
    <w:rsid w:val="00F6482F"/>
    <w:rsid w:val="00F6499B"/>
    <w:rsid w:val="00F64A64"/>
    <w:rsid w:val="00F64BB8"/>
    <w:rsid w:val="00F64BED"/>
    <w:rsid w:val="00F64FFC"/>
    <w:rsid w:val="00F65603"/>
    <w:rsid w:val="00F65BBC"/>
    <w:rsid w:val="00F65D4C"/>
    <w:rsid w:val="00F65EC0"/>
    <w:rsid w:val="00F661AE"/>
    <w:rsid w:val="00F663E5"/>
    <w:rsid w:val="00F66AC0"/>
    <w:rsid w:val="00F66B3C"/>
    <w:rsid w:val="00F66B80"/>
    <w:rsid w:val="00F66BD3"/>
    <w:rsid w:val="00F671A0"/>
    <w:rsid w:val="00F672B7"/>
    <w:rsid w:val="00F67350"/>
    <w:rsid w:val="00F6756A"/>
    <w:rsid w:val="00F6758F"/>
    <w:rsid w:val="00F675B9"/>
    <w:rsid w:val="00F67C26"/>
    <w:rsid w:val="00F67FBA"/>
    <w:rsid w:val="00F70079"/>
    <w:rsid w:val="00F701D2"/>
    <w:rsid w:val="00F702CF"/>
    <w:rsid w:val="00F7042A"/>
    <w:rsid w:val="00F704B4"/>
    <w:rsid w:val="00F70737"/>
    <w:rsid w:val="00F707FB"/>
    <w:rsid w:val="00F70C62"/>
    <w:rsid w:val="00F70D0C"/>
    <w:rsid w:val="00F70D86"/>
    <w:rsid w:val="00F70FE7"/>
    <w:rsid w:val="00F71068"/>
    <w:rsid w:val="00F712A8"/>
    <w:rsid w:val="00F716A7"/>
    <w:rsid w:val="00F71A31"/>
    <w:rsid w:val="00F71FF9"/>
    <w:rsid w:val="00F724C0"/>
    <w:rsid w:val="00F724F8"/>
    <w:rsid w:val="00F729DE"/>
    <w:rsid w:val="00F72AFA"/>
    <w:rsid w:val="00F72BEA"/>
    <w:rsid w:val="00F72BFB"/>
    <w:rsid w:val="00F72E06"/>
    <w:rsid w:val="00F73139"/>
    <w:rsid w:val="00F73197"/>
    <w:rsid w:val="00F733F5"/>
    <w:rsid w:val="00F73A6D"/>
    <w:rsid w:val="00F73B4F"/>
    <w:rsid w:val="00F73C12"/>
    <w:rsid w:val="00F73FEC"/>
    <w:rsid w:val="00F74479"/>
    <w:rsid w:val="00F7510D"/>
    <w:rsid w:val="00F752E1"/>
    <w:rsid w:val="00F75437"/>
    <w:rsid w:val="00F75528"/>
    <w:rsid w:val="00F7604D"/>
    <w:rsid w:val="00F7617C"/>
    <w:rsid w:val="00F766C4"/>
    <w:rsid w:val="00F76782"/>
    <w:rsid w:val="00F7685F"/>
    <w:rsid w:val="00F76924"/>
    <w:rsid w:val="00F76C79"/>
    <w:rsid w:val="00F76CB5"/>
    <w:rsid w:val="00F76F08"/>
    <w:rsid w:val="00F77174"/>
    <w:rsid w:val="00F776CA"/>
    <w:rsid w:val="00F77866"/>
    <w:rsid w:val="00F77E5E"/>
    <w:rsid w:val="00F77EF1"/>
    <w:rsid w:val="00F77F30"/>
    <w:rsid w:val="00F8043C"/>
    <w:rsid w:val="00F80910"/>
    <w:rsid w:val="00F81691"/>
    <w:rsid w:val="00F8182D"/>
    <w:rsid w:val="00F819D8"/>
    <w:rsid w:val="00F8203D"/>
    <w:rsid w:val="00F8206D"/>
    <w:rsid w:val="00F82193"/>
    <w:rsid w:val="00F821BE"/>
    <w:rsid w:val="00F82277"/>
    <w:rsid w:val="00F8247D"/>
    <w:rsid w:val="00F8271C"/>
    <w:rsid w:val="00F827E6"/>
    <w:rsid w:val="00F8285B"/>
    <w:rsid w:val="00F82BD8"/>
    <w:rsid w:val="00F82E12"/>
    <w:rsid w:val="00F82E92"/>
    <w:rsid w:val="00F8312D"/>
    <w:rsid w:val="00F8365B"/>
    <w:rsid w:val="00F836F7"/>
    <w:rsid w:val="00F83783"/>
    <w:rsid w:val="00F839EC"/>
    <w:rsid w:val="00F83C3E"/>
    <w:rsid w:val="00F8412D"/>
    <w:rsid w:val="00F84564"/>
    <w:rsid w:val="00F84570"/>
    <w:rsid w:val="00F8467A"/>
    <w:rsid w:val="00F846AD"/>
    <w:rsid w:val="00F84710"/>
    <w:rsid w:val="00F8487E"/>
    <w:rsid w:val="00F849C9"/>
    <w:rsid w:val="00F849DB"/>
    <w:rsid w:val="00F84B37"/>
    <w:rsid w:val="00F84E32"/>
    <w:rsid w:val="00F84E5C"/>
    <w:rsid w:val="00F8514D"/>
    <w:rsid w:val="00F857DC"/>
    <w:rsid w:val="00F8580C"/>
    <w:rsid w:val="00F858AE"/>
    <w:rsid w:val="00F858F9"/>
    <w:rsid w:val="00F85D31"/>
    <w:rsid w:val="00F85FA5"/>
    <w:rsid w:val="00F86328"/>
    <w:rsid w:val="00F8660F"/>
    <w:rsid w:val="00F866CE"/>
    <w:rsid w:val="00F86720"/>
    <w:rsid w:val="00F86868"/>
    <w:rsid w:val="00F86BD3"/>
    <w:rsid w:val="00F86DCB"/>
    <w:rsid w:val="00F86FD7"/>
    <w:rsid w:val="00F8714F"/>
    <w:rsid w:val="00F8741D"/>
    <w:rsid w:val="00F8755C"/>
    <w:rsid w:val="00F87779"/>
    <w:rsid w:val="00F87D8E"/>
    <w:rsid w:val="00F901DF"/>
    <w:rsid w:val="00F90200"/>
    <w:rsid w:val="00F9025E"/>
    <w:rsid w:val="00F90332"/>
    <w:rsid w:val="00F90745"/>
    <w:rsid w:val="00F90820"/>
    <w:rsid w:val="00F909D3"/>
    <w:rsid w:val="00F90BCF"/>
    <w:rsid w:val="00F90DA8"/>
    <w:rsid w:val="00F90DF9"/>
    <w:rsid w:val="00F9123C"/>
    <w:rsid w:val="00F914A9"/>
    <w:rsid w:val="00F91563"/>
    <w:rsid w:val="00F91CE2"/>
    <w:rsid w:val="00F91DAC"/>
    <w:rsid w:val="00F91EED"/>
    <w:rsid w:val="00F91FC9"/>
    <w:rsid w:val="00F920B1"/>
    <w:rsid w:val="00F92206"/>
    <w:rsid w:val="00F92B92"/>
    <w:rsid w:val="00F93530"/>
    <w:rsid w:val="00F93779"/>
    <w:rsid w:val="00F93A3C"/>
    <w:rsid w:val="00F93C0A"/>
    <w:rsid w:val="00F93DC1"/>
    <w:rsid w:val="00F93EA8"/>
    <w:rsid w:val="00F940BC"/>
    <w:rsid w:val="00F943E3"/>
    <w:rsid w:val="00F943FD"/>
    <w:rsid w:val="00F948EB"/>
    <w:rsid w:val="00F9497E"/>
    <w:rsid w:val="00F94998"/>
    <w:rsid w:val="00F94B18"/>
    <w:rsid w:val="00F94B98"/>
    <w:rsid w:val="00F94D19"/>
    <w:rsid w:val="00F9523F"/>
    <w:rsid w:val="00F9530F"/>
    <w:rsid w:val="00F95832"/>
    <w:rsid w:val="00F959EC"/>
    <w:rsid w:val="00F95BFD"/>
    <w:rsid w:val="00F95DD3"/>
    <w:rsid w:val="00F95EB1"/>
    <w:rsid w:val="00F9608B"/>
    <w:rsid w:val="00F96120"/>
    <w:rsid w:val="00F964B5"/>
    <w:rsid w:val="00F965C3"/>
    <w:rsid w:val="00F9686E"/>
    <w:rsid w:val="00F96B2F"/>
    <w:rsid w:val="00F96B6E"/>
    <w:rsid w:val="00F970D3"/>
    <w:rsid w:val="00F97293"/>
    <w:rsid w:val="00F973B0"/>
    <w:rsid w:val="00F97A4F"/>
    <w:rsid w:val="00F97BFC"/>
    <w:rsid w:val="00F97C21"/>
    <w:rsid w:val="00FA015D"/>
    <w:rsid w:val="00FA0250"/>
    <w:rsid w:val="00FA02B8"/>
    <w:rsid w:val="00FA03FF"/>
    <w:rsid w:val="00FA0BF9"/>
    <w:rsid w:val="00FA0D46"/>
    <w:rsid w:val="00FA15C6"/>
    <w:rsid w:val="00FA1734"/>
    <w:rsid w:val="00FA1B38"/>
    <w:rsid w:val="00FA1CD7"/>
    <w:rsid w:val="00FA1E43"/>
    <w:rsid w:val="00FA1FB3"/>
    <w:rsid w:val="00FA20C5"/>
    <w:rsid w:val="00FA2115"/>
    <w:rsid w:val="00FA2363"/>
    <w:rsid w:val="00FA23E3"/>
    <w:rsid w:val="00FA270D"/>
    <w:rsid w:val="00FA2882"/>
    <w:rsid w:val="00FA2895"/>
    <w:rsid w:val="00FA2A43"/>
    <w:rsid w:val="00FA2A49"/>
    <w:rsid w:val="00FA2DB4"/>
    <w:rsid w:val="00FA2E9B"/>
    <w:rsid w:val="00FA2EE9"/>
    <w:rsid w:val="00FA3006"/>
    <w:rsid w:val="00FA3131"/>
    <w:rsid w:val="00FA3373"/>
    <w:rsid w:val="00FA39A2"/>
    <w:rsid w:val="00FA3A31"/>
    <w:rsid w:val="00FA3D20"/>
    <w:rsid w:val="00FA3DDA"/>
    <w:rsid w:val="00FA3F43"/>
    <w:rsid w:val="00FA3F74"/>
    <w:rsid w:val="00FA4031"/>
    <w:rsid w:val="00FA4359"/>
    <w:rsid w:val="00FA438A"/>
    <w:rsid w:val="00FA4591"/>
    <w:rsid w:val="00FA4BBA"/>
    <w:rsid w:val="00FA4D36"/>
    <w:rsid w:val="00FA52BC"/>
    <w:rsid w:val="00FA56F6"/>
    <w:rsid w:val="00FA583D"/>
    <w:rsid w:val="00FA58C6"/>
    <w:rsid w:val="00FA5C07"/>
    <w:rsid w:val="00FA61B9"/>
    <w:rsid w:val="00FA6270"/>
    <w:rsid w:val="00FA6529"/>
    <w:rsid w:val="00FA6768"/>
    <w:rsid w:val="00FA7165"/>
    <w:rsid w:val="00FA72B5"/>
    <w:rsid w:val="00FA77D1"/>
    <w:rsid w:val="00FA79EE"/>
    <w:rsid w:val="00FA7BD4"/>
    <w:rsid w:val="00FA7CDB"/>
    <w:rsid w:val="00FA7CF4"/>
    <w:rsid w:val="00FB0394"/>
    <w:rsid w:val="00FB0397"/>
    <w:rsid w:val="00FB03B9"/>
    <w:rsid w:val="00FB0427"/>
    <w:rsid w:val="00FB067A"/>
    <w:rsid w:val="00FB06A5"/>
    <w:rsid w:val="00FB0F75"/>
    <w:rsid w:val="00FB1050"/>
    <w:rsid w:val="00FB16C2"/>
    <w:rsid w:val="00FB1782"/>
    <w:rsid w:val="00FB18F1"/>
    <w:rsid w:val="00FB1D3E"/>
    <w:rsid w:val="00FB1F1B"/>
    <w:rsid w:val="00FB2332"/>
    <w:rsid w:val="00FB238E"/>
    <w:rsid w:val="00FB2F9F"/>
    <w:rsid w:val="00FB30FB"/>
    <w:rsid w:val="00FB313A"/>
    <w:rsid w:val="00FB3396"/>
    <w:rsid w:val="00FB37CA"/>
    <w:rsid w:val="00FB3B6E"/>
    <w:rsid w:val="00FB3E41"/>
    <w:rsid w:val="00FB3FC3"/>
    <w:rsid w:val="00FB40B4"/>
    <w:rsid w:val="00FB49EB"/>
    <w:rsid w:val="00FB4AC1"/>
    <w:rsid w:val="00FB4AE8"/>
    <w:rsid w:val="00FB4E7B"/>
    <w:rsid w:val="00FB5337"/>
    <w:rsid w:val="00FB5667"/>
    <w:rsid w:val="00FB57EB"/>
    <w:rsid w:val="00FB5884"/>
    <w:rsid w:val="00FB5A3D"/>
    <w:rsid w:val="00FB5A4A"/>
    <w:rsid w:val="00FB5DDF"/>
    <w:rsid w:val="00FB5F1A"/>
    <w:rsid w:val="00FB6001"/>
    <w:rsid w:val="00FB6227"/>
    <w:rsid w:val="00FB6404"/>
    <w:rsid w:val="00FB651A"/>
    <w:rsid w:val="00FB6D5D"/>
    <w:rsid w:val="00FB7256"/>
    <w:rsid w:val="00FB73F6"/>
    <w:rsid w:val="00FB7A2E"/>
    <w:rsid w:val="00FB7AEF"/>
    <w:rsid w:val="00FB7CFB"/>
    <w:rsid w:val="00FB7F53"/>
    <w:rsid w:val="00FB7F81"/>
    <w:rsid w:val="00FC07A7"/>
    <w:rsid w:val="00FC0A0F"/>
    <w:rsid w:val="00FC0AEA"/>
    <w:rsid w:val="00FC0BF6"/>
    <w:rsid w:val="00FC0C78"/>
    <w:rsid w:val="00FC129D"/>
    <w:rsid w:val="00FC12A1"/>
    <w:rsid w:val="00FC149A"/>
    <w:rsid w:val="00FC1604"/>
    <w:rsid w:val="00FC1766"/>
    <w:rsid w:val="00FC1DE3"/>
    <w:rsid w:val="00FC1E29"/>
    <w:rsid w:val="00FC1E75"/>
    <w:rsid w:val="00FC2049"/>
    <w:rsid w:val="00FC212F"/>
    <w:rsid w:val="00FC3193"/>
    <w:rsid w:val="00FC328A"/>
    <w:rsid w:val="00FC32D3"/>
    <w:rsid w:val="00FC389E"/>
    <w:rsid w:val="00FC3A68"/>
    <w:rsid w:val="00FC3E79"/>
    <w:rsid w:val="00FC438B"/>
    <w:rsid w:val="00FC4454"/>
    <w:rsid w:val="00FC45E4"/>
    <w:rsid w:val="00FC47BF"/>
    <w:rsid w:val="00FC49B0"/>
    <w:rsid w:val="00FC4ACD"/>
    <w:rsid w:val="00FC4AE9"/>
    <w:rsid w:val="00FC4C8C"/>
    <w:rsid w:val="00FC4C9C"/>
    <w:rsid w:val="00FC5306"/>
    <w:rsid w:val="00FC549B"/>
    <w:rsid w:val="00FC55F1"/>
    <w:rsid w:val="00FC55FC"/>
    <w:rsid w:val="00FC564F"/>
    <w:rsid w:val="00FC5BD5"/>
    <w:rsid w:val="00FC5BD6"/>
    <w:rsid w:val="00FC5CD9"/>
    <w:rsid w:val="00FC5D67"/>
    <w:rsid w:val="00FC60F8"/>
    <w:rsid w:val="00FC6297"/>
    <w:rsid w:val="00FC69A4"/>
    <w:rsid w:val="00FC6E1D"/>
    <w:rsid w:val="00FC6F9B"/>
    <w:rsid w:val="00FC787B"/>
    <w:rsid w:val="00FC7AC4"/>
    <w:rsid w:val="00FD0056"/>
    <w:rsid w:val="00FD04B0"/>
    <w:rsid w:val="00FD0657"/>
    <w:rsid w:val="00FD06D6"/>
    <w:rsid w:val="00FD0D75"/>
    <w:rsid w:val="00FD0DAD"/>
    <w:rsid w:val="00FD0FC0"/>
    <w:rsid w:val="00FD103B"/>
    <w:rsid w:val="00FD16D9"/>
    <w:rsid w:val="00FD19EE"/>
    <w:rsid w:val="00FD1A69"/>
    <w:rsid w:val="00FD1F9B"/>
    <w:rsid w:val="00FD269D"/>
    <w:rsid w:val="00FD2A11"/>
    <w:rsid w:val="00FD2E82"/>
    <w:rsid w:val="00FD31F5"/>
    <w:rsid w:val="00FD323C"/>
    <w:rsid w:val="00FD330C"/>
    <w:rsid w:val="00FD37EE"/>
    <w:rsid w:val="00FD387E"/>
    <w:rsid w:val="00FD3A20"/>
    <w:rsid w:val="00FD3B08"/>
    <w:rsid w:val="00FD3D31"/>
    <w:rsid w:val="00FD40B3"/>
    <w:rsid w:val="00FD4271"/>
    <w:rsid w:val="00FD4592"/>
    <w:rsid w:val="00FD45DE"/>
    <w:rsid w:val="00FD466C"/>
    <w:rsid w:val="00FD4720"/>
    <w:rsid w:val="00FD48CC"/>
    <w:rsid w:val="00FD529F"/>
    <w:rsid w:val="00FD5347"/>
    <w:rsid w:val="00FD5773"/>
    <w:rsid w:val="00FD5A28"/>
    <w:rsid w:val="00FD5AA6"/>
    <w:rsid w:val="00FD5F9A"/>
    <w:rsid w:val="00FD6044"/>
    <w:rsid w:val="00FD6123"/>
    <w:rsid w:val="00FD6403"/>
    <w:rsid w:val="00FD674C"/>
    <w:rsid w:val="00FD6847"/>
    <w:rsid w:val="00FD6885"/>
    <w:rsid w:val="00FD6AC6"/>
    <w:rsid w:val="00FD6BB2"/>
    <w:rsid w:val="00FD6CE4"/>
    <w:rsid w:val="00FD6E31"/>
    <w:rsid w:val="00FD6EE8"/>
    <w:rsid w:val="00FD7306"/>
    <w:rsid w:val="00FD7318"/>
    <w:rsid w:val="00FD7356"/>
    <w:rsid w:val="00FD74BB"/>
    <w:rsid w:val="00FD74C9"/>
    <w:rsid w:val="00FD7555"/>
    <w:rsid w:val="00FD788D"/>
    <w:rsid w:val="00FD7D1A"/>
    <w:rsid w:val="00FD7D86"/>
    <w:rsid w:val="00FE0346"/>
    <w:rsid w:val="00FE0402"/>
    <w:rsid w:val="00FE071F"/>
    <w:rsid w:val="00FE0C34"/>
    <w:rsid w:val="00FE131A"/>
    <w:rsid w:val="00FE18B7"/>
    <w:rsid w:val="00FE1FA0"/>
    <w:rsid w:val="00FE20BC"/>
    <w:rsid w:val="00FE2221"/>
    <w:rsid w:val="00FE224A"/>
    <w:rsid w:val="00FE22BF"/>
    <w:rsid w:val="00FE2599"/>
    <w:rsid w:val="00FE2A48"/>
    <w:rsid w:val="00FE2B71"/>
    <w:rsid w:val="00FE2BB8"/>
    <w:rsid w:val="00FE2CE6"/>
    <w:rsid w:val="00FE2E67"/>
    <w:rsid w:val="00FE2FC0"/>
    <w:rsid w:val="00FE3362"/>
    <w:rsid w:val="00FE35F8"/>
    <w:rsid w:val="00FE36E2"/>
    <w:rsid w:val="00FE376E"/>
    <w:rsid w:val="00FE38C7"/>
    <w:rsid w:val="00FE39E0"/>
    <w:rsid w:val="00FE40E2"/>
    <w:rsid w:val="00FE41F0"/>
    <w:rsid w:val="00FE4EE6"/>
    <w:rsid w:val="00FE5563"/>
    <w:rsid w:val="00FE5801"/>
    <w:rsid w:val="00FE5A4E"/>
    <w:rsid w:val="00FE5A50"/>
    <w:rsid w:val="00FE5AD8"/>
    <w:rsid w:val="00FE5BF5"/>
    <w:rsid w:val="00FE5CCE"/>
    <w:rsid w:val="00FE638B"/>
    <w:rsid w:val="00FE64F4"/>
    <w:rsid w:val="00FE6631"/>
    <w:rsid w:val="00FE6A91"/>
    <w:rsid w:val="00FE6C4B"/>
    <w:rsid w:val="00FE6F42"/>
    <w:rsid w:val="00FE71B5"/>
    <w:rsid w:val="00FE71EA"/>
    <w:rsid w:val="00FE77CA"/>
    <w:rsid w:val="00FE79CF"/>
    <w:rsid w:val="00FE7A0D"/>
    <w:rsid w:val="00FE7C5C"/>
    <w:rsid w:val="00FE7CC8"/>
    <w:rsid w:val="00FE7D28"/>
    <w:rsid w:val="00FE7E9D"/>
    <w:rsid w:val="00FF006C"/>
    <w:rsid w:val="00FF0177"/>
    <w:rsid w:val="00FF020F"/>
    <w:rsid w:val="00FF0744"/>
    <w:rsid w:val="00FF0B85"/>
    <w:rsid w:val="00FF0D5D"/>
    <w:rsid w:val="00FF119F"/>
    <w:rsid w:val="00FF1321"/>
    <w:rsid w:val="00FF185B"/>
    <w:rsid w:val="00FF1983"/>
    <w:rsid w:val="00FF1D94"/>
    <w:rsid w:val="00FF1FC5"/>
    <w:rsid w:val="00FF2208"/>
    <w:rsid w:val="00FF2275"/>
    <w:rsid w:val="00FF232D"/>
    <w:rsid w:val="00FF24C8"/>
    <w:rsid w:val="00FF252C"/>
    <w:rsid w:val="00FF2B05"/>
    <w:rsid w:val="00FF2B27"/>
    <w:rsid w:val="00FF2D6C"/>
    <w:rsid w:val="00FF2DD4"/>
    <w:rsid w:val="00FF2E13"/>
    <w:rsid w:val="00FF2EC8"/>
    <w:rsid w:val="00FF2F37"/>
    <w:rsid w:val="00FF3116"/>
    <w:rsid w:val="00FF36A6"/>
    <w:rsid w:val="00FF37D2"/>
    <w:rsid w:val="00FF3A08"/>
    <w:rsid w:val="00FF3B04"/>
    <w:rsid w:val="00FF3B53"/>
    <w:rsid w:val="00FF3CD0"/>
    <w:rsid w:val="00FF42C9"/>
    <w:rsid w:val="00FF4477"/>
    <w:rsid w:val="00FF45AA"/>
    <w:rsid w:val="00FF49B0"/>
    <w:rsid w:val="00FF4A13"/>
    <w:rsid w:val="00FF5043"/>
    <w:rsid w:val="00FF5391"/>
    <w:rsid w:val="00FF5424"/>
    <w:rsid w:val="00FF552D"/>
    <w:rsid w:val="00FF56CA"/>
    <w:rsid w:val="00FF5970"/>
    <w:rsid w:val="00FF5C07"/>
    <w:rsid w:val="00FF5D8D"/>
    <w:rsid w:val="00FF6104"/>
    <w:rsid w:val="00FF69CE"/>
    <w:rsid w:val="00FF6ABE"/>
    <w:rsid w:val="00FF72AC"/>
    <w:rsid w:val="00FF73C2"/>
    <w:rsid w:val="00FF73E4"/>
    <w:rsid w:val="00FF792E"/>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AFB752"/>
  <w15:docId w15:val="{3D420ADB-ECAC-4AA5-BFF5-66F1731E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526"/>
    <w:rPr>
      <w:sz w:val="24"/>
      <w:szCs w:val="24"/>
    </w:rPr>
  </w:style>
  <w:style w:type="paragraph" w:styleId="Heading1">
    <w:name w:val="heading 1"/>
    <w:basedOn w:val="Normal"/>
    <w:next w:val="Normal"/>
    <w:link w:val="Heading1Char"/>
    <w:qFormat/>
    <w:rsid w:val="00BD28D7"/>
    <w:pPr>
      <w:keepNext/>
      <w:jc w:val="center"/>
      <w:outlineLvl w:val="0"/>
    </w:pPr>
    <w:rPr>
      <w:rFonts w:ascii="Arial" w:hAnsi="Arial"/>
      <w:sz w:val="28"/>
      <w:szCs w:val="20"/>
      <w:lang w:eastAsia="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semiHidden/>
    <w:unhideWhenUsed/>
    <w:qFormat/>
    <w:rsid w:val="00A77D4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17B6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4ED0"/>
    <w:pPr>
      <w:tabs>
        <w:tab w:val="center" w:pos="4153"/>
        <w:tab w:val="right" w:pos="8306"/>
      </w:tabs>
    </w:pPr>
    <w:rPr>
      <w:lang w:val="x-none" w:eastAsia="x-none"/>
    </w:rPr>
  </w:style>
  <w:style w:type="paragraph" w:styleId="Footer">
    <w:name w:val="footer"/>
    <w:basedOn w:val="Normal"/>
    <w:rsid w:val="00494ED0"/>
    <w:pPr>
      <w:tabs>
        <w:tab w:val="center" w:pos="4153"/>
        <w:tab w:val="right" w:pos="8306"/>
      </w:tabs>
    </w:pPr>
  </w:style>
  <w:style w:type="paragraph" w:styleId="BalloonText">
    <w:name w:val="Balloon Text"/>
    <w:basedOn w:val="Normal"/>
    <w:semiHidden/>
    <w:rsid w:val="00F226BF"/>
    <w:rPr>
      <w:rFonts w:ascii="Tahoma" w:hAnsi="Tahoma" w:cs="Tahoma"/>
      <w:sz w:val="16"/>
      <w:szCs w:val="16"/>
    </w:rPr>
  </w:style>
  <w:style w:type="character" w:styleId="PageNumber">
    <w:name w:val="page number"/>
    <w:basedOn w:val="DefaultParagraphFont"/>
    <w:rsid w:val="00477382"/>
  </w:style>
  <w:style w:type="paragraph" w:styleId="ListParagraph">
    <w:name w:val="List Paragraph"/>
    <w:basedOn w:val="Normal"/>
    <w:uiPriority w:val="34"/>
    <w:qFormat/>
    <w:rsid w:val="00271D14"/>
    <w:pPr>
      <w:ind w:left="720"/>
    </w:pPr>
  </w:style>
  <w:style w:type="character" w:customStyle="1" w:styleId="HeaderChar">
    <w:name w:val="Header Char"/>
    <w:link w:val="Header"/>
    <w:uiPriority w:val="99"/>
    <w:rsid w:val="00E75C8D"/>
    <w:rPr>
      <w:sz w:val="24"/>
      <w:szCs w:val="24"/>
    </w:rPr>
  </w:style>
  <w:style w:type="paragraph" w:customStyle="1" w:styleId="Default">
    <w:name w:val="Default"/>
    <w:rsid w:val="00082EEE"/>
    <w:pPr>
      <w:autoSpaceDE w:val="0"/>
      <w:autoSpaceDN w:val="0"/>
      <w:adjustRightInd w:val="0"/>
    </w:pPr>
    <w:rPr>
      <w:rFonts w:ascii="Arial" w:hAnsi="Arial" w:cs="Arial"/>
      <w:color w:val="000000"/>
      <w:sz w:val="24"/>
      <w:szCs w:val="24"/>
    </w:rPr>
  </w:style>
  <w:style w:type="paragraph" w:customStyle="1" w:styleId="CharChar">
    <w:name w:val="Char Char"/>
    <w:basedOn w:val="Normal"/>
    <w:rsid w:val="00D05E17"/>
    <w:pPr>
      <w:spacing w:after="120" w:line="240" w:lineRule="exact"/>
    </w:pPr>
    <w:rPr>
      <w:rFonts w:ascii="Verdana" w:hAnsi="Verdana"/>
      <w:sz w:val="20"/>
      <w:szCs w:val="20"/>
      <w:lang w:val="en-US" w:eastAsia="en-US"/>
    </w:rPr>
  </w:style>
  <w:style w:type="character" w:customStyle="1" w:styleId="Heading3Char">
    <w:name w:val="Heading 3 Char"/>
    <w:link w:val="Heading3"/>
    <w:semiHidden/>
    <w:rsid w:val="00017B6D"/>
    <w:rPr>
      <w:rFonts w:ascii="Cambria" w:eastAsia="Times New Roman" w:hAnsi="Cambria" w:cs="Times New Roman"/>
      <w:b/>
      <w:bCs/>
      <w:sz w:val="26"/>
      <w:szCs w:val="26"/>
    </w:rPr>
  </w:style>
  <w:style w:type="character" w:customStyle="1" w:styleId="Heading2Char">
    <w:name w:val="Heading 2 Char"/>
    <w:link w:val="Heading2"/>
    <w:semiHidden/>
    <w:rsid w:val="00A77D4D"/>
    <w:rPr>
      <w:rFonts w:ascii="Cambria" w:eastAsia="Times New Roman" w:hAnsi="Cambria" w:cs="Times New Roman"/>
      <w:b/>
      <w:bCs/>
      <w:i/>
      <w:iCs/>
      <w:sz w:val="28"/>
      <w:szCs w:val="28"/>
    </w:rPr>
  </w:style>
  <w:style w:type="paragraph" w:styleId="Revision">
    <w:name w:val="Revision"/>
    <w:hidden/>
    <w:uiPriority w:val="99"/>
    <w:semiHidden/>
    <w:rsid w:val="00645014"/>
    <w:rPr>
      <w:sz w:val="24"/>
      <w:szCs w:val="24"/>
    </w:rPr>
  </w:style>
  <w:style w:type="paragraph" w:customStyle="1" w:styleId="1">
    <w:name w:val="1"/>
    <w:basedOn w:val="Normal"/>
    <w:rsid w:val="005B4278"/>
    <w:pPr>
      <w:spacing w:after="120" w:line="240" w:lineRule="exact"/>
    </w:pPr>
    <w:rPr>
      <w:rFonts w:ascii="Verdana" w:hAnsi="Verdana" w:cs="Verdana"/>
      <w:sz w:val="20"/>
      <w:szCs w:val="20"/>
      <w:lang w:val="en-US" w:eastAsia="en-US"/>
    </w:rPr>
  </w:style>
  <w:style w:type="character" w:styleId="CommentReference">
    <w:name w:val="annotation reference"/>
    <w:rsid w:val="004C681C"/>
    <w:rPr>
      <w:sz w:val="16"/>
      <w:szCs w:val="16"/>
    </w:rPr>
  </w:style>
  <w:style w:type="paragraph" w:styleId="CommentText">
    <w:name w:val="annotation text"/>
    <w:basedOn w:val="Normal"/>
    <w:link w:val="CommentTextChar"/>
    <w:rsid w:val="004C681C"/>
    <w:rPr>
      <w:sz w:val="20"/>
      <w:szCs w:val="20"/>
    </w:rPr>
  </w:style>
  <w:style w:type="character" w:customStyle="1" w:styleId="CommentTextChar">
    <w:name w:val="Comment Text Char"/>
    <w:basedOn w:val="DefaultParagraphFont"/>
    <w:link w:val="CommentText"/>
    <w:rsid w:val="004C681C"/>
  </w:style>
  <w:style w:type="paragraph" w:styleId="CommentSubject">
    <w:name w:val="annotation subject"/>
    <w:basedOn w:val="CommentText"/>
    <w:next w:val="CommentText"/>
    <w:link w:val="CommentSubjectChar"/>
    <w:rsid w:val="004C681C"/>
    <w:rPr>
      <w:b/>
      <w:bCs/>
    </w:rPr>
  </w:style>
  <w:style w:type="character" w:customStyle="1" w:styleId="CommentSubjectChar">
    <w:name w:val="Comment Subject Char"/>
    <w:link w:val="CommentSubject"/>
    <w:rsid w:val="004C681C"/>
    <w:rPr>
      <w:b/>
      <w:bCs/>
    </w:rPr>
  </w:style>
  <w:style w:type="character" w:customStyle="1" w:styleId="Heading1Char">
    <w:name w:val="Heading 1 Char"/>
    <w:link w:val="Heading1"/>
    <w:rsid w:val="00BD28D7"/>
    <w:rPr>
      <w:rFonts w:ascii="Arial" w:hAnsi="Arial"/>
      <w:sz w:val="28"/>
      <w:lang w:eastAsia="en-US"/>
      <w14:shadow w14:blurRad="50800" w14:dist="38100" w14:dir="2700000" w14:sx="100000" w14:sy="100000" w14:kx="0" w14:ky="0" w14:algn="tl">
        <w14:srgbClr w14:val="000000">
          <w14:alpha w14:val="60000"/>
        </w14:srgbClr>
      </w14:shadow>
    </w:rPr>
  </w:style>
  <w:style w:type="character" w:styleId="Hyperlink">
    <w:name w:val="Hyperlink"/>
    <w:uiPriority w:val="99"/>
    <w:unhideWhenUsed/>
    <w:rsid w:val="00D30077"/>
    <w:rPr>
      <w:color w:val="0000FF"/>
      <w:u w:val="single"/>
    </w:rPr>
  </w:style>
  <w:style w:type="character" w:customStyle="1" w:styleId="paragraph-number">
    <w:name w:val="paragraph-number"/>
    <w:rsid w:val="00D30077"/>
  </w:style>
  <w:style w:type="character" w:customStyle="1" w:styleId="apple-converted-space">
    <w:name w:val="apple-converted-space"/>
    <w:rsid w:val="00D30077"/>
  </w:style>
  <w:style w:type="paragraph" w:styleId="NormalWeb">
    <w:name w:val="Normal (Web)"/>
    <w:basedOn w:val="Normal"/>
    <w:uiPriority w:val="99"/>
    <w:unhideWhenUsed/>
    <w:rsid w:val="002538DA"/>
    <w:rPr>
      <w:rFonts w:eastAsia="Calibri"/>
    </w:rPr>
  </w:style>
  <w:style w:type="character" w:styleId="Emphasis">
    <w:name w:val="Emphasis"/>
    <w:uiPriority w:val="20"/>
    <w:qFormat/>
    <w:rsid w:val="002538DA"/>
    <w:rPr>
      <w:i/>
      <w:iCs/>
    </w:rPr>
  </w:style>
  <w:style w:type="character" w:styleId="Strong">
    <w:name w:val="Strong"/>
    <w:uiPriority w:val="22"/>
    <w:qFormat/>
    <w:rsid w:val="00253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3256">
      <w:bodyDiv w:val="1"/>
      <w:marLeft w:val="0"/>
      <w:marRight w:val="0"/>
      <w:marTop w:val="0"/>
      <w:marBottom w:val="0"/>
      <w:divBdr>
        <w:top w:val="none" w:sz="0" w:space="0" w:color="auto"/>
        <w:left w:val="none" w:sz="0" w:space="0" w:color="auto"/>
        <w:bottom w:val="none" w:sz="0" w:space="0" w:color="auto"/>
        <w:right w:val="none" w:sz="0" w:space="0" w:color="auto"/>
      </w:divBdr>
    </w:div>
    <w:div w:id="193884067">
      <w:bodyDiv w:val="1"/>
      <w:marLeft w:val="0"/>
      <w:marRight w:val="0"/>
      <w:marTop w:val="0"/>
      <w:marBottom w:val="0"/>
      <w:divBdr>
        <w:top w:val="none" w:sz="0" w:space="0" w:color="auto"/>
        <w:left w:val="none" w:sz="0" w:space="0" w:color="auto"/>
        <w:bottom w:val="none" w:sz="0" w:space="0" w:color="auto"/>
        <w:right w:val="none" w:sz="0" w:space="0" w:color="auto"/>
      </w:divBdr>
    </w:div>
    <w:div w:id="220022648">
      <w:bodyDiv w:val="1"/>
      <w:marLeft w:val="0"/>
      <w:marRight w:val="0"/>
      <w:marTop w:val="0"/>
      <w:marBottom w:val="0"/>
      <w:divBdr>
        <w:top w:val="none" w:sz="0" w:space="0" w:color="auto"/>
        <w:left w:val="none" w:sz="0" w:space="0" w:color="auto"/>
        <w:bottom w:val="none" w:sz="0" w:space="0" w:color="auto"/>
        <w:right w:val="none" w:sz="0" w:space="0" w:color="auto"/>
      </w:divBdr>
    </w:div>
    <w:div w:id="240869642">
      <w:bodyDiv w:val="1"/>
      <w:marLeft w:val="0"/>
      <w:marRight w:val="0"/>
      <w:marTop w:val="0"/>
      <w:marBottom w:val="0"/>
      <w:divBdr>
        <w:top w:val="none" w:sz="0" w:space="0" w:color="auto"/>
        <w:left w:val="none" w:sz="0" w:space="0" w:color="auto"/>
        <w:bottom w:val="none" w:sz="0" w:space="0" w:color="auto"/>
        <w:right w:val="none" w:sz="0" w:space="0" w:color="auto"/>
      </w:divBdr>
    </w:div>
    <w:div w:id="267466742">
      <w:bodyDiv w:val="1"/>
      <w:marLeft w:val="0"/>
      <w:marRight w:val="0"/>
      <w:marTop w:val="0"/>
      <w:marBottom w:val="0"/>
      <w:divBdr>
        <w:top w:val="none" w:sz="0" w:space="0" w:color="auto"/>
        <w:left w:val="none" w:sz="0" w:space="0" w:color="auto"/>
        <w:bottom w:val="none" w:sz="0" w:space="0" w:color="auto"/>
        <w:right w:val="none" w:sz="0" w:space="0" w:color="auto"/>
      </w:divBdr>
    </w:div>
    <w:div w:id="380329659">
      <w:bodyDiv w:val="1"/>
      <w:marLeft w:val="0"/>
      <w:marRight w:val="0"/>
      <w:marTop w:val="0"/>
      <w:marBottom w:val="0"/>
      <w:divBdr>
        <w:top w:val="none" w:sz="0" w:space="0" w:color="auto"/>
        <w:left w:val="none" w:sz="0" w:space="0" w:color="auto"/>
        <w:bottom w:val="none" w:sz="0" w:space="0" w:color="auto"/>
        <w:right w:val="none" w:sz="0" w:space="0" w:color="auto"/>
      </w:divBdr>
    </w:div>
    <w:div w:id="460004099">
      <w:bodyDiv w:val="1"/>
      <w:marLeft w:val="0"/>
      <w:marRight w:val="0"/>
      <w:marTop w:val="0"/>
      <w:marBottom w:val="0"/>
      <w:divBdr>
        <w:top w:val="none" w:sz="0" w:space="0" w:color="auto"/>
        <w:left w:val="none" w:sz="0" w:space="0" w:color="auto"/>
        <w:bottom w:val="none" w:sz="0" w:space="0" w:color="auto"/>
        <w:right w:val="none" w:sz="0" w:space="0" w:color="auto"/>
      </w:divBdr>
    </w:div>
    <w:div w:id="466361063">
      <w:bodyDiv w:val="1"/>
      <w:marLeft w:val="0"/>
      <w:marRight w:val="0"/>
      <w:marTop w:val="0"/>
      <w:marBottom w:val="0"/>
      <w:divBdr>
        <w:top w:val="none" w:sz="0" w:space="0" w:color="auto"/>
        <w:left w:val="none" w:sz="0" w:space="0" w:color="auto"/>
        <w:bottom w:val="none" w:sz="0" w:space="0" w:color="auto"/>
        <w:right w:val="none" w:sz="0" w:space="0" w:color="auto"/>
      </w:divBdr>
    </w:div>
    <w:div w:id="466439561">
      <w:bodyDiv w:val="1"/>
      <w:marLeft w:val="0"/>
      <w:marRight w:val="0"/>
      <w:marTop w:val="0"/>
      <w:marBottom w:val="0"/>
      <w:divBdr>
        <w:top w:val="none" w:sz="0" w:space="0" w:color="auto"/>
        <w:left w:val="none" w:sz="0" w:space="0" w:color="auto"/>
        <w:bottom w:val="none" w:sz="0" w:space="0" w:color="auto"/>
        <w:right w:val="none" w:sz="0" w:space="0" w:color="auto"/>
      </w:divBdr>
    </w:div>
    <w:div w:id="469056135">
      <w:bodyDiv w:val="1"/>
      <w:marLeft w:val="0"/>
      <w:marRight w:val="0"/>
      <w:marTop w:val="0"/>
      <w:marBottom w:val="0"/>
      <w:divBdr>
        <w:top w:val="none" w:sz="0" w:space="0" w:color="auto"/>
        <w:left w:val="none" w:sz="0" w:space="0" w:color="auto"/>
        <w:bottom w:val="none" w:sz="0" w:space="0" w:color="auto"/>
        <w:right w:val="none" w:sz="0" w:space="0" w:color="auto"/>
      </w:divBdr>
    </w:div>
    <w:div w:id="506286880">
      <w:bodyDiv w:val="1"/>
      <w:marLeft w:val="0"/>
      <w:marRight w:val="0"/>
      <w:marTop w:val="0"/>
      <w:marBottom w:val="0"/>
      <w:divBdr>
        <w:top w:val="none" w:sz="0" w:space="0" w:color="auto"/>
        <w:left w:val="none" w:sz="0" w:space="0" w:color="auto"/>
        <w:bottom w:val="none" w:sz="0" w:space="0" w:color="auto"/>
        <w:right w:val="none" w:sz="0" w:space="0" w:color="auto"/>
      </w:divBdr>
    </w:div>
    <w:div w:id="525871361">
      <w:bodyDiv w:val="1"/>
      <w:marLeft w:val="0"/>
      <w:marRight w:val="0"/>
      <w:marTop w:val="0"/>
      <w:marBottom w:val="0"/>
      <w:divBdr>
        <w:top w:val="none" w:sz="0" w:space="0" w:color="auto"/>
        <w:left w:val="none" w:sz="0" w:space="0" w:color="auto"/>
        <w:bottom w:val="none" w:sz="0" w:space="0" w:color="auto"/>
        <w:right w:val="none" w:sz="0" w:space="0" w:color="auto"/>
      </w:divBdr>
    </w:div>
    <w:div w:id="535630291">
      <w:bodyDiv w:val="1"/>
      <w:marLeft w:val="0"/>
      <w:marRight w:val="0"/>
      <w:marTop w:val="0"/>
      <w:marBottom w:val="0"/>
      <w:divBdr>
        <w:top w:val="none" w:sz="0" w:space="0" w:color="auto"/>
        <w:left w:val="none" w:sz="0" w:space="0" w:color="auto"/>
        <w:bottom w:val="none" w:sz="0" w:space="0" w:color="auto"/>
        <w:right w:val="none" w:sz="0" w:space="0" w:color="auto"/>
      </w:divBdr>
    </w:div>
    <w:div w:id="573707070">
      <w:bodyDiv w:val="1"/>
      <w:marLeft w:val="0"/>
      <w:marRight w:val="0"/>
      <w:marTop w:val="0"/>
      <w:marBottom w:val="0"/>
      <w:divBdr>
        <w:top w:val="none" w:sz="0" w:space="0" w:color="auto"/>
        <w:left w:val="none" w:sz="0" w:space="0" w:color="auto"/>
        <w:bottom w:val="none" w:sz="0" w:space="0" w:color="auto"/>
        <w:right w:val="none" w:sz="0" w:space="0" w:color="auto"/>
      </w:divBdr>
    </w:div>
    <w:div w:id="591624931">
      <w:bodyDiv w:val="1"/>
      <w:marLeft w:val="0"/>
      <w:marRight w:val="0"/>
      <w:marTop w:val="0"/>
      <w:marBottom w:val="0"/>
      <w:divBdr>
        <w:top w:val="none" w:sz="0" w:space="0" w:color="auto"/>
        <w:left w:val="none" w:sz="0" w:space="0" w:color="auto"/>
        <w:bottom w:val="none" w:sz="0" w:space="0" w:color="auto"/>
        <w:right w:val="none" w:sz="0" w:space="0" w:color="auto"/>
      </w:divBdr>
    </w:div>
    <w:div w:id="607157261">
      <w:bodyDiv w:val="1"/>
      <w:marLeft w:val="0"/>
      <w:marRight w:val="0"/>
      <w:marTop w:val="0"/>
      <w:marBottom w:val="0"/>
      <w:divBdr>
        <w:top w:val="none" w:sz="0" w:space="0" w:color="auto"/>
        <w:left w:val="none" w:sz="0" w:space="0" w:color="auto"/>
        <w:bottom w:val="none" w:sz="0" w:space="0" w:color="auto"/>
        <w:right w:val="none" w:sz="0" w:space="0" w:color="auto"/>
      </w:divBdr>
    </w:div>
    <w:div w:id="629290318">
      <w:bodyDiv w:val="1"/>
      <w:marLeft w:val="0"/>
      <w:marRight w:val="0"/>
      <w:marTop w:val="0"/>
      <w:marBottom w:val="0"/>
      <w:divBdr>
        <w:top w:val="none" w:sz="0" w:space="0" w:color="auto"/>
        <w:left w:val="none" w:sz="0" w:space="0" w:color="auto"/>
        <w:bottom w:val="none" w:sz="0" w:space="0" w:color="auto"/>
        <w:right w:val="none" w:sz="0" w:space="0" w:color="auto"/>
      </w:divBdr>
    </w:div>
    <w:div w:id="645549831">
      <w:bodyDiv w:val="1"/>
      <w:marLeft w:val="0"/>
      <w:marRight w:val="0"/>
      <w:marTop w:val="0"/>
      <w:marBottom w:val="0"/>
      <w:divBdr>
        <w:top w:val="none" w:sz="0" w:space="0" w:color="auto"/>
        <w:left w:val="none" w:sz="0" w:space="0" w:color="auto"/>
        <w:bottom w:val="none" w:sz="0" w:space="0" w:color="auto"/>
        <w:right w:val="none" w:sz="0" w:space="0" w:color="auto"/>
      </w:divBdr>
    </w:div>
    <w:div w:id="667754265">
      <w:bodyDiv w:val="1"/>
      <w:marLeft w:val="0"/>
      <w:marRight w:val="0"/>
      <w:marTop w:val="0"/>
      <w:marBottom w:val="0"/>
      <w:divBdr>
        <w:top w:val="none" w:sz="0" w:space="0" w:color="auto"/>
        <w:left w:val="none" w:sz="0" w:space="0" w:color="auto"/>
        <w:bottom w:val="none" w:sz="0" w:space="0" w:color="auto"/>
        <w:right w:val="none" w:sz="0" w:space="0" w:color="auto"/>
      </w:divBdr>
    </w:div>
    <w:div w:id="699549039">
      <w:bodyDiv w:val="1"/>
      <w:marLeft w:val="0"/>
      <w:marRight w:val="0"/>
      <w:marTop w:val="0"/>
      <w:marBottom w:val="0"/>
      <w:divBdr>
        <w:top w:val="none" w:sz="0" w:space="0" w:color="auto"/>
        <w:left w:val="none" w:sz="0" w:space="0" w:color="auto"/>
        <w:bottom w:val="none" w:sz="0" w:space="0" w:color="auto"/>
        <w:right w:val="none" w:sz="0" w:space="0" w:color="auto"/>
      </w:divBdr>
    </w:div>
    <w:div w:id="747190641">
      <w:bodyDiv w:val="1"/>
      <w:marLeft w:val="0"/>
      <w:marRight w:val="0"/>
      <w:marTop w:val="0"/>
      <w:marBottom w:val="0"/>
      <w:divBdr>
        <w:top w:val="none" w:sz="0" w:space="0" w:color="auto"/>
        <w:left w:val="none" w:sz="0" w:space="0" w:color="auto"/>
        <w:bottom w:val="none" w:sz="0" w:space="0" w:color="auto"/>
        <w:right w:val="none" w:sz="0" w:space="0" w:color="auto"/>
      </w:divBdr>
    </w:div>
    <w:div w:id="752705591">
      <w:bodyDiv w:val="1"/>
      <w:marLeft w:val="0"/>
      <w:marRight w:val="0"/>
      <w:marTop w:val="0"/>
      <w:marBottom w:val="0"/>
      <w:divBdr>
        <w:top w:val="none" w:sz="0" w:space="0" w:color="auto"/>
        <w:left w:val="none" w:sz="0" w:space="0" w:color="auto"/>
        <w:bottom w:val="none" w:sz="0" w:space="0" w:color="auto"/>
        <w:right w:val="none" w:sz="0" w:space="0" w:color="auto"/>
      </w:divBdr>
    </w:div>
    <w:div w:id="796797158">
      <w:bodyDiv w:val="1"/>
      <w:marLeft w:val="0"/>
      <w:marRight w:val="0"/>
      <w:marTop w:val="0"/>
      <w:marBottom w:val="0"/>
      <w:divBdr>
        <w:top w:val="none" w:sz="0" w:space="0" w:color="auto"/>
        <w:left w:val="none" w:sz="0" w:space="0" w:color="auto"/>
        <w:bottom w:val="none" w:sz="0" w:space="0" w:color="auto"/>
        <w:right w:val="none" w:sz="0" w:space="0" w:color="auto"/>
      </w:divBdr>
    </w:div>
    <w:div w:id="811867168">
      <w:bodyDiv w:val="1"/>
      <w:marLeft w:val="0"/>
      <w:marRight w:val="0"/>
      <w:marTop w:val="0"/>
      <w:marBottom w:val="0"/>
      <w:divBdr>
        <w:top w:val="none" w:sz="0" w:space="0" w:color="auto"/>
        <w:left w:val="none" w:sz="0" w:space="0" w:color="auto"/>
        <w:bottom w:val="none" w:sz="0" w:space="0" w:color="auto"/>
        <w:right w:val="none" w:sz="0" w:space="0" w:color="auto"/>
      </w:divBdr>
    </w:div>
    <w:div w:id="815955733">
      <w:bodyDiv w:val="1"/>
      <w:marLeft w:val="0"/>
      <w:marRight w:val="0"/>
      <w:marTop w:val="0"/>
      <w:marBottom w:val="0"/>
      <w:divBdr>
        <w:top w:val="none" w:sz="0" w:space="0" w:color="auto"/>
        <w:left w:val="none" w:sz="0" w:space="0" w:color="auto"/>
        <w:bottom w:val="none" w:sz="0" w:space="0" w:color="auto"/>
        <w:right w:val="none" w:sz="0" w:space="0" w:color="auto"/>
      </w:divBdr>
    </w:div>
    <w:div w:id="885917960">
      <w:bodyDiv w:val="1"/>
      <w:marLeft w:val="0"/>
      <w:marRight w:val="0"/>
      <w:marTop w:val="0"/>
      <w:marBottom w:val="0"/>
      <w:divBdr>
        <w:top w:val="none" w:sz="0" w:space="0" w:color="auto"/>
        <w:left w:val="none" w:sz="0" w:space="0" w:color="auto"/>
        <w:bottom w:val="none" w:sz="0" w:space="0" w:color="auto"/>
        <w:right w:val="none" w:sz="0" w:space="0" w:color="auto"/>
      </w:divBdr>
    </w:div>
    <w:div w:id="886260322">
      <w:bodyDiv w:val="1"/>
      <w:marLeft w:val="0"/>
      <w:marRight w:val="0"/>
      <w:marTop w:val="0"/>
      <w:marBottom w:val="0"/>
      <w:divBdr>
        <w:top w:val="none" w:sz="0" w:space="0" w:color="auto"/>
        <w:left w:val="none" w:sz="0" w:space="0" w:color="auto"/>
        <w:bottom w:val="none" w:sz="0" w:space="0" w:color="auto"/>
        <w:right w:val="none" w:sz="0" w:space="0" w:color="auto"/>
      </w:divBdr>
    </w:div>
    <w:div w:id="994575126">
      <w:bodyDiv w:val="1"/>
      <w:marLeft w:val="0"/>
      <w:marRight w:val="0"/>
      <w:marTop w:val="0"/>
      <w:marBottom w:val="0"/>
      <w:divBdr>
        <w:top w:val="none" w:sz="0" w:space="0" w:color="auto"/>
        <w:left w:val="none" w:sz="0" w:space="0" w:color="auto"/>
        <w:bottom w:val="none" w:sz="0" w:space="0" w:color="auto"/>
        <w:right w:val="none" w:sz="0" w:space="0" w:color="auto"/>
      </w:divBdr>
      <w:divsChild>
        <w:div w:id="70080150">
          <w:marLeft w:val="547"/>
          <w:marRight w:val="0"/>
          <w:marTop w:val="154"/>
          <w:marBottom w:val="0"/>
          <w:divBdr>
            <w:top w:val="none" w:sz="0" w:space="0" w:color="auto"/>
            <w:left w:val="none" w:sz="0" w:space="0" w:color="auto"/>
            <w:bottom w:val="none" w:sz="0" w:space="0" w:color="auto"/>
            <w:right w:val="none" w:sz="0" w:space="0" w:color="auto"/>
          </w:divBdr>
        </w:div>
        <w:div w:id="137455258">
          <w:marLeft w:val="547"/>
          <w:marRight w:val="0"/>
          <w:marTop w:val="154"/>
          <w:marBottom w:val="0"/>
          <w:divBdr>
            <w:top w:val="none" w:sz="0" w:space="0" w:color="auto"/>
            <w:left w:val="none" w:sz="0" w:space="0" w:color="auto"/>
            <w:bottom w:val="none" w:sz="0" w:space="0" w:color="auto"/>
            <w:right w:val="none" w:sz="0" w:space="0" w:color="auto"/>
          </w:divBdr>
        </w:div>
        <w:div w:id="242421998">
          <w:marLeft w:val="1166"/>
          <w:marRight w:val="0"/>
          <w:marTop w:val="134"/>
          <w:marBottom w:val="0"/>
          <w:divBdr>
            <w:top w:val="none" w:sz="0" w:space="0" w:color="auto"/>
            <w:left w:val="none" w:sz="0" w:space="0" w:color="auto"/>
            <w:bottom w:val="none" w:sz="0" w:space="0" w:color="auto"/>
            <w:right w:val="none" w:sz="0" w:space="0" w:color="auto"/>
          </w:divBdr>
        </w:div>
        <w:div w:id="709646057">
          <w:marLeft w:val="1166"/>
          <w:marRight w:val="0"/>
          <w:marTop w:val="134"/>
          <w:marBottom w:val="0"/>
          <w:divBdr>
            <w:top w:val="none" w:sz="0" w:space="0" w:color="auto"/>
            <w:left w:val="none" w:sz="0" w:space="0" w:color="auto"/>
            <w:bottom w:val="none" w:sz="0" w:space="0" w:color="auto"/>
            <w:right w:val="none" w:sz="0" w:space="0" w:color="auto"/>
          </w:divBdr>
        </w:div>
        <w:div w:id="1311209218">
          <w:marLeft w:val="547"/>
          <w:marRight w:val="0"/>
          <w:marTop w:val="154"/>
          <w:marBottom w:val="0"/>
          <w:divBdr>
            <w:top w:val="none" w:sz="0" w:space="0" w:color="auto"/>
            <w:left w:val="none" w:sz="0" w:space="0" w:color="auto"/>
            <w:bottom w:val="none" w:sz="0" w:space="0" w:color="auto"/>
            <w:right w:val="none" w:sz="0" w:space="0" w:color="auto"/>
          </w:divBdr>
        </w:div>
        <w:div w:id="1524972726">
          <w:marLeft w:val="547"/>
          <w:marRight w:val="0"/>
          <w:marTop w:val="154"/>
          <w:marBottom w:val="0"/>
          <w:divBdr>
            <w:top w:val="none" w:sz="0" w:space="0" w:color="auto"/>
            <w:left w:val="none" w:sz="0" w:space="0" w:color="auto"/>
            <w:bottom w:val="none" w:sz="0" w:space="0" w:color="auto"/>
            <w:right w:val="none" w:sz="0" w:space="0" w:color="auto"/>
          </w:divBdr>
        </w:div>
        <w:div w:id="2107849983">
          <w:marLeft w:val="1166"/>
          <w:marRight w:val="0"/>
          <w:marTop w:val="134"/>
          <w:marBottom w:val="0"/>
          <w:divBdr>
            <w:top w:val="none" w:sz="0" w:space="0" w:color="auto"/>
            <w:left w:val="none" w:sz="0" w:space="0" w:color="auto"/>
            <w:bottom w:val="none" w:sz="0" w:space="0" w:color="auto"/>
            <w:right w:val="none" w:sz="0" w:space="0" w:color="auto"/>
          </w:divBdr>
        </w:div>
      </w:divsChild>
    </w:div>
    <w:div w:id="1002439314">
      <w:bodyDiv w:val="1"/>
      <w:marLeft w:val="0"/>
      <w:marRight w:val="0"/>
      <w:marTop w:val="0"/>
      <w:marBottom w:val="0"/>
      <w:divBdr>
        <w:top w:val="none" w:sz="0" w:space="0" w:color="auto"/>
        <w:left w:val="none" w:sz="0" w:space="0" w:color="auto"/>
        <w:bottom w:val="none" w:sz="0" w:space="0" w:color="auto"/>
        <w:right w:val="none" w:sz="0" w:space="0" w:color="auto"/>
      </w:divBdr>
    </w:div>
    <w:div w:id="1007560106">
      <w:bodyDiv w:val="1"/>
      <w:marLeft w:val="0"/>
      <w:marRight w:val="0"/>
      <w:marTop w:val="0"/>
      <w:marBottom w:val="0"/>
      <w:divBdr>
        <w:top w:val="none" w:sz="0" w:space="0" w:color="auto"/>
        <w:left w:val="none" w:sz="0" w:space="0" w:color="auto"/>
        <w:bottom w:val="none" w:sz="0" w:space="0" w:color="auto"/>
        <w:right w:val="none" w:sz="0" w:space="0" w:color="auto"/>
      </w:divBdr>
    </w:div>
    <w:div w:id="1010639474">
      <w:bodyDiv w:val="1"/>
      <w:marLeft w:val="0"/>
      <w:marRight w:val="0"/>
      <w:marTop w:val="0"/>
      <w:marBottom w:val="0"/>
      <w:divBdr>
        <w:top w:val="none" w:sz="0" w:space="0" w:color="auto"/>
        <w:left w:val="none" w:sz="0" w:space="0" w:color="auto"/>
        <w:bottom w:val="none" w:sz="0" w:space="0" w:color="auto"/>
        <w:right w:val="none" w:sz="0" w:space="0" w:color="auto"/>
      </w:divBdr>
    </w:div>
    <w:div w:id="1061099582">
      <w:bodyDiv w:val="1"/>
      <w:marLeft w:val="0"/>
      <w:marRight w:val="0"/>
      <w:marTop w:val="0"/>
      <w:marBottom w:val="0"/>
      <w:divBdr>
        <w:top w:val="none" w:sz="0" w:space="0" w:color="auto"/>
        <w:left w:val="none" w:sz="0" w:space="0" w:color="auto"/>
        <w:bottom w:val="none" w:sz="0" w:space="0" w:color="auto"/>
        <w:right w:val="none" w:sz="0" w:space="0" w:color="auto"/>
      </w:divBdr>
    </w:div>
    <w:div w:id="1084954079">
      <w:bodyDiv w:val="1"/>
      <w:marLeft w:val="0"/>
      <w:marRight w:val="0"/>
      <w:marTop w:val="0"/>
      <w:marBottom w:val="0"/>
      <w:divBdr>
        <w:top w:val="none" w:sz="0" w:space="0" w:color="auto"/>
        <w:left w:val="none" w:sz="0" w:space="0" w:color="auto"/>
        <w:bottom w:val="none" w:sz="0" w:space="0" w:color="auto"/>
        <w:right w:val="none" w:sz="0" w:space="0" w:color="auto"/>
      </w:divBdr>
    </w:div>
    <w:div w:id="1115489614">
      <w:bodyDiv w:val="1"/>
      <w:marLeft w:val="0"/>
      <w:marRight w:val="0"/>
      <w:marTop w:val="0"/>
      <w:marBottom w:val="0"/>
      <w:divBdr>
        <w:top w:val="none" w:sz="0" w:space="0" w:color="auto"/>
        <w:left w:val="none" w:sz="0" w:space="0" w:color="auto"/>
        <w:bottom w:val="none" w:sz="0" w:space="0" w:color="auto"/>
        <w:right w:val="none" w:sz="0" w:space="0" w:color="auto"/>
      </w:divBdr>
    </w:div>
    <w:div w:id="1127503001">
      <w:bodyDiv w:val="1"/>
      <w:marLeft w:val="0"/>
      <w:marRight w:val="0"/>
      <w:marTop w:val="0"/>
      <w:marBottom w:val="0"/>
      <w:divBdr>
        <w:top w:val="none" w:sz="0" w:space="0" w:color="auto"/>
        <w:left w:val="none" w:sz="0" w:space="0" w:color="auto"/>
        <w:bottom w:val="none" w:sz="0" w:space="0" w:color="auto"/>
        <w:right w:val="none" w:sz="0" w:space="0" w:color="auto"/>
      </w:divBdr>
    </w:div>
    <w:div w:id="1131903801">
      <w:bodyDiv w:val="1"/>
      <w:marLeft w:val="0"/>
      <w:marRight w:val="0"/>
      <w:marTop w:val="0"/>
      <w:marBottom w:val="0"/>
      <w:divBdr>
        <w:top w:val="none" w:sz="0" w:space="0" w:color="auto"/>
        <w:left w:val="none" w:sz="0" w:space="0" w:color="auto"/>
        <w:bottom w:val="none" w:sz="0" w:space="0" w:color="auto"/>
        <w:right w:val="none" w:sz="0" w:space="0" w:color="auto"/>
      </w:divBdr>
    </w:div>
    <w:div w:id="1147168445">
      <w:bodyDiv w:val="1"/>
      <w:marLeft w:val="0"/>
      <w:marRight w:val="0"/>
      <w:marTop w:val="0"/>
      <w:marBottom w:val="0"/>
      <w:divBdr>
        <w:top w:val="none" w:sz="0" w:space="0" w:color="auto"/>
        <w:left w:val="none" w:sz="0" w:space="0" w:color="auto"/>
        <w:bottom w:val="none" w:sz="0" w:space="0" w:color="auto"/>
        <w:right w:val="none" w:sz="0" w:space="0" w:color="auto"/>
      </w:divBdr>
    </w:div>
    <w:div w:id="1160270676">
      <w:bodyDiv w:val="1"/>
      <w:marLeft w:val="0"/>
      <w:marRight w:val="0"/>
      <w:marTop w:val="0"/>
      <w:marBottom w:val="0"/>
      <w:divBdr>
        <w:top w:val="none" w:sz="0" w:space="0" w:color="auto"/>
        <w:left w:val="none" w:sz="0" w:space="0" w:color="auto"/>
        <w:bottom w:val="none" w:sz="0" w:space="0" w:color="auto"/>
        <w:right w:val="none" w:sz="0" w:space="0" w:color="auto"/>
      </w:divBdr>
    </w:div>
    <w:div w:id="1161776408">
      <w:bodyDiv w:val="1"/>
      <w:marLeft w:val="0"/>
      <w:marRight w:val="0"/>
      <w:marTop w:val="0"/>
      <w:marBottom w:val="0"/>
      <w:divBdr>
        <w:top w:val="none" w:sz="0" w:space="0" w:color="auto"/>
        <w:left w:val="none" w:sz="0" w:space="0" w:color="auto"/>
        <w:bottom w:val="none" w:sz="0" w:space="0" w:color="auto"/>
        <w:right w:val="none" w:sz="0" w:space="0" w:color="auto"/>
      </w:divBdr>
    </w:div>
    <w:div w:id="1193691368">
      <w:bodyDiv w:val="1"/>
      <w:marLeft w:val="0"/>
      <w:marRight w:val="0"/>
      <w:marTop w:val="0"/>
      <w:marBottom w:val="0"/>
      <w:divBdr>
        <w:top w:val="none" w:sz="0" w:space="0" w:color="auto"/>
        <w:left w:val="none" w:sz="0" w:space="0" w:color="auto"/>
        <w:bottom w:val="none" w:sz="0" w:space="0" w:color="auto"/>
        <w:right w:val="none" w:sz="0" w:space="0" w:color="auto"/>
      </w:divBdr>
    </w:div>
    <w:div w:id="1258708898">
      <w:bodyDiv w:val="1"/>
      <w:marLeft w:val="0"/>
      <w:marRight w:val="0"/>
      <w:marTop w:val="0"/>
      <w:marBottom w:val="0"/>
      <w:divBdr>
        <w:top w:val="none" w:sz="0" w:space="0" w:color="auto"/>
        <w:left w:val="none" w:sz="0" w:space="0" w:color="auto"/>
        <w:bottom w:val="none" w:sz="0" w:space="0" w:color="auto"/>
        <w:right w:val="none" w:sz="0" w:space="0" w:color="auto"/>
      </w:divBdr>
    </w:div>
    <w:div w:id="1269964977">
      <w:bodyDiv w:val="1"/>
      <w:marLeft w:val="0"/>
      <w:marRight w:val="0"/>
      <w:marTop w:val="0"/>
      <w:marBottom w:val="0"/>
      <w:divBdr>
        <w:top w:val="none" w:sz="0" w:space="0" w:color="auto"/>
        <w:left w:val="none" w:sz="0" w:space="0" w:color="auto"/>
        <w:bottom w:val="none" w:sz="0" w:space="0" w:color="auto"/>
        <w:right w:val="none" w:sz="0" w:space="0" w:color="auto"/>
      </w:divBdr>
    </w:div>
    <w:div w:id="1275480979">
      <w:bodyDiv w:val="1"/>
      <w:marLeft w:val="0"/>
      <w:marRight w:val="0"/>
      <w:marTop w:val="0"/>
      <w:marBottom w:val="0"/>
      <w:divBdr>
        <w:top w:val="none" w:sz="0" w:space="0" w:color="auto"/>
        <w:left w:val="none" w:sz="0" w:space="0" w:color="auto"/>
        <w:bottom w:val="none" w:sz="0" w:space="0" w:color="auto"/>
        <w:right w:val="none" w:sz="0" w:space="0" w:color="auto"/>
      </w:divBdr>
    </w:div>
    <w:div w:id="1337465745">
      <w:bodyDiv w:val="1"/>
      <w:marLeft w:val="0"/>
      <w:marRight w:val="0"/>
      <w:marTop w:val="0"/>
      <w:marBottom w:val="0"/>
      <w:divBdr>
        <w:top w:val="none" w:sz="0" w:space="0" w:color="auto"/>
        <w:left w:val="none" w:sz="0" w:space="0" w:color="auto"/>
        <w:bottom w:val="none" w:sz="0" w:space="0" w:color="auto"/>
        <w:right w:val="none" w:sz="0" w:space="0" w:color="auto"/>
      </w:divBdr>
    </w:div>
    <w:div w:id="1369405756">
      <w:bodyDiv w:val="1"/>
      <w:marLeft w:val="0"/>
      <w:marRight w:val="0"/>
      <w:marTop w:val="0"/>
      <w:marBottom w:val="0"/>
      <w:divBdr>
        <w:top w:val="none" w:sz="0" w:space="0" w:color="auto"/>
        <w:left w:val="none" w:sz="0" w:space="0" w:color="auto"/>
        <w:bottom w:val="none" w:sz="0" w:space="0" w:color="auto"/>
        <w:right w:val="none" w:sz="0" w:space="0" w:color="auto"/>
      </w:divBdr>
    </w:div>
    <w:div w:id="1429152354">
      <w:bodyDiv w:val="1"/>
      <w:marLeft w:val="0"/>
      <w:marRight w:val="0"/>
      <w:marTop w:val="0"/>
      <w:marBottom w:val="0"/>
      <w:divBdr>
        <w:top w:val="none" w:sz="0" w:space="0" w:color="auto"/>
        <w:left w:val="none" w:sz="0" w:space="0" w:color="auto"/>
        <w:bottom w:val="none" w:sz="0" w:space="0" w:color="auto"/>
        <w:right w:val="none" w:sz="0" w:space="0" w:color="auto"/>
      </w:divBdr>
    </w:div>
    <w:div w:id="1459689431">
      <w:bodyDiv w:val="1"/>
      <w:marLeft w:val="0"/>
      <w:marRight w:val="0"/>
      <w:marTop w:val="0"/>
      <w:marBottom w:val="0"/>
      <w:divBdr>
        <w:top w:val="none" w:sz="0" w:space="0" w:color="auto"/>
        <w:left w:val="none" w:sz="0" w:space="0" w:color="auto"/>
        <w:bottom w:val="none" w:sz="0" w:space="0" w:color="auto"/>
        <w:right w:val="none" w:sz="0" w:space="0" w:color="auto"/>
      </w:divBdr>
    </w:div>
    <w:div w:id="1468207370">
      <w:bodyDiv w:val="1"/>
      <w:marLeft w:val="0"/>
      <w:marRight w:val="0"/>
      <w:marTop w:val="0"/>
      <w:marBottom w:val="0"/>
      <w:divBdr>
        <w:top w:val="none" w:sz="0" w:space="0" w:color="auto"/>
        <w:left w:val="none" w:sz="0" w:space="0" w:color="auto"/>
        <w:bottom w:val="none" w:sz="0" w:space="0" w:color="auto"/>
        <w:right w:val="none" w:sz="0" w:space="0" w:color="auto"/>
      </w:divBdr>
    </w:div>
    <w:div w:id="1504781472">
      <w:bodyDiv w:val="1"/>
      <w:marLeft w:val="0"/>
      <w:marRight w:val="0"/>
      <w:marTop w:val="0"/>
      <w:marBottom w:val="0"/>
      <w:divBdr>
        <w:top w:val="none" w:sz="0" w:space="0" w:color="auto"/>
        <w:left w:val="none" w:sz="0" w:space="0" w:color="auto"/>
        <w:bottom w:val="none" w:sz="0" w:space="0" w:color="auto"/>
        <w:right w:val="none" w:sz="0" w:space="0" w:color="auto"/>
      </w:divBdr>
    </w:div>
    <w:div w:id="1516116698">
      <w:bodyDiv w:val="1"/>
      <w:marLeft w:val="0"/>
      <w:marRight w:val="0"/>
      <w:marTop w:val="0"/>
      <w:marBottom w:val="0"/>
      <w:divBdr>
        <w:top w:val="none" w:sz="0" w:space="0" w:color="auto"/>
        <w:left w:val="none" w:sz="0" w:space="0" w:color="auto"/>
        <w:bottom w:val="none" w:sz="0" w:space="0" w:color="auto"/>
        <w:right w:val="none" w:sz="0" w:space="0" w:color="auto"/>
      </w:divBdr>
    </w:div>
    <w:div w:id="1530333304">
      <w:bodyDiv w:val="1"/>
      <w:marLeft w:val="0"/>
      <w:marRight w:val="0"/>
      <w:marTop w:val="0"/>
      <w:marBottom w:val="0"/>
      <w:divBdr>
        <w:top w:val="none" w:sz="0" w:space="0" w:color="auto"/>
        <w:left w:val="none" w:sz="0" w:space="0" w:color="auto"/>
        <w:bottom w:val="none" w:sz="0" w:space="0" w:color="auto"/>
        <w:right w:val="none" w:sz="0" w:space="0" w:color="auto"/>
      </w:divBdr>
    </w:div>
    <w:div w:id="1556550435">
      <w:bodyDiv w:val="1"/>
      <w:marLeft w:val="0"/>
      <w:marRight w:val="0"/>
      <w:marTop w:val="0"/>
      <w:marBottom w:val="0"/>
      <w:divBdr>
        <w:top w:val="none" w:sz="0" w:space="0" w:color="auto"/>
        <w:left w:val="none" w:sz="0" w:space="0" w:color="auto"/>
        <w:bottom w:val="none" w:sz="0" w:space="0" w:color="auto"/>
        <w:right w:val="none" w:sz="0" w:space="0" w:color="auto"/>
      </w:divBdr>
    </w:div>
    <w:div w:id="1561163797">
      <w:bodyDiv w:val="1"/>
      <w:marLeft w:val="0"/>
      <w:marRight w:val="0"/>
      <w:marTop w:val="0"/>
      <w:marBottom w:val="0"/>
      <w:divBdr>
        <w:top w:val="none" w:sz="0" w:space="0" w:color="auto"/>
        <w:left w:val="none" w:sz="0" w:space="0" w:color="auto"/>
        <w:bottom w:val="none" w:sz="0" w:space="0" w:color="auto"/>
        <w:right w:val="none" w:sz="0" w:space="0" w:color="auto"/>
      </w:divBdr>
    </w:div>
    <w:div w:id="1582330828">
      <w:bodyDiv w:val="1"/>
      <w:marLeft w:val="0"/>
      <w:marRight w:val="0"/>
      <w:marTop w:val="0"/>
      <w:marBottom w:val="0"/>
      <w:divBdr>
        <w:top w:val="none" w:sz="0" w:space="0" w:color="auto"/>
        <w:left w:val="none" w:sz="0" w:space="0" w:color="auto"/>
        <w:bottom w:val="none" w:sz="0" w:space="0" w:color="auto"/>
        <w:right w:val="none" w:sz="0" w:space="0" w:color="auto"/>
      </w:divBdr>
    </w:div>
    <w:div w:id="1619919680">
      <w:bodyDiv w:val="1"/>
      <w:marLeft w:val="0"/>
      <w:marRight w:val="0"/>
      <w:marTop w:val="0"/>
      <w:marBottom w:val="0"/>
      <w:divBdr>
        <w:top w:val="none" w:sz="0" w:space="0" w:color="auto"/>
        <w:left w:val="none" w:sz="0" w:space="0" w:color="auto"/>
        <w:bottom w:val="none" w:sz="0" w:space="0" w:color="auto"/>
        <w:right w:val="none" w:sz="0" w:space="0" w:color="auto"/>
      </w:divBdr>
    </w:div>
    <w:div w:id="1671954968">
      <w:bodyDiv w:val="1"/>
      <w:marLeft w:val="0"/>
      <w:marRight w:val="0"/>
      <w:marTop w:val="0"/>
      <w:marBottom w:val="0"/>
      <w:divBdr>
        <w:top w:val="none" w:sz="0" w:space="0" w:color="auto"/>
        <w:left w:val="none" w:sz="0" w:space="0" w:color="auto"/>
        <w:bottom w:val="none" w:sz="0" w:space="0" w:color="auto"/>
        <w:right w:val="none" w:sz="0" w:space="0" w:color="auto"/>
      </w:divBdr>
    </w:div>
    <w:div w:id="1682589912">
      <w:bodyDiv w:val="1"/>
      <w:marLeft w:val="0"/>
      <w:marRight w:val="0"/>
      <w:marTop w:val="0"/>
      <w:marBottom w:val="0"/>
      <w:divBdr>
        <w:top w:val="none" w:sz="0" w:space="0" w:color="auto"/>
        <w:left w:val="none" w:sz="0" w:space="0" w:color="auto"/>
        <w:bottom w:val="none" w:sz="0" w:space="0" w:color="auto"/>
        <w:right w:val="none" w:sz="0" w:space="0" w:color="auto"/>
      </w:divBdr>
      <w:divsChild>
        <w:div w:id="205919640">
          <w:marLeft w:val="547"/>
          <w:marRight w:val="0"/>
          <w:marTop w:val="77"/>
          <w:marBottom w:val="0"/>
          <w:divBdr>
            <w:top w:val="none" w:sz="0" w:space="0" w:color="auto"/>
            <w:left w:val="none" w:sz="0" w:space="0" w:color="auto"/>
            <w:bottom w:val="none" w:sz="0" w:space="0" w:color="auto"/>
            <w:right w:val="none" w:sz="0" w:space="0" w:color="auto"/>
          </w:divBdr>
        </w:div>
      </w:divsChild>
    </w:div>
    <w:div w:id="1770664196">
      <w:bodyDiv w:val="1"/>
      <w:marLeft w:val="0"/>
      <w:marRight w:val="0"/>
      <w:marTop w:val="0"/>
      <w:marBottom w:val="0"/>
      <w:divBdr>
        <w:top w:val="none" w:sz="0" w:space="0" w:color="auto"/>
        <w:left w:val="none" w:sz="0" w:space="0" w:color="auto"/>
        <w:bottom w:val="none" w:sz="0" w:space="0" w:color="auto"/>
        <w:right w:val="none" w:sz="0" w:space="0" w:color="auto"/>
      </w:divBdr>
    </w:div>
    <w:div w:id="1811508703">
      <w:bodyDiv w:val="1"/>
      <w:marLeft w:val="0"/>
      <w:marRight w:val="0"/>
      <w:marTop w:val="0"/>
      <w:marBottom w:val="0"/>
      <w:divBdr>
        <w:top w:val="none" w:sz="0" w:space="0" w:color="auto"/>
        <w:left w:val="none" w:sz="0" w:space="0" w:color="auto"/>
        <w:bottom w:val="none" w:sz="0" w:space="0" w:color="auto"/>
        <w:right w:val="none" w:sz="0" w:space="0" w:color="auto"/>
      </w:divBdr>
    </w:div>
    <w:div w:id="1841458871">
      <w:bodyDiv w:val="1"/>
      <w:marLeft w:val="0"/>
      <w:marRight w:val="0"/>
      <w:marTop w:val="0"/>
      <w:marBottom w:val="0"/>
      <w:divBdr>
        <w:top w:val="none" w:sz="0" w:space="0" w:color="auto"/>
        <w:left w:val="none" w:sz="0" w:space="0" w:color="auto"/>
        <w:bottom w:val="none" w:sz="0" w:space="0" w:color="auto"/>
        <w:right w:val="none" w:sz="0" w:space="0" w:color="auto"/>
      </w:divBdr>
    </w:div>
    <w:div w:id="1855880388">
      <w:bodyDiv w:val="1"/>
      <w:marLeft w:val="0"/>
      <w:marRight w:val="0"/>
      <w:marTop w:val="0"/>
      <w:marBottom w:val="0"/>
      <w:divBdr>
        <w:top w:val="none" w:sz="0" w:space="0" w:color="auto"/>
        <w:left w:val="none" w:sz="0" w:space="0" w:color="auto"/>
        <w:bottom w:val="none" w:sz="0" w:space="0" w:color="auto"/>
        <w:right w:val="none" w:sz="0" w:space="0" w:color="auto"/>
      </w:divBdr>
    </w:div>
    <w:div w:id="1886063350">
      <w:bodyDiv w:val="1"/>
      <w:marLeft w:val="0"/>
      <w:marRight w:val="0"/>
      <w:marTop w:val="0"/>
      <w:marBottom w:val="0"/>
      <w:divBdr>
        <w:top w:val="none" w:sz="0" w:space="0" w:color="auto"/>
        <w:left w:val="none" w:sz="0" w:space="0" w:color="auto"/>
        <w:bottom w:val="none" w:sz="0" w:space="0" w:color="auto"/>
        <w:right w:val="none" w:sz="0" w:space="0" w:color="auto"/>
      </w:divBdr>
    </w:div>
    <w:div w:id="1897080804">
      <w:bodyDiv w:val="1"/>
      <w:marLeft w:val="0"/>
      <w:marRight w:val="0"/>
      <w:marTop w:val="0"/>
      <w:marBottom w:val="0"/>
      <w:divBdr>
        <w:top w:val="none" w:sz="0" w:space="0" w:color="auto"/>
        <w:left w:val="none" w:sz="0" w:space="0" w:color="auto"/>
        <w:bottom w:val="none" w:sz="0" w:space="0" w:color="auto"/>
        <w:right w:val="none" w:sz="0" w:space="0" w:color="auto"/>
      </w:divBdr>
    </w:div>
    <w:div w:id="1964925117">
      <w:bodyDiv w:val="1"/>
      <w:marLeft w:val="0"/>
      <w:marRight w:val="0"/>
      <w:marTop w:val="0"/>
      <w:marBottom w:val="0"/>
      <w:divBdr>
        <w:top w:val="none" w:sz="0" w:space="0" w:color="auto"/>
        <w:left w:val="none" w:sz="0" w:space="0" w:color="auto"/>
        <w:bottom w:val="none" w:sz="0" w:space="0" w:color="auto"/>
        <w:right w:val="none" w:sz="0" w:space="0" w:color="auto"/>
      </w:divBdr>
    </w:div>
    <w:div w:id="2017270791">
      <w:bodyDiv w:val="1"/>
      <w:marLeft w:val="0"/>
      <w:marRight w:val="0"/>
      <w:marTop w:val="0"/>
      <w:marBottom w:val="0"/>
      <w:divBdr>
        <w:top w:val="none" w:sz="0" w:space="0" w:color="auto"/>
        <w:left w:val="none" w:sz="0" w:space="0" w:color="auto"/>
        <w:bottom w:val="none" w:sz="0" w:space="0" w:color="auto"/>
        <w:right w:val="none" w:sz="0" w:space="0" w:color="auto"/>
      </w:divBdr>
    </w:div>
    <w:div w:id="2039768703">
      <w:bodyDiv w:val="1"/>
      <w:marLeft w:val="0"/>
      <w:marRight w:val="0"/>
      <w:marTop w:val="0"/>
      <w:marBottom w:val="0"/>
      <w:divBdr>
        <w:top w:val="none" w:sz="0" w:space="0" w:color="auto"/>
        <w:left w:val="none" w:sz="0" w:space="0" w:color="auto"/>
        <w:bottom w:val="none" w:sz="0" w:space="0" w:color="auto"/>
        <w:right w:val="none" w:sz="0" w:space="0" w:color="auto"/>
      </w:divBdr>
    </w:div>
    <w:div w:id="2043936910">
      <w:bodyDiv w:val="1"/>
      <w:marLeft w:val="0"/>
      <w:marRight w:val="0"/>
      <w:marTop w:val="0"/>
      <w:marBottom w:val="0"/>
      <w:divBdr>
        <w:top w:val="none" w:sz="0" w:space="0" w:color="auto"/>
        <w:left w:val="none" w:sz="0" w:space="0" w:color="auto"/>
        <w:bottom w:val="none" w:sz="0" w:space="0" w:color="auto"/>
        <w:right w:val="none" w:sz="0" w:space="0" w:color="auto"/>
      </w:divBdr>
    </w:div>
    <w:div w:id="20648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7A02-9740-408B-ABA5-48B4CF9F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NORTH EAST LINCOLNSHIRE CARE TRUST PLUS</vt:lpstr>
    </vt:vector>
  </TitlesOfParts>
  <Company>NELCTP &amp; NLPCT</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CARE TRUST PLUS</dc:title>
  <dc:subject/>
  <dc:creator>whymanl</dc:creator>
  <cp:keywords/>
  <dc:description/>
  <cp:lastModifiedBy>Reed, Caroline</cp:lastModifiedBy>
  <cp:revision>3</cp:revision>
  <cp:lastPrinted>2020-01-27T10:19:00Z</cp:lastPrinted>
  <dcterms:created xsi:type="dcterms:W3CDTF">2020-02-05T14:59:00Z</dcterms:created>
  <dcterms:modified xsi:type="dcterms:W3CDTF">2020-02-05T15:07:00Z</dcterms:modified>
</cp:coreProperties>
</file>