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3F040" w14:textId="77777777" w:rsidR="007301C0" w:rsidRDefault="007301C0" w:rsidP="00493700">
      <w:pPr>
        <w:jc w:val="right"/>
        <w:rPr>
          <w:rFonts w:cstheme="minorHAnsi"/>
          <w:b/>
        </w:rPr>
      </w:pPr>
      <w:r w:rsidRPr="00765D2D">
        <w:rPr>
          <w:rFonts w:ascii="Arial" w:hAnsi="Arial" w:cs="Arial"/>
          <w:noProof/>
          <w:szCs w:val="24"/>
          <w:lang w:eastAsia="en-GB"/>
        </w:rPr>
        <w:drawing>
          <wp:inline distT="0" distB="0" distL="0" distR="0" wp14:anchorId="7199C08E" wp14:editId="327D06D1">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3E24AF8D" w14:textId="77777777" w:rsidR="00BB1420" w:rsidRPr="008F766D" w:rsidRDefault="00BB1420" w:rsidP="00BB1420">
      <w:pPr>
        <w:jc w:val="center"/>
        <w:rPr>
          <w:rStyle w:val="Heading1Char"/>
          <w:sz w:val="24"/>
          <w:szCs w:val="24"/>
        </w:rPr>
      </w:pPr>
      <w:r w:rsidRPr="008F766D">
        <w:rPr>
          <w:rStyle w:val="Heading1Char"/>
          <w:sz w:val="24"/>
          <w:szCs w:val="24"/>
        </w:rPr>
        <w:t>NORTH EAST LINCOLNSHIRE CLINICAL COMMISSIONING GROUP</w:t>
      </w:r>
    </w:p>
    <w:sdt>
      <w:sdtPr>
        <w:rPr>
          <w:rFonts w:ascii="Arial" w:hAnsi="Arial" w:cs="Arial"/>
          <w:b/>
          <w:sz w:val="24"/>
          <w:szCs w:val="24"/>
        </w:rPr>
        <w:id w:val="620884365"/>
        <w:placeholder>
          <w:docPart w:val="D2A5C96334F94E8BA2E9EDE6CAFE396B"/>
        </w:placeholder>
      </w:sdtPr>
      <w:sdtEndPr>
        <w:rPr>
          <w:sz w:val="26"/>
          <w:szCs w:val="26"/>
        </w:rPr>
      </w:sdtEndPr>
      <w:sdtContent>
        <w:p w14:paraId="206F8812" w14:textId="2A1B8F66" w:rsidR="00BB1420" w:rsidRPr="003F3337" w:rsidRDefault="00580A55" w:rsidP="00BB1420">
          <w:pPr>
            <w:spacing w:after="240"/>
            <w:jc w:val="center"/>
            <w:rPr>
              <w:rFonts w:ascii="Arial" w:hAnsi="Arial" w:cs="Arial"/>
              <w:b/>
              <w:sz w:val="26"/>
              <w:szCs w:val="26"/>
            </w:rPr>
          </w:pPr>
          <w:r>
            <w:rPr>
              <w:rFonts w:ascii="Arial" w:hAnsi="Arial" w:cs="Arial"/>
              <w:b/>
              <w:sz w:val="24"/>
              <w:szCs w:val="24"/>
            </w:rPr>
            <w:t>PRIMARY CARE COMMISSIONING COMMITTEE</w:t>
          </w:r>
        </w:p>
      </w:sdtContent>
    </w:sdt>
    <w:p w14:paraId="71C3D7D4" w14:textId="14E5CDE6" w:rsidR="001A1D16" w:rsidRPr="008F766D" w:rsidRDefault="00BB1420" w:rsidP="008F766D">
      <w:pPr>
        <w:pStyle w:val="NoSpacing"/>
        <w:spacing w:after="360"/>
        <w:ind w:firstLine="142"/>
        <w:jc w:val="center"/>
        <w:rPr>
          <w:rFonts w:ascii="Arial" w:hAnsi="Arial" w:cs="Arial"/>
          <w:b/>
          <w:sz w:val="24"/>
          <w:szCs w:val="24"/>
        </w:rPr>
      </w:pPr>
      <w:r w:rsidRPr="00BB1420">
        <w:rPr>
          <w:rFonts w:ascii="Arial" w:hAnsi="Arial" w:cs="Arial"/>
          <w:b/>
          <w:sz w:val="24"/>
          <w:szCs w:val="24"/>
        </w:rPr>
        <w:t xml:space="preserve">ACTION NOTES OF THE MEETING HELD ON </w:t>
      </w:r>
      <w:sdt>
        <w:sdtPr>
          <w:rPr>
            <w:rFonts w:ascii="Arial" w:hAnsi="Arial" w:cs="Arial"/>
            <w:b/>
            <w:sz w:val="24"/>
            <w:szCs w:val="24"/>
          </w:rPr>
          <w:id w:val="-883935969"/>
          <w:placeholder>
            <w:docPart w:val="56B2B680754240438DAB1463397E6EB0"/>
          </w:placeholder>
          <w:date w:fullDate="2020-08-04T00:00:00Z">
            <w:dateFormat w:val="dd/MM/yyyy"/>
            <w:lid w:val="en-GB"/>
            <w:storeMappedDataAs w:val="dateTime"/>
            <w:calendar w:val="gregorian"/>
          </w:date>
        </w:sdtPr>
        <w:sdtEndPr/>
        <w:sdtContent>
          <w:r w:rsidR="00580A55">
            <w:rPr>
              <w:rFonts w:ascii="Arial" w:hAnsi="Arial" w:cs="Arial"/>
              <w:b/>
              <w:sz w:val="24"/>
              <w:szCs w:val="24"/>
            </w:rPr>
            <w:t>04/08/2020</w:t>
          </w:r>
        </w:sdtContent>
      </w:sdt>
      <w:r w:rsidRPr="00BB1420">
        <w:rPr>
          <w:rFonts w:ascii="Arial" w:hAnsi="Arial" w:cs="Arial"/>
          <w:b/>
          <w:sz w:val="24"/>
          <w:szCs w:val="24"/>
        </w:rPr>
        <w:t xml:space="preserve"> AT </w:t>
      </w:r>
      <w:sdt>
        <w:sdtPr>
          <w:rPr>
            <w:rFonts w:ascii="Arial" w:hAnsi="Arial" w:cs="Arial"/>
            <w:b/>
            <w:sz w:val="24"/>
            <w:szCs w:val="24"/>
          </w:rPr>
          <w:id w:val="-662243136"/>
          <w:placeholder>
            <w:docPart w:val="9F5AC48573C943DFA681E94AB754D712"/>
          </w:placeholder>
        </w:sdtPr>
        <w:sdtEndPr/>
        <w:sdtContent>
          <w:r w:rsidR="00580A55">
            <w:rPr>
              <w:rFonts w:ascii="Arial" w:hAnsi="Arial" w:cs="Arial"/>
              <w:b/>
              <w:sz w:val="24"/>
              <w:szCs w:val="24"/>
            </w:rPr>
            <w:t>11AM</w:t>
          </w:r>
        </w:sdtContent>
      </w:sdt>
    </w:p>
    <w:p w14:paraId="013BD030" w14:textId="77777777" w:rsidR="007301C0" w:rsidRPr="00CE7FA5" w:rsidRDefault="00E74981" w:rsidP="003D2FF8">
      <w:pPr>
        <w:pStyle w:val="NoSpacing"/>
        <w:rPr>
          <w:rFonts w:ascii="Arial" w:hAnsi="Arial" w:cs="Arial"/>
          <w:b/>
          <w:sz w:val="24"/>
          <w:szCs w:val="24"/>
        </w:rPr>
      </w:pPr>
      <w:r w:rsidRPr="00CE7FA5">
        <w:rPr>
          <w:rFonts w:ascii="Arial" w:hAnsi="Arial" w:cs="Arial"/>
          <w:b/>
          <w:sz w:val="24"/>
          <w:szCs w:val="24"/>
        </w:rPr>
        <w:t xml:space="preserve">MEMBERS </w:t>
      </w:r>
      <w:r w:rsidR="00187F40" w:rsidRPr="00CE7FA5">
        <w:rPr>
          <w:rFonts w:ascii="Arial" w:hAnsi="Arial" w:cs="Arial"/>
          <w:b/>
          <w:sz w:val="24"/>
          <w:szCs w:val="24"/>
        </w:rPr>
        <w:t>PRESENT:</w:t>
      </w:r>
    </w:p>
    <w:p w14:paraId="4DF7C3BA" w14:textId="29A8E215" w:rsidR="00535E30" w:rsidRPr="00CE7FA5" w:rsidRDefault="00535E30" w:rsidP="00535E30">
      <w:pPr>
        <w:rPr>
          <w:rFonts w:ascii="Arial" w:hAnsi="Arial" w:cs="Arial"/>
          <w:bCs/>
          <w:sz w:val="24"/>
          <w:szCs w:val="24"/>
        </w:rPr>
      </w:pPr>
      <w:r w:rsidRPr="00CE7FA5">
        <w:rPr>
          <w:rFonts w:ascii="Arial" w:hAnsi="Arial" w:cs="Arial"/>
          <w:bCs/>
          <w:sz w:val="24"/>
          <w:szCs w:val="24"/>
        </w:rPr>
        <w:t>Mark Webb</w:t>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212213"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t>NELCCG Chair</w:t>
      </w:r>
    </w:p>
    <w:p w14:paraId="03EF0788" w14:textId="5A6C9F0D" w:rsidR="00535E30" w:rsidRPr="00CE7FA5" w:rsidRDefault="00535E30" w:rsidP="00535E30">
      <w:pPr>
        <w:rPr>
          <w:rFonts w:ascii="Arial" w:hAnsi="Arial" w:cs="Arial"/>
          <w:bCs/>
          <w:sz w:val="24"/>
          <w:szCs w:val="24"/>
        </w:rPr>
      </w:pPr>
      <w:r w:rsidRPr="00CE7FA5">
        <w:rPr>
          <w:rFonts w:ascii="Arial" w:hAnsi="Arial" w:cs="Arial"/>
          <w:bCs/>
          <w:sz w:val="24"/>
          <w:szCs w:val="24"/>
        </w:rPr>
        <w:t>Philip Bond</w:t>
      </w:r>
      <w:r w:rsidR="00E55218" w:rsidRPr="00CE7FA5">
        <w:rPr>
          <w:rFonts w:ascii="Arial" w:hAnsi="Arial" w:cs="Arial"/>
          <w:bCs/>
          <w:sz w:val="24"/>
          <w:szCs w:val="24"/>
        </w:rPr>
        <w:t xml:space="preserve">   </w:t>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sz w:val="24"/>
          <w:szCs w:val="24"/>
        </w:rPr>
        <w:t>Deputy Chair, PPI member of Governing body</w:t>
      </w:r>
    </w:p>
    <w:p w14:paraId="0645F278" w14:textId="57E547E1" w:rsidR="00535E30" w:rsidRPr="00CE7FA5" w:rsidRDefault="00535E30" w:rsidP="00535E30">
      <w:pPr>
        <w:rPr>
          <w:rFonts w:ascii="Arial" w:hAnsi="Arial" w:cs="Arial"/>
          <w:bCs/>
          <w:sz w:val="24"/>
          <w:szCs w:val="24"/>
        </w:rPr>
      </w:pPr>
      <w:r w:rsidRPr="00CE7FA5">
        <w:rPr>
          <w:rFonts w:ascii="Arial" w:hAnsi="Arial" w:cs="Arial"/>
          <w:bCs/>
          <w:sz w:val="24"/>
          <w:szCs w:val="24"/>
        </w:rPr>
        <w:t>Stephen Pintus</w:t>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CE7FA5" w:rsidRPr="00CE7FA5">
        <w:rPr>
          <w:rFonts w:ascii="Arial" w:hAnsi="Arial" w:cs="Arial"/>
          <w:bCs/>
          <w:sz w:val="24"/>
          <w:szCs w:val="24"/>
        </w:rPr>
        <w:tab/>
      </w:r>
      <w:r w:rsidR="00CE7FA5" w:rsidRPr="00CE7FA5">
        <w:rPr>
          <w:rFonts w:ascii="Arial" w:hAnsi="Arial" w:cs="Arial"/>
          <w:bCs/>
          <w:sz w:val="24"/>
          <w:szCs w:val="24"/>
        </w:rPr>
        <w:tab/>
      </w:r>
      <w:r w:rsidR="00CE7FA5" w:rsidRPr="00CE7FA5">
        <w:rPr>
          <w:rFonts w:ascii="Arial" w:hAnsi="Arial" w:cs="Arial"/>
          <w:bCs/>
          <w:sz w:val="24"/>
          <w:szCs w:val="24"/>
        </w:rPr>
        <w:tab/>
      </w:r>
      <w:r w:rsidR="00CE7FA5" w:rsidRPr="00CE7FA5">
        <w:rPr>
          <w:rFonts w:ascii="Arial" w:hAnsi="Arial" w:cs="Arial"/>
          <w:bCs/>
          <w:sz w:val="24"/>
          <w:szCs w:val="24"/>
        </w:rPr>
        <w:tab/>
      </w:r>
      <w:r w:rsidR="00CE7FA5" w:rsidRPr="00CE7FA5">
        <w:rPr>
          <w:rFonts w:ascii="Arial" w:hAnsi="Arial" w:cs="Arial"/>
          <w:bCs/>
          <w:sz w:val="24"/>
          <w:szCs w:val="24"/>
        </w:rPr>
        <w:tab/>
        <w:t xml:space="preserve">NELC Director of Public Health </w:t>
      </w:r>
    </w:p>
    <w:p w14:paraId="428D5263" w14:textId="72FB4305" w:rsidR="00535E30" w:rsidRPr="00CE7FA5" w:rsidRDefault="00535E30" w:rsidP="00535E30">
      <w:pPr>
        <w:rPr>
          <w:rFonts w:ascii="Arial" w:hAnsi="Arial" w:cs="Arial"/>
          <w:bCs/>
          <w:sz w:val="24"/>
          <w:szCs w:val="24"/>
        </w:rPr>
      </w:pPr>
      <w:r w:rsidRPr="00CE7FA5">
        <w:rPr>
          <w:rFonts w:ascii="Arial" w:hAnsi="Arial" w:cs="Arial"/>
          <w:bCs/>
          <w:sz w:val="24"/>
          <w:szCs w:val="24"/>
        </w:rPr>
        <w:t>Dr Sinha</w:t>
      </w:r>
      <w:r w:rsidR="00E55218" w:rsidRPr="00CE7FA5">
        <w:rPr>
          <w:rFonts w:ascii="Arial" w:hAnsi="Arial" w:cs="Arial"/>
          <w:bCs/>
          <w:sz w:val="24"/>
          <w:szCs w:val="24"/>
        </w:rPr>
        <w:t xml:space="preserve">    </w:t>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sz w:val="24"/>
          <w:szCs w:val="24"/>
        </w:rPr>
        <w:t>NELCCG GP Clinical Lead</w:t>
      </w:r>
    </w:p>
    <w:p w14:paraId="47D105A2" w14:textId="4A75D81F" w:rsidR="00535E30" w:rsidRPr="00CE7FA5" w:rsidRDefault="00535E30" w:rsidP="00535E30">
      <w:pPr>
        <w:rPr>
          <w:rFonts w:ascii="Arial" w:hAnsi="Arial" w:cs="Arial"/>
          <w:bCs/>
          <w:sz w:val="24"/>
          <w:szCs w:val="24"/>
        </w:rPr>
      </w:pPr>
      <w:r w:rsidRPr="00CE7FA5">
        <w:rPr>
          <w:rFonts w:ascii="Arial" w:hAnsi="Arial" w:cs="Arial"/>
          <w:bCs/>
          <w:sz w:val="24"/>
          <w:szCs w:val="24"/>
        </w:rPr>
        <w:t>Laura Whitton</w:t>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212213"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sz w:val="24"/>
          <w:szCs w:val="24"/>
        </w:rPr>
        <w:t>NELCCG Chief Finance Officer</w:t>
      </w:r>
    </w:p>
    <w:p w14:paraId="5CA25E1F" w14:textId="29FDA07C" w:rsidR="00535E30" w:rsidRDefault="00535E30" w:rsidP="00535E30">
      <w:pPr>
        <w:rPr>
          <w:rFonts w:ascii="Arial" w:hAnsi="Arial" w:cs="Arial"/>
          <w:bCs/>
          <w:sz w:val="24"/>
          <w:szCs w:val="24"/>
        </w:rPr>
      </w:pPr>
      <w:r w:rsidRPr="00CE7FA5">
        <w:rPr>
          <w:rFonts w:ascii="Arial" w:hAnsi="Arial" w:cs="Arial"/>
          <w:bCs/>
          <w:sz w:val="24"/>
          <w:szCs w:val="24"/>
        </w:rPr>
        <w:t xml:space="preserve">Jan Haxby </w:t>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t>NELCCG</w:t>
      </w:r>
      <w:r w:rsidR="00CE7FA5">
        <w:rPr>
          <w:rFonts w:ascii="Arial" w:hAnsi="Arial" w:cs="Arial"/>
          <w:bCs/>
          <w:sz w:val="24"/>
          <w:szCs w:val="24"/>
        </w:rPr>
        <w:t xml:space="preserve"> Director of Quality and Nursing </w:t>
      </w:r>
    </w:p>
    <w:p w14:paraId="02028261" w14:textId="4A729C16" w:rsidR="00C55E91" w:rsidRDefault="00C55E91" w:rsidP="00535E30">
      <w:pPr>
        <w:rPr>
          <w:rFonts w:ascii="Arial" w:hAnsi="Arial" w:cs="Arial"/>
          <w:bCs/>
          <w:sz w:val="24"/>
          <w:szCs w:val="24"/>
        </w:rPr>
      </w:pPr>
      <w:r>
        <w:rPr>
          <w:rFonts w:ascii="Arial" w:hAnsi="Arial" w:cs="Arial"/>
          <w:bCs/>
          <w:sz w:val="24"/>
          <w:szCs w:val="24"/>
        </w:rPr>
        <w:t>Margaret Cracknell</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NELC Counsellor </w:t>
      </w:r>
    </w:p>
    <w:p w14:paraId="29DACD30" w14:textId="60C61D82" w:rsidR="00C55E91" w:rsidRPr="00CE7FA5" w:rsidRDefault="00C55E91" w:rsidP="00535E30">
      <w:pPr>
        <w:rPr>
          <w:rFonts w:ascii="Arial" w:hAnsi="Arial" w:cs="Arial"/>
          <w:bCs/>
          <w:sz w:val="24"/>
          <w:szCs w:val="24"/>
        </w:rPr>
      </w:pPr>
      <w:r w:rsidRPr="00C55E91">
        <w:rPr>
          <w:rFonts w:ascii="Arial" w:hAnsi="Arial" w:cs="Arial"/>
          <w:bCs/>
          <w:sz w:val="24"/>
          <w:szCs w:val="24"/>
        </w:rPr>
        <w:t>Jo Horsfall</w:t>
      </w: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NELCCG Finance Manager</w:t>
      </w:r>
    </w:p>
    <w:p w14:paraId="6C93EE9F" w14:textId="15336808" w:rsidR="00535E30" w:rsidRPr="00CE7FA5" w:rsidRDefault="00E55218" w:rsidP="00535E30">
      <w:pPr>
        <w:rPr>
          <w:rFonts w:ascii="Arial" w:hAnsi="Arial" w:cs="Arial"/>
          <w:bCs/>
          <w:sz w:val="24"/>
          <w:szCs w:val="24"/>
        </w:rPr>
      </w:pPr>
      <w:r w:rsidRPr="00CE7FA5">
        <w:rPr>
          <w:rFonts w:ascii="Arial" w:hAnsi="Arial" w:cs="Arial"/>
          <w:bCs/>
          <w:sz w:val="24"/>
          <w:szCs w:val="24"/>
        </w:rPr>
        <w:tab/>
      </w:r>
    </w:p>
    <w:p w14:paraId="354F4C1D" w14:textId="77777777" w:rsidR="00E74981" w:rsidRPr="00CE7FA5" w:rsidRDefault="00E74981" w:rsidP="003D2FF8">
      <w:pPr>
        <w:spacing w:before="120"/>
        <w:rPr>
          <w:rFonts w:ascii="Arial" w:hAnsi="Arial" w:cs="Arial"/>
          <w:b/>
          <w:sz w:val="24"/>
          <w:szCs w:val="24"/>
        </w:rPr>
      </w:pPr>
      <w:r w:rsidRPr="00CE7FA5">
        <w:rPr>
          <w:rFonts w:ascii="Arial" w:hAnsi="Arial" w:cs="Arial"/>
          <w:b/>
          <w:sz w:val="24"/>
          <w:szCs w:val="24"/>
        </w:rPr>
        <w:t>ATTENDEES PRESENT:</w:t>
      </w:r>
    </w:p>
    <w:p w14:paraId="3E27C6BB" w14:textId="31779A66" w:rsidR="008F766D" w:rsidRPr="00CE7FA5" w:rsidRDefault="00535E30" w:rsidP="00535E30">
      <w:pPr>
        <w:rPr>
          <w:rFonts w:ascii="Arial" w:hAnsi="Arial" w:cs="Arial"/>
          <w:bCs/>
          <w:sz w:val="24"/>
          <w:szCs w:val="24"/>
        </w:rPr>
      </w:pPr>
      <w:r w:rsidRPr="00CE7FA5">
        <w:rPr>
          <w:rFonts w:ascii="Arial" w:hAnsi="Arial" w:cs="Arial"/>
          <w:bCs/>
          <w:sz w:val="24"/>
          <w:szCs w:val="24"/>
        </w:rPr>
        <w:t>Lezlie Treadgold</w:t>
      </w:r>
      <w:r w:rsidR="00E55218" w:rsidRPr="00CE7FA5">
        <w:rPr>
          <w:rFonts w:ascii="Arial" w:hAnsi="Arial" w:cs="Arial"/>
          <w:bCs/>
          <w:sz w:val="24"/>
          <w:szCs w:val="24"/>
        </w:rPr>
        <w:t xml:space="preserve">  </w:t>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sz w:val="24"/>
          <w:szCs w:val="24"/>
        </w:rPr>
        <w:t>NELCCG PA to Exec Office</w:t>
      </w:r>
    </w:p>
    <w:p w14:paraId="5ECCEBBC" w14:textId="13533FBF" w:rsidR="00535E30" w:rsidRPr="00CE7FA5" w:rsidRDefault="00535E30" w:rsidP="00535E30">
      <w:pPr>
        <w:rPr>
          <w:rFonts w:ascii="Arial" w:hAnsi="Arial" w:cs="Arial"/>
          <w:bCs/>
          <w:sz w:val="24"/>
          <w:szCs w:val="24"/>
        </w:rPr>
      </w:pPr>
      <w:r w:rsidRPr="00CE7FA5">
        <w:rPr>
          <w:rFonts w:ascii="Arial" w:hAnsi="Arial" w:cs="Arial"/>
          <w:bCs/>
          <w:sz w:val="24"/>
          <w:szCs w:val="24"/>
        </w:rPr>
        <w:t xml:space="preserve">Julie Wilson </w:t>
      </w:r>
      <w:r w:rsidR="00E55218" w:rsidRPr="00CE7FA5">
        <w:rPr>
          <w:rFonts w:ascii="Arial" w:hAnsi="Arial" w:cs="Arial"/>
          <w:bCs/>
          <w:sz w:val="24"/>
          <w:szCs w:val="24"/>
        </w:rPr>
        <w:t xml:space="preserve">   </w:t>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212213"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t>NELC</w:t>
      </w:r>
      <w:r w:rsidR="00CE7FA5">
        <w:rPr>
          <w:rFonts w:ascii="Arial" w:hAnsi="Arial" w:cs="Arial"/>
          <w:bCs/>
          <w:sz w:val="24"/>
          <w:szCs w:val="24"/>
        </w:rPr>
        <w:t>CG</w:t>
      </w:r>
      <w:r w:rsidR="00E55218" w:rsidRPr="00CE7FA5">
        <w:rPr>
          <w:rFonts w:ascii="Arial" w:hAnsi="Arial" w:cs="Arial"/>
          <w:bCs/>
          <w:sz w:val="24"/>
          <w:szCs w:val="24"/>
        </w:rPr>
        <w:t xml:space="preserve"> </w:t>
      </w:r>
      <w:r w:rsidR="00E55218" w:rsidRPr="00CE7FA5">
        <w:rPr>
          <w:rFonts w:ascii="Arial" w:hAnsi="Arial" w:cs="Arial"/>
          <w:sz w:val="24"/>
          <w:szCs w:val="24"/>
        </w:rPr>
        <w:t>Assistant Director</w:t>
      </w:r>
    </w:p>
    <w:p w14:paraId="62CB6064" w14:textId="7BC1346F" w:rsidR="00535E30" w:rsidRPr="00CE7FA5" w:rsidRDefault="00535E30" w:rsidP="00535E30">
      <w:pPr>
        <w:rPr>
          <w:rFonts w:ascii="Arial" w:hAnsi="Arial" w:cs="Arial"/>
          <w:bCs/>
          <w:sz w:val="24"/>
          <w:szCs w:val="24"/>
        </w:rPr>
      </w:pPr>
      <w:r w:rsidRPr="00CE7FA5">
        <w:rPr>
          <w:rFonts w:ascii="Arial" w:hAnsi="Arial" w:cs="Arial"/>
          <w:bCs/>
          <w:sz w:val="24"/>
          <w:szCs w:val="24"/>
        </w:rPr>
        <w:t>Rachel Barrowcliff</w:t>
      </w:r>
      <w:r w:rsidR="00E55218" w:rsidRPr="00CE7FA5">
        <w:rPr>
          <w:rFonts w:ascii="Arial" w:hAnsi="Arial" w:cs="Arial"/>
          <w:bCs/>
          <w:sz w:val="24"/>
          <w:szCs w:val="24"/>
        </w:rPr>
        <w:t xml:space="preserve">   </w:t>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sz w:val="24"/>
          <w:szCs w:val="24"/>
        </w:rPr>
        <w:t>NELCCG Service Manager</w:t>
      </w:r>
    </w:p>
    <w:p w14:paraId="6680A316" w14:textId="3E05936A" w:rsidR="00535E30" w:rsidRPr="00CE7FA5" w:rsidRDefault="00535E30" w:rsidP="00535E30">
      <w:pPr>
        <w:rPr>
          <w:rFonts w:ascii="Arial" w:hAnsi="Arial" w:cs="Arial"/>
          <w:bCs/>
          <w:sz w:val="24"/>
          <w:szCs w:val="24"/>
        </w:rPr>
      </w:pPr>
      <w:r w:rsidRPr="00CE7FA5">
        <w:rPr>
          <w:rFonts w:ascii="Arial" w:hAnsi="Arial" w:cs="Arial"/>
          <w:bCs/>
          <w:sz w:val="24"/>
          <w:szCs w:val="24"/>
        </w:rPr>
        <w:t>Sarah Dawson</w:t>
      </w:r>
      <w:r w:rsidR="00E55218" w:rsidRPr="00CE7FA5">
        <w:rPr>
          <w:rFonts w:ascii="Arial" w:hAnsi="Arial" w:cs="Arial"/>
          <w:bCs/>
          <w:sz w:val="24"/>
          <w:szCs w:val="24"/>
        </w:rPr>
        <w:t xml:space="preserve">   </w:t>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sz w:val="24"/>
          <w:szCs w:val="24"/>
        </w:rPr>
        <w:t>NELCCG Service Manager</w:t>
      </w:r>
    </w:p>
    <w:p w14:paraId="11E6A4A6" w14:textId="34DED478" w:rsidR="00535E30" w:rsidRPr="00CE7FA5" w:rsidRDefault="00535E30" w:rsidP="00535E30">
      <w:pPr>
        <w:rPr>
          <w:rFonts w:ascii="Arial" w:hAnsi="Arial" w:cs="Arial"/>
          <w:bCs/>
          <w:sz w:val="24"/>
          <w:szCs w:val="24"/>
        </w:rPr>
      </w:pPr>
      <w:r w:rsidRPr="00CE7FA5">
        <w:rPr>
          <w:rFonts w:ascii="Arial" w:hAnsi="Arial" w:cs="Arial"/>
          <w:bCs/>
          <w:sz w:val="24"/>
          <w:szCs w:val="24"/>
        </w:rPr>
        <w:t>Chris Clarke</w:t>
      </w:r>
      <w:r w:rsidR="00E55218" w:rsidRPr="00CE7FA5">
        <w:rPr>
          <w:rFonts w:ascii="Arial" w:hAnsi="Arial" w:cs="Arial"/>
          <w:bCs/>
          <w:sz w:val="24"/>
          <w:szCs w:val="24"/>
        </w:rPr>
        <w:t xml:space="preserve">    </w:t>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212213"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sz w:val="24"/>
          <w:szCs w:val="24"/>
        </w:rPr>
        <w:t>NHS England representative</w:t>
      </w:r>
    </w:p>
    <w:p w14:paraId="3DB48FBA" w14:textId="6389D263" w:rsidR="00535E30" w:rsidRPr="00CE7FA5" w:rsidRDefault="00535E30" w:rsidP="00535E30">
      <w:pPr>
        <w:rPr>
          <w:rFonts w:ascii="Arial" w:hAnsi="Arial" w:cs="Arial"/>
          <w:bCs/>
          <w:sz w:val="24"/>
          <w:szCs w:val="24"/>
        </w:rPr>
      </w:pPr>
      <w:r w:rsidRPr="00CE7FA5">
        <w:rPr>
          <w:rFonts w:ascii="Arial" w:hAnsi="Arial" w:cs="Arial"/>
          <w:bCs/>
          <w:sz w:val="24"/>
          <w:szCs w:val="24"/>
        </w:rPr>
        <w:t>Geoff Day</w:t>
      </w:r>
      <w:r w:rsidR="00E55218" w:rsidRPr="00CE7FA5">
        <w:rPr>
          <w:rFonts w:ascii="Arial" w:hAnsi="Arial" w:cs="Arial"/>
          <w:bCs/>
          <w:sz w:val="24"/>
          <w:szCs w:val="24"/>
        </w:rPr>
        <w:t xml:space="preserve">    </w:t>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212213"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sz w:val="24"/>
          <w:szCs w:val="24"/>
        </w:rPr>
        <w:t>NHS England representative</w:t>
      </w:r>
    </w:p>
    <w:p w14:paraId="1E0E0A47" w14:textId="411DAF1F" w:rsidR="00535E30" w:rsidRPr="00CE7FA5" w:rsidRDefault="00535E30" w:rsidP="00535E30">
      <w:pPr>
        <w:rPr>
          <w:rFonts w:ascii="Arial" w:hAnsi="Arial" w:cs="Arial"/>
          <w:bCs/>
          <w:sz w:val="24"/>
          <w:szCs w:val="24"/>
        </w:rPr>
      </w:pPr>
      <w:r w:rsidRPr="00CE7FA5">
        <w:rPr>
          <w:rFonts w:ascii="Arial" w:hAnsi="Arial" w:cs="Arial"/>
          <w:bCs/>
          <w:sz w:val="24"/>
          <w:szCs w:val="24"/>
        </w:rPr>
        <w:t>Erica Ellerington</w:t>
      </w:r>
      <w:r w:rsidR="00E55218" w:rsidRPr="00CE7FA5">
        <w:rPr>
          <w:rFonts w:ascii="Arial" w:hAnsi="Arial" w:cs="Arial"/>
          <w:bCs/>
          <w:sz w:val="24"/>
          <w:szCs w:val="24"/>
        </w:rPr>
        <w:t xml:space="preserve">    </w:t>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sz w:val="24"/>
          <w:szCs w:val="24"/>
        </w:rPr>
        <w:t>NHS England representative</w:t>
      </w:r>
    </w:p>
    <w:p w14:paraId="5E98B907" w14:textId="3587DCF0" w:rsidR="00E55218" w:rsidRPr="00CE7FA5" w:rsidRDefault="00E55218" w:rsidP="00E55218">
      <w:pPr>
        <w:rPr>
          <w:rFonts w:ascii="Arial" w:hAnsi="Arial" w:cs="Arial"/>
          <w:sz w:val="24"/>
          <w:szCs w:val="24"/>
        </w:rPr>
      </w:pPr>
      <w:r w:rsidRPr="00CE7FA5">
        <w:rPr>
          <w:rFonts w:ascii="Arial" w:hAnsi="Arial" w:cs="Arial"/>
          <w:bCs/>
          <w:sz w:val="24"/>
          <w:szCs w:val="24"/>
        </w:rPr>
        <w:t xml:space="preserve">Tracey Slatery   </w:t>
      </w:r>
      <w:r w:rsidRPr="00CE7FA5">
        <w:rPr>
          <w:rFonts w:ascii="Arial" w:hAnsi="Arial" w:cs="Arial"/>
          <w:bCs/>
          <w:sz w:val="24"/>
          <w:szCs w:val="24"/>
        </w:rPr>
        <w:tab/>
      </w:r>
      <w:r w:rsidRPr="00CE7FA5">
        <w:rPr>
          <w:rFonts w:ascii="Arial" w:hAnsi="Arial" w:cs="Arial"/>
          <w:bCs/>
          <w:sz w:val="24"/>
          <w:szCs w:val="24"/>
        </w:rPr>
        <w:tab/>
      </w:r>
      <w:r w:rsidRPr="00CE7FA5">
        <w:rPr>
          <w:rFonts w:ascii="Arial" w:hAnsi="Arial" w:cs="Arial"/>
          <w:bCs/>
          <w:sz w:val="24"/>
          <w:szCs w:val="24"/>
        </w:rPr>
        <w:tab/>
      </w:r>
      <w:r w:rsidRPr="00CE7FA5">
        <w:rPr>
          <w:rFonts w:ascii="Arial" w:hAnsi="Arial" w:cs="Arial"/>
          <w:bCs/>
          <w:sz w:val="24"/>
          <w:szCs w:val="24"/>
        </w:rPr>
        <w:tab/>
      </w:r>
      <w:r w:rsidRPr="00CE7FA5">
        <w:rPr>
          <w:rFonts w:ascii="Arial" w:hAnsi="Arial" w:cs="Arial"/>
          <w:bCs/>
          <w:sz w:val="24"/>
          <w:szCs w:val="24"/>
        </w:rPr>
        <w:tab/>
      </w:r>
      <w:r w:rsidRPr="00CE7FA5">
        <w:rPr>
          <w:rFonts w:ascii="Arial" w:hAnsi="Arial" w:cs="Arial"/>
          <w:bCs/>
          <w:sz w:val="24"/>
          <w:szCs w:val="24"/>
        </w:rPr>
        <w:tab/>
      </w:r>
      <w:r w:rsidRPr="00CE7FA5">
        <w:rPr>
          <w:rFonts w:ascii="Arial" w:hAnsi="Arial" w:cs="Arial"/>
          <w:bCs/>
          <w:sz w:val="24"/>
          <w:szCs w:val="24"/>
        </w:rPr>
        <w:tab/>
      </w:r>
      <w:r w:rsidRPr="00CE7FA5">
        <w:rPr>
          <w:rFonts w:ascii="Arial" w:hAnsi="Arial" w:cs="Arial"/>
          <w:bCs/>
          <w:sz w:val="24"/>
          <w:szCs w:val="24"/>
        </w:rPr>
        <w:tab/>
      </w:r>
      <w:r w:rsidR="00CE7FA5" w:rsidRPr="00CE7FA5">
        <w:rPr>
          <w:rFonts w:ascii="Arial" w:hAnsi="Arial" w:cs="Arial"/>
          <w:sz w:val="24"/>
          <w:szCs w:val="24"/>
        </w:rPr>
        <w:t xml:space="preserve">Healthwatch North East Lincolnshire </w:t>
      </w:r>
      <w:r w:rsidRPr="00CE7FA5">
        <w:rPr>
          <w:rFonts w:ascii="Arial" w:hAnsi="Arial" w:cs="Arial"/>
          <w:sz w:val="24"/>
          <w:szCs w:val="24"/>
        </w:rPr>
        <w:t>Delivery Manager</w:t>
      </w:r>
    </w:p>
    <w:p w14:paraId="7364BAEC" w14:textId="3896BD18" w:rsidR="00CE7FA5" w:rsidRDefault="00CE7FA5" w:rsidP="00535E30">
      <w:pPr>
        <w:rPr>
          <w:rFonts w:ascii="Arial" w:hAnsi="Arial" w:cs="Arial"/>
          <w:bCs/>
          <w:sz w:val="24"/>
          <w:szCs w:val="24"/>
        </w:rPr>
      </w:pPr>
      <w:r w:rsidRPr="003F6A3C">
        <w:rPr>
          <w:rFonts w:ascii="Arial" w:hAnsi="Arial" w:cs="Arial"/>
          <w:bCs/>
          <w:sz w:val="24"/>
          <w:szCs w:val="24"/>
        </w:rPr>
        <w:t>Simon Barrett</w:t>
      </w:r>
      <w:r>
        <w:rPr>
          <w:rFonts w:ascii="Arial" w:hAnsi="Arial" w:cs="Arial"/>
          <w:bCs/>
          <w:sz w:val="24"/>
          <w:szCs w:val="24"/>
        </w:rPr>
        <w:tab/>
      </w:r>
      <w:r w:rsidR="003F6A3C">
        <w:rPr>
          <w:rFonts w:ascii="Arial" w:hAnsi="Arial" w:cs="Arial"/>
          <w:bCs/>
          <w:sz w:val="24"/>
          <w:szCs w:val="24"/>
        </w:rPr>
        <w:tab/>
      </w:r>
      <w:r w:rsidR="003F6A3C">
        <w:rPr>
          <w:rFonts w:ascii="Arial" w:hAnsi="Arial" w:cs="Arial"/>
          <w:bCs/>
          <w:sz w:val="24"/>
          <w:szCs w:val="24"/>
        </w:rPr>
        <w:tab/>
      </w:r>
      <w:r w:rsidR="003F6A3C">
        <w:rPr>
          <w:rFonts w:ascii="Arial" w:hAnsi="Arial" w:cs="Arial"/>
          <w:bCs/>
          <w:sz w:val="24"/>
          <w:szCs w:val="24"/>
        </w:rPr>
        <w:tab/>
      </w:r>
      <w:r w:rsidR="003F6A3C">
        <w:rPr>
          <w:rFonts w:ascii="Arial" w:hAnsi="Arial" w:cs="Arial"/>
          <w:bCs/>
          <w:sz w:val="24"/>
          <w:szCs w:val="24"/>
        </w:rPr>
        <w:tab/>
      </w:r>
      <w:r w:rsidR="003F6A3C">
        <w:rPr>
          <w:rFonts w:ascii="Arial" w:hAnsi="Arial" w:cs="Arial"/>
          <w:bCs/>
          <w:sz w:val="24"/>
          <w:szCs w:val="24"/>
        </w:rPr>
        <w:tab/>
      </w:r>
      <w:r w:rsidR="003F6A3C">
        <w:rPr>
          <w:rFonts w:ascii="Arial" w:hAnsi="Arial" w:cs="Arial"/>
          <w:bCs/>
          <w:sz w:val="24"/>
          <w:szCs w:val="24"/>
        </w:rPr>
        <w:tab/>
      </w:r>
      <w:r w:rsidR="003F6A3C">
        <w:rPr>
          <w:rFonts w:ascii="Arial" w:hAnsi="Arial" w:cs="Arial"/>
          <w:bCs/>
          <w:sz w:val="24"/>
          <w:szCs w:val="24"/>
        </w:rPr>
        <w:tab/>
      </w:r>
      <w:r w:rsidR="003F6A3C">
        <w:rPr>
          <w:rFonts w:ascii="Arial" w:hAnsi="Arial" w:cs="Arial"/>
          <w:bCs/>
          <w:sz w:val="24"/>
          <w:szCs w:val="24"/>
        </w:rPr>
        <w:tab/>
        <w:t xml:space="preserve">LMC Representative </w:t>
      </w:r>
    </w:p>
    <w:p w14:paraId="2FBA3753" w14:textId="254239C3" w:rsidR="00CE7FA5" w:rsidRPr="00CE7FA5" w:rsidRDefault="00CE7FA5" w:rsidP="00535E30">
      <w:pPr>
        <w:rPr>
          <w:rFonts w:ascii="Arial" w:hAnsi="Arial" w:cs="Arial"/>
          <w:bCs/>
          <w:sz w:val="24"/>
          <w:szCs w:val="24"/>
        </w:rPr>
      </w:pPr>
      <w:r>
        <w:rPr>
          <w:rFonts w:ascii="Arial" w:hAnsi="Arial" w:cs="Arial"/>
          <w:bCs/>
          <w:sz w:val="24"/>
          <w:szCs w:val="24"/>
        </w:rPr>
        <w:tab/>
      </w:r>
    </w:p>
    <w:p w14:paraId="70044566" w14:textId="587E728C" w:rsidR="00493700" w:rsidRPr="00CE7FA5" w:rsidRDefault="00493700" w:rsidP="00535E30">
      <w:pPr>
        <w:rPr>
          <w:rFonts w:ascii="Arial" w:hAnsi="Arial" w:cs="Arial"/>
          <w:b/>
          <w:sz w:val="24"/>
          <w:szCs w:val="24"/>
        </w:rPr>
      </w:pPr>
      <w:r w:rsidRPr="00CE7FA5">
        <w:rPr>
          <w:rFonts w:ascii="Arial" w:hAnsi="Arial" w:cs="Arial"/>
          <w:b/>
          <w:sz w:val="24"/>
          <w:szCs w:val="24"/>
        </w:rPr>
        <w:t>APOLOGIES:</w:t>
      </w:r>
    </w:p>
    <w:p w14:paraId="4403B396" w14:textId="797B3D87" w:rsidR="00535E30" w:rsidRPr="00CE7FA5" w:rsidRDefault="00535E30" w:rsidP="00AE658C">
      <w:pPr>
        <w:rPr>
          <w:rFonts w:ascii="Arial" w:hAnsi="Arial" w:cs="Arial"/>
          <w:bCs/>
          <w:sz w:val="24"/>
          <w:szCs w:val="24"/>
        </w:rPr>
      </w:pPr>
      <w:r w:rsidRPr="00CE7FA5">
        <w:rPr>
          <w:rFonts w:ascii="Arial" w:hAnsi="Arial" w:cs="Arial"/>
          <w:bCs/>
          <w:sz w:val="24"/>
          <w:szCs w:val="24"/>
        </w:rPr>
        <w:t xml:space="preserve">Dr Elston </w:t>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E55218" w:rsidRPr="00CE7FA5">
        <w:rPr>
          <w:rFonts w:ascii="Arial" w:hAnsi="Arial" w:cs="Arial"/>
          <w:bCs/>
          <w:sz w:val="24"/>
          <w:szCs w:val="24"/>
        </w:rPr>
        <w:tab/>
      </w:r>
      <w:r w:rsidR="00CE7FA5" w:rsidRPr="00CE7FA5">
        <w:rPr>
          <w:rFonts w:ascii="Arial" w:hAnsi="Arial" w:cs="Arial"/>
          <w:bCs/>
          <w:sz w:val="24"/>
          <w:szCs w:val="24"/>
        </w:rPr>
        <w:tab/>
      </w:r>
      <w:r w:rsidR="00CE7FA5" w:rsidRPr="00CE7FA5">
        <w:rPr>
          <w:rFonts w:ascii="Arial" w:hAnsi="Arial" w:cs="Arial"/>
          <w:bCs/>
          <w:sz w:val="24"/>
          <w:szCs w:val="24"/>
        </w:rPr>
        <w:tab/>
      </w:r>
      <w:r w:rsidR="00CE7FA5" w:rsidRPr="00CE7FA5">
        <w:rPr>
          <w:rFonts w:ascii="Arial" w:hAnsi="Arial" w:cs="Arial"/>
          <w:bCs/>
          <w:sz w:val="24"/>
          <w:szCs w:val="24"/>
        </w:rPr>
        <w:tab/>
      </w:r>
      <w:r w:rsidR="00CE7FA5" w:rsidRPr="00CE7FA5">
        <w:rPr>
          <w:rFonts w:ascii="Arial" w:hAnsi="Arial" w:cs="Arial"/>
          <w:sz w:val="24"/>
          <w:szCs w:val="24"/>
        </w:rPr>
        <w:t>NELCCG GP Clinical Lead</w:t>
      </w:r>
    </w:p>
    <w:p w14:paraId="71556F69" w14:textId="77777777" w:rsidR="00AE658C" w:rsidRPr="00AE658C" w:rsidRDefault="00AE658C" w:rsidP="00AE658C">
      <w:pPr>
        <w:rPr>
          <w:rFonts w:ascii="Arial" w:hAnsi="Arial" w:cs="Arial"/>
          <w:bCs/>
          <w:sz w:val="24"/>
          <w:szCs w:val="24"/>
        </w:rPr>
      </w:pPr>
    </w:p>
    <w:p w14:paraId="7BAA6164" w14:textId="52673782" w:rsidR="00AE658C" w:rsidRPr="00AE658C" w:rsidRDefault="00535E30" w:rsidP="00AE658C">
      <w:pPr>
        <w:pBdr>
          <w:top w:val="single" w:sz="12" w:space="1" w:color="auto"/>
          <w:bottom w:val="single" w:sz="12" w:space="1" w:color="auto"/>
        </w:pBdr>
        <w:spacing w:before="120"/>
        <w:rPr>
          <w:rFonts w:ascii="Arial" w:hAnsi="Arial" w:cs="Arial"/>
          <w:bCs/>
          <w:sz w:val="24"/>
          <w:szCs w:val="24"/>
        </w:rPr>
      </w:pPr>
      <w:r w:rsidRPr="00535E30">
        <w:rPr>
          <w:rFonts w:ascii="Arial" w:hAnsi="Arial" w:cs="Arial"/>
          <w:bCs/>
          <w:sz w:val="24"/>
          <w:szCs w:val="24"/>
        </w:rPr>
        <w:t xml:space="preserve">The Chair </w:t>
      </w:r>
      <w:r>
        <w:rPr>
          <w:rFonts w:ascii="Arial" w:hAnsi="Arial" w:cs="Arial"/>
          <w:bCs/>
          <w:sz w:val="24"/>
          <w:szCs w:val="24"/>
        </w:rPr>
        <w:t xml:space="preserve">thanked members and attendees for attending </w:t>
      </w:r>
      <w:r w:rsidR="009624EA">
        <w:rPr>
          <w:rFonts w:ascii="Arial" w:hAnsi="Arial" w:cs="Arial"/>
          <w:bCs/>
          <w:sz w:val="24"/>
          <w:szCs w:val="24"/>
        </w:rPr>
        <w:t>today’s</w:t>
      </w:r>
      <w:r>
        <w:rPr>
          <w:rFonts w:ascii="Arial" w:hAnsi="Arial" w:cs="Arial"/>
          <w:bCs/>
          <w:sz w:val="24"/>
          <w:szCs w:val="24"/>
        </w:rPr>
        <w:t xml:space="preserve"> meeting and advised that the meeting will be live streamed to members of the public and recorded for administration purposes. There were no objections to live stream/recording of the meeting.</w:t>
      </w:r>
    </w:p>
    <w:p w14:paraId="6EE74ECA" w14:textId="759FFB30" w:rsidR="00444051" w:rsidRPr="00C55E91" w:rsidRDefault="005935A8" w:rsidP="008D41E1">
      <w:pPr>
        <w:pStyle w:val="Heading1"/>
        <w:rPr>
          <w:rFonts w:cs="Arial"/>
          <w:sz w:val="24"/>
          <w:szCs w:val="24"/>
        </w:rPr>
      </w:pPr>
      <w:r w:rsidRPr="00C55E91">
        <w:rPr>
          <w:rFonts w:cs="Arial"/>
          <w:sz w:val="24"/>
          <w:szCs w:val="24"/>
        </w:rPr>
        <w:t>APOLOGIES</w:t>
      </w:r>
      <w:r w:rsidR="00E217AB" w:rsidRPr="00C55E91">
        <w:rPr>
          <w:rFonts w:cs="Arial"/>
          <w:sz w:val="24"/>
          <w:szCs w:val="24"/>
        </w:rPr>
        <w:t xml:space="preserve"> RECEIVED</w:t>
      </w:r>
    </w:p>
    <w:p w14:paraId="371A23CC" w14:textId="4C3BFF61" w:rsidR="00535E30" w:rsidRPr="00C55E91" w:rsidRDefault="00535E30" w:rsidP="00535E30">
      <w:pPr>
        <w:rPr>
          <w:rFonts w:ascii="Arial" w:hAnsi="Arial" w:cs="Arial"/>
          <w:sz w:val="24"/>
          <w:szCs w:val="24"/>
        </w:rPr>
      </w:pPr>
      <w:r w:rsidRPr="00C55E91">
        <w:rPr>
          <w:rFonts w:ascii="Arial" w:hAnsi="Arial" w:cs="Arial"/>
          <w:sz w:val="24"/>
          <w:szCs w:val="24"/>
        </w:rPr>
        <w:t xml:space="preserve">Apologies noted above. </w:t>
      </w:r>
    </w:p>
    <w:p w14:paraId="3AC69B96" w14:textId="77777777" w:rsidR="007D4C6B" w:rsidRPr="00C55E91" w:rsidRDefault="00E74981" w:rsidP="003D2FF8">
      <w:pPr>
        <w:pStyle w:val="Heading1"/>
        <w:rPr>
          <w:rFonts w:cs="Arial"/>
          <w:sz w:val="24"/>
          <w:szCs w:val="24"/>
        </w:rPr>
      </w:pPr>
      <w:r w:rsidRPr="00C55E91">
        <w:rPr>
          <w:rFonts w:cs="Arial"/>
          <w:sz w:val="24"/>
          <w:szCs w:val="24"/>
        </w:rPr>
        <w:t>DECLARATIONS</w:t>
      </w:r>
      <w:r w:rsidR="007D4C6B" w:rsidRPr="00C55E91">
        <w:rPr>
          <w:rFonts w:cs="Arial"/>
          <w:sz w:val="24"/>
          <w:szCs w:val="24"/>
        </w:rPr>
        <w:t xml:space="preserve"> OF INTEREST</w:t>
      </w:r>
    </w:p>
    <w:p w14:paraId="5A9DD205" w14:textId="77777777" w:rsidR="009254DC" w:rsidRPr="00C55E91" w:rsidRDefault="00E74981" w:rsidP="00D33253">
      <w:pPr>
        <w:rPr>
          <w:rFonts w:ascii="Arial" w:hAnsi="Arial" w:cs="Arial"/>
          <w:iCs/>
          <w:sz w:val="24"/>
          <w:szCs w:val="24"/>
        </w:rPr>
      </w:pPr>
      <w:r w:rsidRPr="00C55E91">
        <w:rPr>
          <w:rFonts w:ascii="Arial" w:hAnsi="Arial" w:cs="Arial"/>
          <w:iCs/>
          <w:sz w:val="24"/>
          <w:szCs w:val="24"/>
        </w:rPr>
        <w:t>The following declarations of interest were mad</w:t>
      </w:r>
      <w:r w:rsidR="009254DC" w:rsidRPr="00C55E91">
        <w:rPr>
          <w:rFonts w:ascii="Arial" w:hAnsi="Arial" w:cs="Arial"/>
          <w:iCs/>
          <w:sz w:val="24"/>
          <w:szCs w:val="24"/>
        </w:rPr>
        <w:t>e in respect of today’s meeting:</w:t>
      </w:r>
      <w:r w:rsidRPr="00C55E91">
        <w:rPr>
          <w:rFonts w:ascii="Arial" w:hAnsi="Arial" w:cs="Arial"/>
          <w:iCs/>
          <w:sz w:val="24"/>
          <w:szCs w:val="24"/>
        </w:rPr>
        <w:t xml:space="preserve"> </w:t>
      </w:r>
    </w:p>
    <w:p w14:paraId="4F94A99A" w14:textId="32E15C6B" w:rsidR="00E74981" w:rsidRPr="00C55E91" w:rsidRDefault="00DD7526" w:rsidP="00DD7526">
      <w:pPr>
        <w:pStyle w:val="ListParagraph"/>
        <w:numPr>
          <w:ilvl w:val="0"/>
          <w:numId w:val="7"/>
        </w:numPr>
        <w:spacing w:after="240"/>
        <w:rPr>
          <w:rFonts w:ascii="Arial" w:hAnsi="Arial" w:cs="Arial"/>
          <w:iCs/>
          <w:sz w:val="24"/>
          <w:szCs w:val="24"/>
        </w:rPr>
      </w:pPr>
      <w:r w:rsidRPr="00C55E91">
        <w:rPr>
          <w:rFonts w:ascii="Arial" w:hAnsi="Arial" w:cs="Arial"/>
          <w:iCs/>
          <w:sz w:val="24"/>
          <w:szCs w:val="24"/>
        </w:rPr>
        <w:t>P</w:t>
      </w:r>
      <w:r w:rsidR="00C55E91" w:rsidRPr="00C55E91">
        <w:rPr>
          <w:rFonts w:ascii="Arial" w:hAnsi="Arial" w:cs="Arial"/>
          <w:iCs/>
          <w:sz w:val="24"/>
          <w:szCs w:val="24"/>
        </w:rPr>
        <w:t xml:space="preserve"> Bond</w:t>
      </w:r>
      <w:r w:rsidR="002C45BA" w:rsidRPr="00C55E91">
        <w:rPr>
          <w:rFonts w:ascii="Arial" w:hAnsi="Arial" w:cs="Arial"/>
          <w:iCs/>
          <w:sz w:val="24"/>
          <w:szCs w:val="24"/>
        </w:rPr>
        <w:t xml:space="preserve"> </w:t>
      </w:r>
      <w:r w:rsidR="00E74981" w:rsidRPr="00C55E91">
        <w:rPr>
          <w:rFonts w:ascii="Arial" w:hAnsi="Arial" w:cs="Arial"/>
          <w:iCs/>
          <w:sz w:val="24"/>
          <w:szCs w:val="24"/>
        </w:rPr>
        <w:t xml:space="preserve">declared an interest in item </w:t>
      </w:r>
      <w:r w:rsidRPr="00C55E91">
        <w:rPr>
          <w:rFonts w:ascii="Arial" w:hAnsi="Arial" w:cs="Arial"/>
          <w:iCs/>
          <w:sz w:val="24"/>
          <w:szCs w:val="24"/>
        </w:rPr>
        <w:t>6</w:t>
      </w:r>
      <w:r w:rsidR="002C45BA" w:rsidRPr="00C55E91">
        <w:rPr>
          <w:rFonts w:ascii="Arial" w:hAnsi="Arial" w:cs="Arial"/>
          <w:iCs/>
          <w:sz w:val="24"/>
          <w:szCs w:val="24"/>
        </w:rPr>
        <w:t xml:space="preserve"> </w:t>
      </w:r>
      <w:r w:rsidRPr="00C55E91">
        <w:rPr>
          <w:rFonts w:ascii="Arial" w:hAnsi="Arial" w:cs="Arial"/>
          <w:iCs/>
          <w:sz w:val="24"/>
          <w:szCs w:val="24"/>
        </w:rPr>
        <w:t xml:space="preserve">as he is the chair of the Patient Participation Group at Blundel Park Surgery but would like to make some comments on that item. </w:t>
      </w:r>
    </w:p>
    <w:p w14:paraId="0B5839EF" w14:textId="0EC6A6A4" w:rsidR="00DD7526" w:rsidRPr="00C55E91" w:rsidRDefault="00C55E91" w:rsidP="00DD7526">
      <w:pPr>
        <w:pStyle w:val="ListParagraph"/>
        <w:numPr>
          <w:ilvl w:val="0"/>
          <w:numId w:val="7"/>
        </w:numPr>
        <w:spacing w:after="240"/>
        <w:rPr>
          <w:rFonts w:ascii="Arial" w:hAnsi="Arial" w:cs="Arial"/>
          <w:iCs/>
          <w:sz w:val="24"/>
          <w:szCs w:val="24"/>
        </w:rPr>
      </w:pPr>
      <w:r w:rsidRPr="00C55E91">
        <w:rPr>
          <w:rFonts w:ascii="Arial" w:hAnsi="Arial" w:cs="Arial"/>
          <w:iCs/>
          <w:sz w:val="24"/>
          <w:szCs w:val="24"/>
        </w:rPr>
        <w:t>Dr Sinha</w:t>
      </w:r>
      <w:r w:rsidR="00DD7526" w:rsidRPr="00C55E91">
        <w:rPr>
          <w:rFonts w:ascii="Arial" w:hAnsi="Arial" w:cs="Arial"/>
          <w:iCs/>
          <w:sz w:val="24"/>
          <w:szCs w:val="24"/>
        </w:rPr>
        <w:t xml:space="preserve"> who is attending as E</w:t>
      </w:r>
      <w:r w:rsidRPr="00C55E91">
        <w:rPr>
          <w:rFonts w:ascii="Arial" w:hAnsi="Arial" w:cs="Arial"/>
          <w:iCs/>
          <w:sz w:val="24"/>
          <w:szCs w:val="24"/>
        </w:rPr>
        <w:t xml:space="preserve"> Elston’s</w:t>
      </w:r>
      <w:r w:rsidR="00DD7526" w:rsidRPr="00C55E91">
        <w:rPr>
          <w:rFonts w:ascii="Arial" w:hAnsi="Arial" w:cs="Arial"/>
          <w:iCs/>
          <w:sz w:val="24"/>
          <w:szCs w:val="24"/>
        </w:rPr>
        <w:t xml:space="preserve"> </w:t>
      </w:r>
      <w:r w:rsidRPr="00C55E91">
        <w:rPr>
          <w:rFonts w:ascii="Arial" w:hAnsi="Arial" w:cs="Arial"/>
          <w:iCs/>
          <w:sz w:val="24"/>
          <w:szCs w:val="24"/>
        </w:rPr>
        <w:t>deputy</w:t>
      </w:r>
      <w:r w:rsidR="00DD7526" w:rsidRPr="00C55E91">
        <w:rPr>
          <w:rFonts w:ascii="Arial" w:hAnsi="Arial" w:cs="Arial"/>
          <w:iCs/>
          <w:sz w:val="24"/>
          <w:szCs w:val="24"/>
        </w:rPr>
        <w:t>, declared an interest as a local GP regarding item 5</w:t>
      </w:r>
    </w:p>
    <w:p w14:paraId="153B6093" w14:textId="33586965" w:rsidR="00A91687" w:rsidRPr="00C55E91" w:rsidRDefault="00580A55" w:rsidP="00BB1420">
      <w:pPr>
        <w:pStyle w:val="Heading1"/>
        <w:rPr>
          <w:rFonts w:cs="Arial"/>
          <w:sz w:val="24"/>
          <w:szCs w:val="24"/>
        </w:rPr>
      </w:pPr>
      <w:r w:rsidRPr="00C55E91">
        <w:rPr>
          <w:rFonts w:cs="Arial"/>
          <w:sz w:val="24"/>
          <w:szCs w:val="24"/>
        </w:rPr>
        <w:t>MINUTES OF THE PREVIOUS MEETING / VIRTUAL DECISION LOG RATIFICATION – 4</w:t>
      </w:r>
      <w:r w:rsidRPr="00C55E91">
        <w:rPr>
          <w:rFonts w:cs="Arial"/>
          <w:sz w:val="24"/>
          <w:szCs w:val="24"/>
          <w:vertAlign w:val="superscript"/>
        </w:rPr>
        <w:t>TH</w:t>
      </w:r>
      <w:r w:rsidRPr="00C55E91">
        <w:rPr>
          <w:rFonts w:cs="Arial"/>
          <w:sz w:val="24"/>
          <w:szCs w:val="24"/>
        </w:rPr>
        <w:t xml:space="preserve"> FEBRUARY 2020</w:t>
      </w:r>
    </w:p>
    <w:p w14:paraId="21F4A2E6" w14:textId="4A6CA7D7" w:rsidR="002264E9" w:rsidRPr="00C55E91" w:rsidRDefault="00F06862" w:rsidP="002264E9">
      <w:pPr>
        <w:rPr>
          <w:rFonts w:ascii="Arial" w:hAnsi="Arial" w:cs="Arial"/>
          <w:sz w:val="24"/>
          <w:szCs w:val="24"/>
        </w:rPr>
      </w:pPr>
      <w:r w:rsidRPr="00C55E91">
        <w:rPr>
          <w:rFonts w:ascii="Arial" w:hAnsi="Arial" w:cs="Arial"/>
          <w:sz w:val="24"/>
          <w:szCs w:val="24"/>
        </w:rPr>
        <w:t xml:space="preserve">The minutes pf the previous meeting and the virtual decision log were both approved. </w:t>
      </w:r>
    </w:p>
    <w:p w14:paraId="411A0D93" w14:textId="24DF6060" w:rsidR="00B8671B" w:rsidRDefault="00580A55" w:rsidP="003D2FF8">
      <w:pPr>
        <w:pStyle w:val="Heading1"/>
        <w:rPr>
          <w:rFonts w:cs="Arial"/>
          <w:sz w:val="24"/>
          <w:szCs w:val="24"/>
        </w:rPr>
      </w:pPr>
      <w:r w:rsidRPr="00C55E91">
        <w:rPr>
          <w:rFonts w:cs="Arial"/>
          <w:sz w:val="24"/>
          <w:szCs w:val="24"/>
        </w:rPr>
        <w:lastRenderedPageBreak/>
        <w:t>MATTERS ARISING</w:t>
      </w:r>
    </w:p>
    <w:p w14:paraId="28810E8E" w14:textId="65C7E00A" w:rsidR="000460A2" w:rsidRPr="000460A2" w:rsidRDefault="000460A2" w:rsidP="000460A2">
      <w:pPr>
        <w:rPr>
          <w:rFonts w:ascii="Arial" w:hAnsi="Arial" w:cs="Arial"/>
          <w:sz w:val="24"/>
          <w:szCs w:val="24"/>
        </w:rPr>
      </w:pPr>
      <w:r>
        <w:rPr>
          <w:rFonts w:ascii="Arial" w:hAnsi="Arial" w:cs="Arial"/>
          <w:sz w:val="24"/>
          <w:szCs w:val="24"/>
        </w:rPr>
        <w:t xml:space="preserve">Matters arising updated on the attached. </w:t>
      </w:r>
    </w:p>
    <w:p w14:paraId="0AF4063A" w14:textId="77777777" w:rsidR="000460A2" w:rsidRPr="000460A2" w:rsidRDefault="000460A2" w:rsidP="000460A2"/>
    <w:p w14:paraId="7B25D4A9" w14:textId="5C1CFCA4" w:rsidR="00967B2C" w:rsidRPr="00C55E91" w:rsidRDefault="00967B2C" w:rsidP="002264E9">
      <w:pPr>
        <w:rPr>
          <w:rFonts w:ascii="Arial" w:hAnsi="Arial" w:cs="Arial"/>
          <w:sz w:val="24"/>
          <w:szCs w:val="24"/>
        </w:rPr>
      </w:pPr>
      <w:r w:rsidRPr="00C55E91">
        <w:rPr>
          <w:rFonts w:ascii="Arial" w:hAnsi="Arial" w:cs="Arial"/>
          <w:sz w:val="24"/>
          <w:szCs w:val="24"/>
        </w:rPr>
        <w:t>M</w:t>
      </w:r>
      <w:r w:rsidR="00C55E91">
        <w:rPr>
          <w:rFonts w:ascii="Arial" w:hAnsi="Arial" w:cs="Arial"/>
          <w:sz w:val="24"/>
          <w:szCs w:val="24"/>
        </w:rPr>
        <w:t xml:space="preserve"> Webb</w:t>
      </w:r>
      <w:r w:rsidRPr="00C55E91">
        <w:rPr>
          <w:rFonts w:ascii="Arial" w:hAnsi="Arial" w:cs="Arial"/>
          <w:sz w:val="24"/>
          <w:szCs w:val="24"/>
        </w:rPr>
        <w:t xml:space="preserve"> explained </w:t>
      </w:r>
      <w:r w:rsidR="00F06862" w:rsidRPr="00C55E91">
        <w:rPr>
          <w:rFonts w:ascii="Arial" w:hAnsi="Arial" w:cs="Arial"/>
          <w:sz w:val="24"/>
          <w:szCs w:val="24"/>
        </w:rPr>
        <w:t xml:space="preserve">that all NELCCG committees are using a new front sheet which can be seen </w:t>
      </w:r>
      <w:r w:rsidR="002E5AB8" w:rsidRPr="00C55E91">
        <w:rPr>
          <w:rFonts w:ascii="Arial" w:hAnsi="Arial" w:cs="Arial"/>
          <w:sz w:val="24"/>
          <w:szCs w:val="24"/>
        </w:rPr>
        <w:t>used on today’s papers. This has been implemented to improve focus and efficiency at committee meetings. Papers for information will be sent out as and when they are available and will not be discussed during meetings unless a committee member has asked for assurance. Only papers for assurance or decision will be discussed during committee meetings. Papers will be made up of no more than four pages excluding the cover sheet.</w:t>
      </w:r>
    </w:p>
    <w:p w14:paraId="2D4C8FB1" w14:textId="0DF1E496" w:rsidR="00B8671B" w:rsidRPr="00C55E91" w:rsidRDefault="00580A55" w:rsidP="003D2FF8">
      <w:pPr>
        <w:pStyle w:val="Heading1"/>
        <w:rPr>
          <w:rFonts w:cs="Arial"/>
          <w:sz w:val="24"/>
          <w:szCs w:val="24"/>
        </w:rPr>
      </w:pPr>
      <w:r w:rsidRPr="00C55E91">
        <w:rPr>
          <w:rFonts w:cs="Arial"/>
          <w:sz w:val="24"/>
          <w:szCs w:val="24"/>
        </w:rPr>
        <w:t xml:space="preserve">FOR DECISION: INTERIM EXTENDED ACCESS SERVICE EXTENSION </w:t>
      </w:r>
    </w:p>
    <w:p w14:paraId="382D8525" w14:textId="49AB98CE" w:rsidR="005D04D2" w:rsidRPr="00C55E91" w:rsidRDefault="0001081D" w:rsidP="005D04D2">
      <w:pPr>
        <w:rPr>
          <w:rFonts w:ascii="Arial" w:hAnsi="Arial" w:cs="Arial"/>
          <w:sz w:val="24"/>
          <w:szCs w:val="24"/>
        </w:rPr>
      </w:pPr>
      <w:r w:rsidRPr="00C55E91">
        <w:rPr>
          <w:rFonts w:ascii="Arial" w:hAnsi="Arial" w:cs="Arial"/>
          <w:sz w:val="24"/>
          <w:szCs w:val="24"/>
        </w:rPr>
        <w:t>A paper was circulated for decision. S Dawson provided a summary:</w:t>
      </w:r>
    </w:p>
    <w:p w14:paraId="6A42D63A" w14:textId="6D3C30FC" w:rsidR="00BE30AC" w:rsidRPr="00C55E91" w:rsidRDefault="00BE30AC" w:rsidP="005D04D2">
      <w:pPr>
        <w:pStyle w:val="ListParagraph"/>
        <w:numPr>
          <w:ilvl w:val="0"/>
          <w:numId w:val="8"/>
        </w:numPr>
        <w:rPr>
          <w:rFonts w:ascii="Arial" w:hAnsi="Arial" w:cs="Arial"/>
          <w:sz w:val="24"/>
          <w:szCs w:val="24"/>
        </w:rPr>
      </w:pPr>
      <w:r w:rsidRPr="00C55E91">
        <w:rPr>
          <w:rFonts w:ascii="Arial" w:hAnsi="Arial" w:cs="Arial"/>
          <w:sz w:val="24"/>
          <w:szCs w:val="24"/>
        </w:rPr>
        <w:t xml:space="preserve">Extended access is a </w:t>
      </w:r>
      <w:r w:rsidR="005D04D2" w:rsidRPr="00C55E91">
        <w:rPr>
          <w:rFonts w:ascii="Arial" w:hAnsi="Arial" w:cs="Arial"/>
          <w:sz w:val="24"/>
          <w:szCs w:val="24"/>
        </w:rPr>
        <w:t>national requirement</w:t>
      </w:r>
      <w:r w:rsidR="0001081D" w:rsidRPr="00C55E91">
        <w:rPr>
          <w:rFonts w:ascii="Arial" w:hAnsi="Arial" w:cs="Arial"/>
          <w:sz w:val="24"/>
          <w:szCs w:val="24"/>
        </w:rPr>
        <w:t xml:space="preserve"> that</w:t>
      </w:r>
      <w:r w:rsidR="00A93B60" w:rsidRPr="00C55E91">
        <w:rPr>
          <w:rFonts w:ascii="Arial" w:hAnsi="Arial" w:cs="Arial"/>
          <w:sz w:val="24"/>
          <w:szCs w:val="24"/>
        </w:rPr>
        <w:t xml:space="preserve"> </w:t>
      </w:r>
      <w:r w:rsidR="00A91FE6" w:rsidRPr="00C55E91">
        <w:rPr>
          <w:rFonts w:ascii="Arial" w:hAnsi="Arial" w:cs="Arial"/>
          <w:sz w:val="24"/>
          <w:szCs w:val="24"/>
        </w:rPr>
        <w:t>NELCCG</w:t>
      </w:r>
      <w:r w:rsidR="0001081D" w:rsidRPr="00C55E91">
        <w:rPr>
          <w:rFonts w:ascii="Arial" w:hAnsi="Arial" w:cs="Arial"/>
          <w:sz w:val="24"/>
          <w:szCs w:val="24"/>
        </w:rPr>
        <w:t xml:space="preserve"> have</w:t>
      </w:r>
      <w:r w:rsidR="00A93B60" w:rsidRPr="00C55E91">
        <w:rPr>
          <w:rFonts w:ascii="Arial" w:hAnsi="Arial" w:cs="Arial"/>
          <w:sz w:val="24"/>
          <w:szCs w:val="24"/>
        </w:rPr>
        <w:t xml:space="preserve"> commission</w:t>
      </w:r>
      <w:r w:rsidR="0001081D" w:rsidRPr="00C55E91">
        <w:rPr>
          <w:rFonts w:ascii="Arial" w:hAnsi="Arial" w:cs="Arial"/>
          <w:sz w:val="24"/>
          <w:szCs w:val="24"/>
        </w:rPr>
        <w:t>ed from</w:t>
      </w:r>
      <w:r w:rsidR="00A93B60" w:rsidRPr="00C55E91">
        <w:rPr>
          <w:rFonts w:ascii="Arial" w:hAnsi="Arial" w:cs="Arial"/>
          <w:sz w:val="24"/>
          <w:szCs w:val="24"/>
        </w:rPr>
        <w:t xml:space="preserve"> 1</w:t>
      </w:r>
      <w:r w:rsidR="00A93B60" w:rsidRPr="00C55E91">
        <w:rPr>
          <w:rFonts w:ascii="Arial" w:hAnsi="Arial" w:cs="Arial"/>
          <w:sz w:val="24"/>
          <w:szCs w:val="24"/>
          <w:vertAlign w:val="superscript"/>
        </w:rPr>
        <w:t>st</w:t>
      </w:r>
      <w:r w:rsidR="00A93B60" w:rsidRPr="00C55E91">
        <w:rPr>
          <w:rFonts w:ascii="Arial" w:hAnsi="Arial" w:cs="Arial"/>
          <w:sz w:val="24"/>
          <w:szCs w:val="24"/>
        </w:rPr>
        <w:t xml:space="preserve"> Oct 2018</w:t>
      </w:r>
      <w:r w:rsidR="0001081D" w:rsidRPr="00C55E91">
        <w:rPr>
          <w:rFonts w:ascii="Arial" w:hAnsi="Arial" w:cs="Arial"/>
          <w:sz w:val="24"/>
          <w:szCs w:val="24"/>
        </w:rPr>
        <w:t>. I</w:t>
      </w:r>
      <w:r w:rsidR="00A93B60" w:rsidRPr="00C55E91">
        <w:rPr>
          <w:rFonts w:ascii="Arial" w:hAnsi="Arial" w:cs="Arial"/>
          <w:sz w:val="24"/>
          <w:szCs w:val="24"/>
        </w:rPr>
        <w:t xml:space="preserve">nitially via GP </w:t>
      </w:r>
      <w:r w:rsidR="0001081D" w:rsidRPr="00C55E91">
        <w:rPr>
          <w:rFonts w:ascii="Arial" w:hAnsi="Arial" w:cs="Arial"/>
          <w:sz w:val="24"/>
          <w:szCs w:val="24"/>
        </w:rPr>
        <w:t>F</w:t>
      </w:r>
      <w:r w:rsidR="00A93B60" w:rsidRPr="00C55E91">
        <w:rPr>
          <w:rFonts w:ascii="Arial" w:hAnsi="Arial" w:cs="Arial"/>
          <w:sz w:val="24"/>
          <w:szCs w:val="24"/>
        </w:rPr>
        <w:t xml:space="preserve">ederations and then PCNs as they are now. </w:t>
      </w:r>
      <w:r w:rsidR="0001081D" w:rsidRPr="00C55E91">
        <w:rPr>
          <w:rFonts w:ascii="Arial" w:hAnsi="Arial" w:cs="Arial"/>
          <w:sz w:val="24"/>
          <w:szCs w:val="24"/>
        </w:rPr>
        <w:t xml:space="preserve">This was </w:t>
      </w:r>
      <w:r w:rsidR="00A93B60" w:rsidRPr="00C55E91">
        <w:rPr>
          <w:rFonts w:ascii="Arial" w:hAnsi="Arial" w:cs="Arial"/>
          <w:sz w:val="24"/>
          <w:szCs w:val="24"/>
        </w:rPr>
        <w:t>an interim service</w:t>
      </w:r>
      <w:r w:rsidR="0001081D" w:rsidRPr="00C55E91">
        <w:rPr>
          <w:rFonts w:ascii="Arial" w:hAnsi="Arial" w:cs="Arial"/>
          <w:sz w:val="24"/>
          <w:szCs w:val="24"/>
        </w:rPr>
        <w:t xml:space="preserve"> which has been </w:t>
      </w:r>
      <w:r w:rsidR="00A93B60" w:rsidRPr="00C55E91">
        <w:rPr>
          <w:rFonts w:ascii="Arial" w:hAnsi="Arial" w:cs="Arial"/>
          <w:sz w:val="24"/>
          <w:szCs w:val="24"/>
        </w:rPr>
        <w:t>extended several times</w:t>
      </w:r>
      <w:r w:rsidR="0001081D" w:rsidRPr="00C55E91">
        <w:rPr>
          <w:rFonts w:ascii="Arial" w:hAnsi="Arial" w:cs="Arial"/>
          <w:sz w:val="24"/>
          <w:szCs w:val="24"/>
        </w:rPr>
        <w:t>.</w:t>
      </w:r>
    </w:p>
    <w:p w14:paraId="352E5BBD" w14:textId="6F4295DA" w:rsidR="0053046E" w:rsidRPr="00C55E91" w:rsidRDefault="005D04D2" w:rsidP="0001081D">
      <w:pPr>
        <w:pStyle w:val="ListParagraph"/>
        <w:numPr>
          <w:ilvl w:val="0"/>
          <w:numId w:val="8"/>
        </w:numPr>
        <w:rPr>
          <w:rFonts w:ascii="Arial" w:hAnsi="Arial" w:cs="Arial"/>
          <w:sz w:val="24"/>
          <w:szCs w:val="24"/>
        </w:rPr>
      </w:pPr>
      <w:r w:rsidRPr="00C55E91">
        <w:rPr>
          <w:rFonts w:ascii="Arial" w:hAnsi="Arial" w:cs="Arial"/>
          <w:sz w:val="24"/>
          <w:szCs w:val="24"/>
        </w:rPr>
        <w:t xml:space="preserve">Previously </w:t>
      </w:r>
      <w:r w:rsidR="0001081D" w:rsidRPr="00C55E91">
        <w:rPr>
          <w:rFonts w:ascii="Arial" w:hAnsi="Arial" w:cs="Arial"/>
          <w:sz w:val="24"/>
          <w:szCs w:val="24"/>
        </w:rPr>
        <w:t>extended</w:t>
      </w:r>
      <w:r w:rsidRPr="00C55E91">
        <w:rPr>
          <w:rFonts w:ascii="Arial" w:hAnsi="Arial" w:cs="Arial"/>
          <w:sz w:val="24"/>
          <w:szCs w:val="24"/>
        </w:rPr>
        <w:t xml:space="preserve"> to </w:t>
      </w:r>
      <w:r w:rsidR="00C55E91">
        <w:rPr>
          <w:rFonts w:ascii="Arial" w:hAnsi="Arial" w:cs="Arial"/>
          <w:sz w:val="24"/>
          <w:szCs w:val="24"/>
        </w:rPr>
        <w:t xml:space="preserve">the </w:t>
      </w:r>
      <w:r w:rsidRPr="00C55E91">
        <w:rPr>
          <w:rFonts w:ascii="Arial" w:hAnsi="Arial" w:cs="Arial"/>
          <w:sz w:val="24"/>
          <w:szCs w:val="24"/>
        </w:rPr>
        <w:t>end of Sept</w:t>
      </w:r>
      <w:r w:rsidR="0001081D" w:rsidRPr="00C55E91">
        <w:rPr>
          <w:rFonts w:ascii="Arial" w:hAnsi="Arial" w:cs="Arial"/>
          <w:sz w:val="24"/>
          <w:szCs w:val="24"/>
        </w:rPr>
        <w:t>ember</w:t>
      </w:r>
      <w:r w:rsidRPr="00C55E91">
        <w:rPr>
          <w:rFonts w:ascii="Arial" w:hAnsi="Arial" w:cs="Arial"/>
          <w:sz w:val="24"/>
          <w:szCs w:val="24"/>
        </w:rPr>
        <w:t xml:space="preserve"> 2020 but </w:t>
      </w:r>
      <w:r w:rsidR="0001081D" w:rsidRPr="00C55E91">
        <w:rPr>
          <w:rFonts w:ascii="Arial" w:hAnsi="Arial" w:cs="Arial"/>
          <w:sz w:val="24"/>
          <w:szCs w:val="24"/>
        </w:rPr>
        <w:t>because the</w:t>
      </w:r>
      <w:r w:rsidRPr="00C55E91">
        <w:rPr>
          <w:rFonts w:ascii="Arial" w:hAnsi="Arial" w:cs="Arial"/>
          <w:sz w:val="24"/>
          <w:szCs w:val="24"/>
        </w:rPr>
        <w:t xml:space="preserve"> results </w:t>
      </w:r>
      <w:r w:rsidR="00A93B60" w:rsidRPr="00C55E91">
        <w:rPr>
          <w:rFonts w:ascii="Arial" w:hAnsi="Arial" w:cs="Arial"/>
          <w:sz w:val="24"/>
          <w:szCs w:val="24"/>
        </w:rPr>
        <w:t xml:space="preserve">of national access review </w:t>
      </w:r>
      <w:r w:rsidR="0001081D" w:rsidRPr="00C55E91">
        <w:rPr>
          <w:rFonts w:ascii="Arial" w:hAnsi="Arial" w:cs="Arial"/>
          <w:sz w:val="24"/>
          <w:szCs w:val="24"/>
        </w:rPr>
        <w:t xml:space="preserve">are </w:t>
      </w:r>
      <w:r w:rsidRPr="00C55E91">
        <w:rPr>
          <w:rFonts w:ascii="Arial" w:hAnsi="Arial" w:cs="Arial"/>
          <w:sz w:val="24"/>
          <w:szCs w:val="24"/>
        </w:rPr>
        <w:t>not yet available</w:t>
      </w:r>
      <w:r w:rsidR="0001081D" w:rsidRPr="00C55E91">
        <w:rPr>
          <w:rFonts w:ascii="Arial" w:hAnsi="Arial" w:cs="Arial"/>
          <w:sz w:val="24"/>
          <w:szCs w:val="24"/>
        </w:rPr>
        <w:t>, it</w:t>
      </w:r>
      <w:r w:rsidR="00A93B60" w:rsidRPr="00C55E91">
        <w:rPr>
          <w:rFonts w:ascii="Arial" w:hAnsi="Arial" w:cs="Arial"/>
          <w:sz w:val="24"/>
          <w:szCs w:val="24"/>
        </w:rPr>
        <w:t xml:space="preserve"> is </w:t>
      </w:r>
      <w:r w:rsidR="0001081D" w:rsidRPr="00C55E91">
        <w:rPr>
          <w:rFonts w:ascii="Arial" w:hAnsi="Arial" w:cs="Arial"/>
          <w:sz w:val="24"/>
          <w:szCs w:val="24"/>
        </w:rPr>
        <w:t>requested that there is a further</w:t>
      </w:r>
      <w:r w:rsidRPr="00C55E91">
        <w:rPr>
          <w:rFonts w:ascii="Arial" w:hAnsi="Arial" w:cs="Arial"/>
          <w:sz w:val="24"/>
          <w:szCs w:val="24"/>
        </w:rPr>
        <w:t xml:space="preserve"> extension to </w:t>
      </w:r>
      <w:r w:rsidR="0001081D" w:rsidRPr="00C55E91">
        <w:rPr>
          <w:rFonts w:ascii="Arial" w:hAnsi="Arial" w:cs="Arial"/>
          <w:sz w:val="24"/>
          <w:szCs w:val="24"/>
        </w:rPr>
        <w:t xml:space="preserve">the </w:t>
      </w:r>
      <w:r w:rsidRPr="00C55E91">
        <w:rPr>
          <w:rFonts w:ascii="Arial" w:hAnsi="Arial" w:cs="Arial"/>
          <w:sz w:val="24"/>
          <w:szCs w:val="24"/>
        </w:rPr>
        <w:t>end of March 2021</w:t>
      </w:r>
      <w:r w:rsidR="00A93B60" w:rsidRPr="00C55E91">
        <w:rPr>
          <w:rFonts w:ascii="Arial" w:hAnsi="Arial" w:cs="Arial"/>
          <w:sz w:val="24"/>
          <w:szCs w:val="24"/>
        </w:rPr>
        <w:t xml:space="preserve">. At </w:t>
      </w:r>
      <w:r w:rsidR="0001081D" w:rsidRPr="00C55E91">
        <w:rPr>
          <w:rFonts w:ascii="Arial" w:hAnsi="Arial" w:cs="Arial"/>
          <w:sz w:val="24"/>
          <w:szCs w:val="24"/>
        </w:rPr>
        <w:t>which</w:t>
      </w:r>
      <w:r w:rsidR="00A93B60" w:rsidRPr="00C55E91">
        <w:rPr>
          <w:rFonts w:ascii="Arial" w:hAnsi="Arial" w:cs="Arial"/>
          <w:sz w:val="24"/>
          <w:szCs w:val="24"/>
        </w:rPr>
        <w:t xml:space="preserve"> point PCNs will be entitle</w:t>
      </w:r>
      <w:r w:rsidR="0001081D" w:rsidRPr="00C55E91">
        <w:rPr>
          <w:rFonts w:ascii="Arial" w:hAnsi="Arial" w:cs="Arial"/>
          <w:sz w:val="24"/>
          <w:szCs w:val="24"/>
        </w:rPr>
        <w:t>d</w:t>
      </w:r>
      <w:r w:rsidR="00A93B60" w:rsidRPr="00C55E91">
        <w:rPr>
          <w:rFonts w:ascii="Arial" w:hAnsi="Arial" w:cs="Arial"/>
          <w:sz w:val="24"/>
          <w:szCs w:val="24"/>
        </w:rPr>
        <w:t xml:space="preserve"> to funded for extended access. </w:t>
      </w:r>
    </w:p>
    <w:p w14:paraId="729C4CEA" w14:textId="087FA083" w:rsidR="0053046E" w:rsidRPr="00C55E91" w:rsidRDefault="0053046E" w:rsidP="005D04D2">
      <w:pPr>
        <w:rPr>
          <w:rFonts w:ascii="Arial" w:hAnsi="Arial" w:cs="Arial"/>
          <w:sz w:val="24"/>
          <w:szCs w:val="24"/>
        </w:rPr>
      </w:pPr>
    </w:p>
    <w:p w14:paraId="233D69AE" w14:textId="30BCAC0E" w:rsidR="00A91FE6" w:rsidRPr="00C55E91" w:rsidRDefault="00A91FE6" w:rsidP="005D04D2">
      <w:pPr>
        <w:rPr>
          <w:rFonts w:ascii="Arial" w:hAnsi="Arial" w:cs="Arial"/>
          <w:sz w:val="24"/>
          <w:szCs w:val="24"/>
        </w:rPr>
      </w:pPr>
      <w:r w:rsidRPr="00C55E91">
        <w:rPr>
          <w:rFonts w:ascii="Arial" w:hAnsi="Arial" w:cs="Arial"/>
          <w:sz w:val="24"/>
          <w:szCs w:val="24"/>
        </w:rPr>
        <w:t>Feedback and discussion from members:</w:t>
      </w:r>
    </w:p>
    <w:p w14:paraId="2D9C18F5" w14:textId="22360441" w:rsidR="00A91FE6" w:rsidRPr="00C55E91" w:rsidRDefault="00A91FE6" w:rsidP="00A91FE6">
      <w:pPr>
        <w:pStyle w:val="ListParagraph"/>
        <w:numPr>
          <w:ilvl w:val="0"/>
          <w:numId w:val="8"/>
        </w:numPr>
        <w:rPr>
          <w:rFonts w:ascii="Arial" w:hAnsi="Arial" w:cs="Arial"/>
          <w:sz w:val="24"/>
          <w:szCs w:val="24"/>
        </w:rPr>
      </w:pPr>
      <w:r w:rsidRPr="00C55E91">
        <w:rPr>
          <w:rFonts w:ascii="Arial" w:hAnsi="Arial" w:cs="Arial"/>
          <w:sz w:val="24"/>
          <w:szCs w:val="24"/>
        </w:rPr>
        <w:t>Funding will come via national allocations as it has in previous years.</w:t>
      </w:r>
    </w:p>
    <w:p w14:paraId="3D51F1F6" w14:textId="042E318B" w:rsidR="00A91FE6" w:rsidRPr="00C55E91" w:rsidRDefault="00A91FE6" w:rsidP="00A91FE6">
      <w:pPr>
        <w:pStyle w:val="ListParagraph"/>
        <w:numPr>
          <w:ilvl w:val="0"/>
          <w:numId w:val="8"/>
        </w:numPr>
        <w:rPr>
          <w:rFonts w:ascii="Arial" w:hAnsi="Arial" w:cs="Arial"/>
          <w:sz w:val="24"/>
          <w:szCs w:val="24"/>
        </w:rPr>
      </w:pPr>
      <w:r w:rsidRPr="00C55E91">
        <w:rPr>
          <w:rFonts w:ascii="Arial" w:hAnsi="Arial" w:cs="Arial"/>
          <w:sz w:val="24"/>
          <w:szCs w:val="24"/>
        </w:rPr>
        <w:t>There has been no impact to the service with regards to the recent rearrangement of PCNs</w:t>
      </w:r>
    </w:p>
    <w:p w14:paraId="6E2C4056" w14:textId="0C537576" w:rsidR="00A91FE6" w:rsidRPr="00C55E91" w:rsidRDefault="00A91FE6" w:rsidP="00A91FE6">
      <w:pPr>
        <w:pStyle w:val="ListParagraph"/>
        <w:numPr>
          <w:ilvl w:val="0"/>
          <w:numId w:val="8"/>
        </w:numPr>
        <w:rPr>
          <w:rFonts w:ascii="Arial" w:hAnsi="Arial" w:cs="Arial"/>
          <w:sz w:val="24"/>
          <w:szCs w:val="24"/>
        </w:rPr>
      </w:pPr>
      <w:r w:rsidRPr="00C55E91">
        <w:rPr>
          <w:rFonts w:ascii="Arial" w:hAnsi="Arial" w:cs="Arial"/>
          <w:sz w:val="24"/>
          <w:szCs w:val="24"/>
        </w:rPr>
        <w:t xml:space="preserve">The service was stood down during COVID but NELCCG is working with PCNs to reinstate the service where practical to do so. </w:t>
      </w:r>
    </w:p>
    <w:p w14:paraId="2242C7B5" w14:textId="0A0A7215" w:rsidR="005D04D2" w:rsidRPr="00C55E91" w:rsidRDefault="00A91FE6" w:rsidP="005D04D2">
      <w:pPr>
        <w:pStyle w:val="ListParagraph"/>
        <w:numPr>
          <w:ilvl w:val="0"/>
          <w:numId w:val="8"/>
        </w:numPr>
        <w:rPr>
          <w:rFonts w:ascii="Arial" w:hAnsi="Arial" w:cs="Arial"/>
          <w:sz w:val="24"/>
          <w:szCs w:val="24"/>
        </w:rPr>
      </w:pPr>
      <w:r w:rsidRPr="00C55E91">
        <w:rPr>
          <w:rFonts w:ascii="Arial" w:hAnsi="Arial" w:cs="Arial"/>
          <w:sz w:val="24"/>
          <w:szCs w:val="24"/>
        </w:rPr>
        <w:t>NHS E/I are not aware of when the national access review results will be available but it has been made clear that from 1</w:t>
      </w:r>
      <w:r w:rsidRPr="00C55E91">
        <w:rPr>
          <w:rFonts w:ascii="Arial" w:hAnsi="Arial" w:cs="Arial"/>
          <w:sz w:val="24"/>
          <w:szCs w:val="24"/>
          <w:vertAlign w:val="superscript"/>
        </w:rPr>
        <w:t>st</w:t>
      </w:r>
      <w:r w:rsidRPr="00C55E91">
        <w:rPr>
          <w:rFonts w:ascii="Arial" w:hAnsi="Arial" w:cs="Arial"/>
          <w:sz w:val="24"/>
          <w:szCs w:val="24"/>
        </w:rPr>
        <w:t xml:space="preserve"> April 2021 there is still an expectation that PCNs will receive full funding. </w:t>
      </w:r>
    </w:p>
    <w:p w14:paraId="17388A4C" w14:textId="77777777" w:rsidR="003C34E7" w:rsidRPr="00C55E91" w:rsidRDefault="003C34E7" w:rsidP="003C34E7">
      <w:pPr>
        <w:rPr>
          <w:rFonts w:ascii="Arial" w:hAnsi="Arial" w:cs="Arial"/>
          <w:sz w:val="24"/>
          <w:szCs w:val="24"/>
        </w:rPr>
      </w:pPr>
    </w:p>
    <w:p w14:paraId="6F1E48D1" w14:textId="65509B46" w:rsidR="003C34E7" w:rsidRPr="00C55E91" w:rsidRDefault="001F3F9B" w:rsidP="003C34E7">
      <w:pPr>
        <w:rPr>
          <w:rFonts w:ascii="Arial" w:hAnsi="Arial" w:cs="Arial"/>
          <w:sz w:val="24"/>
          <w:szCs w:val="24"/>
        </w:rPr>
      </w:pPr>
      <w:r w:rsidRPr="00C55E91">
        <w:rPr>
          <w:rFonts w:ascii="Arial" w:hAnsi="Arial" w:cs="Arial"/>
          <w:b/>
          <w:sz w:val="24"/>
          <w:szCs w:val="24"/>
        </w:rPr>
        <w:t xml:space="preserve">The </w:t>
      </w:r>
      <w:sdt>
        <w:sdtPr>
          <w:rPr>
            <w:rFonts w:ascii="Arial" w:hAnsi="Arial" w:cs="Arial"/>
            <w:b/>
            <w:sz w:val="24"/>
            <w:szCs w:val="24"/>
          </w:rPr>
          <w:id w:val="1006715844"/>
          <w:placeholder>
            <w:docPart w:val="047F44839FC34022A24634429ECB5B20"/>
          </w:placeholder>
        </w:sdtPr>
        <w:sdtEndPr/>
        <w:sdtContent>
          <w:r w:rsidR="00E55218" w:rsidRPr="00C55E91">
            <w:rPr>
              <w:rFonts w:ascii="Arial" w:hAnsi="Arial" w:cs="Arial"/>
              <w:b/>
              <w:sz w:val="24"/>
              <w:szCs w:val="24"/>
            </w:rPr>
            <w:t>PCCC</w:t>
          </w:r>
        </w:sdtContent>
      </w:sdt>
      <w:r w:rsidR="008F766D" w:rsidRPr="00C55E91">
        <w:rPr>
          <w:rFonts w:ascii="Arial" w:hAnsi="Arial" w:cs="Arial"/>
          <w:b/>
          <w:sz w:val="24"/>
          <w:szCs w:val="24"/>
        </w:rPr>
        <w:t xml:space="preserve"> </w:t>
      </w:r>
      <w:r w:rsidRPr="00C55E91">
        <w:rPr>
          <w:rFonts w:ascii="Arial" w:hAnsi="Arial" w:cs="Arial"/>
          <w:b/>
          <w:sz w:val="24"/>
          <w:szCs w:val="24"/>
        </w:rPr>
        <w:t xml:space="preserve">formally approved the </w:t>
      </w:r>
      <w:sdt>
        <w:sdtPr>
          <w:rPr>
            <w:rFonts w:ascii="Arial" w:hAnsi="Arial" w:cs="Arial"/>
            <w:b/>
            <w:sz w:val="24"/>
            <w:szCs w:val="24"/>
          </w:rPr>
          <w:id w:val="-1164397632"/>
          <w:placeholder>
            <w:docPart w:val="61AC8330104C4747BC21E2D059E31C7C"/>
          </w:placeholder>
        </w:sdtPr>
        <w:sdtEndPr/>
        <w:sdtContent>
          <w:r w:rsidR="00E55218" w:rsidRPr="00C55E91">
            <w:rPr>
              <w:rFonts w:ascii="Arial" w:eastAsia="MS Mincho" w:hAnsi="Arial" w:cs="Arial"/>
              <w:b/>
              <w:bCs/>
              <w:color w:val="000000"/>
              <w:sz w:val="24"/>
              <w:szCs w:val="24"/>
              <w:lang w:eastAsia="en-GB"/>
            </w:rPr>
            <w:t>proposal to extend the interim service from October 1</w:t>
          </w:r>
          <w:r w:rsidR="00E55218" w:rsidRPr="00C55E91">
            <w:rPr>
              <w:rFonts w:ascii="Arial" w:eastAsia="MS Mincho" w:hAnsi="Arial" w:cs="Arial"/>
              <w:b/>
              <w:bCs/>
              <w:color w:val="000000"/>
              <w:sz w:val="24"/>
              <w:szCs w:val="24"/>
              <w:vertAlign w:val="superscript"/>
              <w:lang w:eastAsia="en-GB"/>
            </w:rPr>
            <w:t>st</w:t>
          </w:r>
          <w:r w:rsidR="00E55218" w:rsidRPr="00C55E91">
            <w:rPr>
              <w:rFonts w:ascii="Arial" w:eastAsia="MS Mincho" w:hAnsi="Arial" w:cs="Arial"/>
              <w:b/>
              <w:bCs/>
              <w:color w:val="000000"/>
              <w:sz w:val="24"/>
              <w:szCs w:val="24"/>
              <w:lang w:eastAsia="en-GB"/>
            </w:rPr>
            <w:t xml:space="preserve"> 2020 to March 31</w:t>
          </w:r>
          <w:r w:rsidR="00E55218" w:rsidRPr="00C55E91">
            <w:rPr>
              <w:rFonts w:ascii="Arial" w:eastAsia="MS Mincho" w:hAnsi="Arial" w:cs="Arial"/>
              <w:b/>
              <w:bCs/>
              <w:color w:val="000000"/>
              <w:sz w:val="24"/>
              <w:szCs w:val="24"/>
              <w:vertAlign w:val="superscript"/>
              <w:lang w:eastAsia="en-GB"/>
            </w:rPr>
            <w:t>st</w:t>
          </w:r>
          <w:r w:rsidR="00E55218" w:rsidRPr="00C55E91">
            <w:rPr>
              <w:rFonts w:ascii="Arial" w:eastAsia="MS Mincho" w:hAnsi="Arial" w:cs="Arial"/>
              <w:b/>
              <w:bCs/>
              <w:color w:val="000000"/>
              <w:sz w:val="24"/>
              <w:szCs w:val="24"/>
              <w:lang w:eastAsia="en-GB"/>
            </w:rPr>
            <w:t xml:space="preserve"> 2021 commissioned from PCNs</w:t>
          </w:r>
        </w:sdtContent>
      </w:sdt>
    </w:p>
    <w:p w14:paraId="5FE17A2F" w14:textId="77777777" w:rsidR="00493700" w:rsidRPr="00C55E91" w:rsidRDefault="00493700" w:rsidP="00083262">
      <w:pPr>
        <w:rPr>
          <w:rFonts w:ascii="Arial" w:hAnsi="Arial" w:cs="Arial"/>
          <w:b/>
          <w:sz w:val="24"/>
          <w:szCs w:val="24"/>
        </w:rPr>
      </w:pPr>
    </w:p>
    <w:p w14:paraId="74DD6EBE" w14:textId="57C215C4" w:rsidR="00580A55" w:rsidRPr="00C55E91" w:rsidRDefault="00580A55" w:rsidP="008F766D">
      <w:pPr>
        <w:pStyle w:val="Heading1"/>
        <w:rPr>
          <w:rFonts w:cs="Arial"/>
          <w:sz w:val="24"/>
          <w:szCs w:val="24"/>
        </w:rPr>
      </w:pPr>
      <w:r w:rsidRPr="00C55E91">
        <w:rPr>
          <w:rFonts w:cs="Arial"/>
          <w:sz w:val="24"/>
          <w:szCs w:val="24"/>
        </w:rPr>
        <w:t>FOR ASSURANCE: BLUNDELL PARK SURGERY CQC INSPECTION UPDATE</w:t>
      </w:r>
    </w:p>
    <w:p w14:paraId="5F1DE26E" w14:textId="0BC47CFE" w:rsidR="00AE658C" w:rsidRPr="00C55E91" w:rsidRDefault="00AE658C" w:rsidP="00AE658C">
      <w:pPr>
        <w:rPr>
          <w:rFonts w:ascii="Arial" w:hAnsi="Arial" w:cs="Arial"/>
          <w:sz w:val="24"/>
          <w:szCs w:val="24"/>
        </w:rPr>
      </w:pPr>
      <w:r w:rsidRPr="00C55E91">
        <w:rPr>
          <w:rFonts w:ascii="Arial" w:hAnsi="Arial" w:cs="Arial"/>
          <w:sz w:val="24"/>
          <w:szCs w:val="24"/>
        </w:rPr>
        <w:t>A paper was circulated for decision. R Barrowcliffe provided a summary:</w:t>
      </w:r>
    </w:p>
    <w:p w14:paraId="27EB9E90" w14:textId="41CC5ED1" w:rsidR="00664F51" w:rsidRPr="00C55E91" w:rsidRDefault="00514D65" w:rsidP="00AE658C">
      <w:pPr>
        <w:pStyle w:val="ListParagraph"/>
        <w:numPr>
          <w:ilvl w:val="0"/>
          <w:numId w:val="9"/>
        </w:numPr>
        <w:rPr>
          <w:rFonts w:ascii="Arial" w:hAnsi="Arial" w:cs="Arial"/>
          <w:sz w:val="24"/>
          <w:szCs w:val="24"/>
        </w:rPr>
      </w:pPr>
      <w:r w:rsidRPr="00C55E91">
        <w:rPr>
          <w:rFonts w:ascii="Arial" w:hAnsi="Arial" w:cs="Arial"/>
          <w:sz w:val="24"/>
          <w:szCs w:val="24"/>
        </w:rPr>
        <w:t xml:space="preserve">Blundell Park surgery is a </w:t>
      </w:r>
      <w:r w:rsidR="00112131" w:rsidRPr="00C55E91">
        <w:rPr>
          <w:rFonts w:ascii="Arial" w:hAnsi="Arial" w:cs="Arial"/>
          <w:sz w:val="24"/>
          <w:szCs w:val="24"/>
        </w:rPr>
        <w:t>single-handed</w:t>
      </w:r>
      <w:r w:rsidRPr="00C55E91">
        <w:rPr>
          <w:rFonts w:ascii="Arial" w:hAnsi="Arial" w:cs="Arial"/>
          <w:sz w:val="24"/>
          <w:szCs w:val="24"/>
        </w:rPr>
        <w:t xml:space="preserve"> practice run by Dr Biswas Saha</w:t>
      </w:r>
    </w:p>
    <w:p w14:paraId="363F2D2B" w14:textId="2861A194" w:rsidR="00112131" w:rsidRPr="00C55E91" w:rsidRDefault="00112131" w:rsidP="00AE658C">
      <w:pPr>
        <w:pStyle w:val="ListParagraph"/>
        <w:numPr>
          <w:ilvl w:val="0"/>
          <w:numId w:val="9"/>
        </w:numPr>
        <w:rPr>
          <w:rFonts w:ascii="Arial" w:hAnsi="Arial" w:cs="Arial"/>
          <w:sz w:val="24"/>
          <w:szCs w:val="24"/>
        </w:rPr>
      </w:pPr>
      <w:r w:rsidRPr="00C55E91">
        <w:rPr>
          <w:rFonts w:ascii="Arial" w:hAnsi="Arial" w:cs="Arial"/>
          <w:sz w:val="24"/>
          <w:szCs w:val="24"/>
        </w:rPr>
        <w:t>A f</w:t>
      </w:r>
      <w:r w:rsidR="00514D65" w:rsidRPr="00C55E91">
        <w:rPr>
          <w:rFonts w:ascii="Arial" w:hAnsi="Arial" w:cs="Arial"/>
          <w:sz w:val="24"/>
          <w:szCs w:val="24"/>
        </w:rPr>
        <w:t xml:space="preserve">ull CQC inspection </w:t>
      </w:r>
      <w:r w:rsidRPr="00C55E91">
        <w:rPr>
          <w:rFonts w:ascii="Arial" w:hAnsi="Arial" w:cs="Arial"/>
          <w:sz w:val="24"/>
          <w:szCs w:val="24"/>
        </w:rPr>
        <w:t xml:space="preserve">took place </w:t>
      </w:r>
      <w:r w:rsidR="00514D65" w:rsidRPr="00C55E91">
        <w:rPr>
          <w:rFonts w:ascii="Arial" w:hAnsi="Arial" w:cs="Arial"/>
          <w:sz w:val="24"/>
          <w:szCs w:val="24"/>
        </w:rPr>
        <w:t>in July 2019</w:t>
      </w:r>
      <w:r w:rsidRPr="00C55E91">
        <w:rPr>
          <w:rFonts w:ascii="Arial" w:hAnsi="Arial" w:cs="Arial"/>
          <w:sz w:val="24"/>
          <w:szCs w:val="24"/>
        </w:rPr>
        <w:t xml:space="preserve"> and was </w:t>
      </w:r>
      <w:r w:rsidR="00514D65" w:rsidRPr="00C55E91">
        <w:rPr>
          <w:rFonts w:ascii="Arial" w:hAnsi="Arial" w:cs="Arial"/>
          <w:sz w:val="24"/>
          <w:szCs w:val="24"/>
        </w:rPr>
        <w:t xml:space="preserve">rated inadequate. </w:t>
      </w:r>
    </w:p>
    <w:p w14:paraId="4DE0DACF" w14:textId="66713A83" w:rsidR="00514D65" w:rsidRPr="00C55E91" w:rsidRDefault="00514D65" w:rsidP="00280CE7">
      <w:pPr>
        <w:pStyle w:val="ListParagraph"/>
        <w:numPr>
          <w:ilvl w:val="0"/>
          <w:numId w:val="9"/>
        </w:numPr>
        <w:rPr>
          <w:rFonts w:ascii="Arial" w:hAnsi="Arial" w:cs="Arial"/>
          <w:sz w:val="24"/>
          <w:szCs w:val="24"/>
        </w:rPr>
      </w:pPr>
      <w:r w:rsidRPr="00C55E91">
        <w:rPr>
          <w:rFonts w:ascii="Arial" w:hAnsi="Arial" w:cs="Arial"/>
          <w:sz w:val="24"/>
          <w:szCs w:val="24"/>
        </w:rPr>
        <w:t xml:space="preserve">Following </w:t>
      </w:r>
      <w:r w:rsidR="00112131" w:rsidRPr="00C55E91">
        <w:rPr>
          <w:rFonts w:ascii="Arial" w:hAnsi="Arial" w:cs="Arial"/>
          <w:sz w:val="24"/>
          <w:szCs w:val="24"/>
        </w:rPr>
        <w:t>this</w:t>
      </w:r>
      <w:r w:rsidRPr="00C55E91">
        <w:rPr>
          <w:rFonts w:ascii="Arial" w:hAnsi="Arial" w:cs="Arial"/>
          <w:sz w:val="24"/>
          <w:szCs w:val="24"/>
        </w:rPr>
        <w:t xml:space="preserve"> NELCCG and LMC supported practice to make improvements</w:t>
      </w:r>
      <w:r w:rsidR="00112131" w:rsidRPr="00C55E91">
        <w:rPr>
          <w:rFonts w:ascii="Arial" w:hAnsi="Arial" w:cs="Arial"/>
          <w:sz w:val="24"/>
          <w:szCs w:val="24"/>
        </w:rPr>
        <w:t xml:space="preserve"> and C</w:t>
      </w:r>
      <w:r w:rsidRPr="00C55E91">
        <w:rPr>
          <w:rFonts w:ascii="Arial" w:hAnsi="Arial" w:cs="Arial"/>
          <w:sz w:val="24"/>
          <w:szCs w:val="24"/>
        </w:rPr>
        <w:t xml:space="preserve">QC carried out a focus inspection in December and </w:t>
      </w:r>
      <w:r w:rsidR="00112131" w:rsidRPr="00C55E91">
        <w:rPr>
          <w:rFonts w:ascii="Arial" w:hAnsi="Arial" w:cs="Arial"/>
          <w:sz w:val="24"/>
          <w:szCs w:val="24"/>
        </w:rPr>
        <w:t xml:space="preserve">although </w:t>
      </w:r>
      <w:r w:rsidRPr="00C55E91">
        <w:rPr>
          <w:rFonts w:ascii="Arial" w:hAnsi="Arial" w:cs="Arial"/>
          <w:sz w:val="24"/>
          <w:szCs w:val="24"/>
        </w:rPr>
        <w:t>did acknowledge that there had been improvements</w:t>
      </w:r>
      <w:r w:rsidR="00112131" w:rsidRPr="00C55E91">
        <w:rPr>
          <w:rFonts w:ascii="Arial" w:hAnsi="Arial" w:cs="Arial"/>
          <w:sz w:val="24"/>
          <w:szCs w:val="24"/>
        </w:rPr>
        <w:t xml:space="preserve">, the surgery was </w:t>
      </w:r>
      <w:r w:rsidRPr="00C55E91">
        <w:rPr>
          <w:rFonts w:ascii="Arial" w:hAnsi="Arial" w:cs="Arial"/>
          <w:sz w:val="24"/>
          <w:szCs w:val="24"/>
        </w:rPr>
        <w:t>still rated as inadequate</w:t>
      </w:r>
      <w:r w:rsidR="00112131" w:rsidRPr="00C55E91">
        <w:rPr>
          <w:rFonts w:ascii="Arial" w:hAnsi="Arial" w:cs="Arial"/>
          <w:sz w:val="24"/>
          <w:szCs w:val="24"/>
        </w:rPr>
        <w:t>.</w:t>
      </w:r>
      <w:r w:rsidRPr="00C55E91">
        <w:rPr>
          <w:rFonts w:ascii="Arial" w:hAnsi="Arial" w:cs="Arial"/>
          <w:sz w:val="24"/>
          <w:szCs w:val="24"/>
        </w:rPr>
        <w:t xml:space="preserve"> </w:t>
      </w:r>
    </w:p>
    <w:p w14:paraId="56713EF5" w14:textId="77777777" w:rsidR="00112131" w:rsidRPr="00C55E91" w:rsidRDefault="00514D65" w:rsidP="00AE658C">
      <w:pPr>
        <w:pStyle w:val="ListParagraph"/>
        <w:numPr>
          <w:ilvl w:val="0"/>
          <w:numId w:val="9"/>
        </w:numPr>
        <w:rPr>
          <w:rFonts w:ascii="Arial" w:hAnsi="Arial" w:cs="Arial"/>
          <w:sz w:val="24"/>
          <w:szCs w:val="24"/>
        </w:rPr>
      </w:pPr>
      <w:r w:rsidRPr="00C55E91">
        <w:rPr>
          <w:rFonts w:ascii="Arial" w:hAnsi="Arial" w:cs="Arial"/>
          <w:sz w:val="24"/>
          <w:szCs w:val="24"/>
        </w:rPr>
        <w:t>NELCCG continued to work with practice</w:t>
      </w:r>
      <w:r w:rsidR="00112131" w:rsidRPr="00C55E91">
        <w:rPr>
          <w:rFonts w:ascii="Arial" w:hAnsi="Arial" w:cs="Arial"/>
          <w:sz w:val="24"/>
          <w:szCs w:val="24"/>
        </w:rPr>
        <w:t xml:space="preserve"> and </w:t>
      </w:r>
      <w:r w:rsidRPr="00C55E91">
        <w:rPr>
          <w:rFonts w:ascii="Arial" w:hAnsi="Arial" w:cs="Arial"/>
          <w:sz w:val="24"/>
          <w:szCs w:val="24"/>
        </w:rPr>
        <w:t>CQC inspected again in February</w:t>
      </w:r>
      <w:r w:rsidR="00112131" w:rsidRPr="00C55E91">
        <w:rPr>
          <w:rFonts w:ascii="Arial" w:hAnsi="Arial" w:cs="Arial"/>
          <w:sz w:val="24"/>
          <w:szCs w:val="24"/>
        </w:rPr>
        <w:t xml:space="preserve">. The </w:t>
      </w:r>
      <w:r w:rsidRPr="00C55E91">
        <w:rPr>
          <w:rFonts w:ascii="Arial" w:hAnsi="Arial" w:cs="Arial"/>
          <w:sz w:val="24"/>
          <w:szCs w:val="24"/>
        </w:rPr>
        <w:t xml:space="preserve">report </w:t>
      </w:r>
      <w:r w:rsidR="00112131" w:rsidRPr="00C55E91">
        <w:rPr>
          <w:rFonts w:ascii="Arial" w:hAnsi="Arial" w:cs="Arial"/>
          <w:sz w:val="24"/>
          <w:szCs w:val="24"/>
        </w:rPr>
        <w:t xml:space="preserve">was </w:t>
      </w:r>
      <w:r w:rsidRPr="00C55E91">
        <w:rPr>
          <w:rFonts w:ascii="Arial" w:hAnsi="Arial" w:cs="Arial"/>
          <w:sz w:val="24"/>
          <w:szCs w:val="24"/>
        </w:rPr>
        <w:t xml:space="preserve">received in May and was rated requires improvement. </w:t>
      </w:r>
      <w:r w:rsidR="00112131" w:rsidRPr="00C55E91">
        <w:rPr>
          <w:rFonts w:ascii="Arial" w:hAnsi="Arial" w:cs="Arial"/>
          <w:sz w:val="24"/>
          <w:szCs w:val="24"/>
        </w:rPr>
        <w:t xml:space="preserve">Acknowledged the surgery had carried out work to improve but there were still issues with policies and procedures not being embedded. </w:t>
      </w:r>
    </w:p>
    <w:p w14:paraId="4D9F0502" w14:textId="07C5ACC4" w:rsidR="00514D65" w:rsidRPr="00C55E91" w:rsidRDefault="00112131" w:rsidP="00AE658C">
      <w:pPr>
        <w:pStyle w:val="ListParagraph"/>
        <w:numPr>
          <w:ilvl w:val="0"/>
          <w:numId w:val="9"/>
        </w:numPr>
        <w:rPr>
          <w:rFonts w:ascii="Arial" w:hAnsi="Arial" w:cs="Arial"/>
          <w:sz w:val="24"/>
          <w:szCs w:val="24"/>
        </w:rPr>
      </w:pPr>
      <w:r w:rsidRPr="00C55E91">
        <w:rPr>
          <w:rFonts w:ascii="Arial" w:hAnsi="Arial" w:cs="Arial"/>
          <w:sz w:val="24"/>
          <w:szCs w:val="24"/>
        </w:rPr>
        <w:t xml:space="preserve">J Wilson, R Barrowcliffe and </w:t>
      </w:r>
      <w:r w:rsidR="00576829" w:rsidRPr="00C55E91">
        <w:rPr>
          <w:rFonts w:ascii="Arial" w:hAnsi="Arial" w:cs="Arial"/>
          <w:sz w:val="24"/>
          <w:szCs w:val="24"/>
        </w:rPr>
        <w:t>J Berry visited the surgery on 28</w:t>
      </w:r>
      <w:r w:rsidR="00576829" w:rsidRPr="00C55E91">
        <w:rPr>
          <w:rFonts w:ascii="Arial" w:hAnsi="Arial" w:cs="Arial"/>
          <w:sz w:val="24"/>
          <w:szCs w:val="24"/>
          <w:vertAlign w:val="superscript"/>
        </w:rPr>
        <w:t>th</w:t>
      </w:r>
      <w:r w:rsidR="00576829" w:rsidRPr="00C55E91">
        <w:rPr>
          <w:rFonts w:ascii="Arial" w:hAnsi="Arial" w:cs="Arial"/>
          <w:sz w:val="24"/>
          <w:szCs w:val="24"/>
        </w:rPr>
        <w:t xml:space="preserve"> July to have a detailed discussion about an improvement action plan. At the same time CPG infection control nurses attended and carried out an inspection </w:t>
      </w:r>
      <w:r w:rsidR="00707E54" w:rsidRPr="00C55E91">
        <w:rPr>
          <w:rFonts w:ascii="Arial" w:hAnsi="Arial" w:cs="Arial"/>
          <w:sz w:val="24"/>
          <w:szCs w:val="24"/>
        </w:rPr>
        <w:t xml:space="preserve">where a number of issues were flagged and only 40% compliance against required standards. </w:t>
      </w:r>
    </w:p>
    <w:p w14:paraId="45818C0E" w14:textId="30B28872" w:rsidR="00707E54" w:rsidRPr="00C55E91" w:rsidRDefault="00707E54" w:rsidP="00AE658C">
      <w:pPr>
        <w:pStyle w:val="ListParagraph"/>
        <w:numPr>
          <w:ilvl w:val="0"/>
          <w:numId w:val="9"/>
        </w:numPr>
        <w:rPr>
          <w:rFonts w:ascii="Arial" w:hAnsi="Arial" w:cs="Arial"/>
          <w:sz w:val="24"/>
          <w:szCs w:val="24"/>
        </w:rPr>
      </w:pPr>
      <w:r w:rsidRPr="00C55E91">
        <w:rPr>
          <w:rFonts w:ascii="Arial" w:hAnsi="Arial" w:cs="Arial"/>
          <w:sz w:val="24"/>
          <w:szCs w:val="24"/>
        </w:rPr>
        <w:t>NELCCG will monitor the action plan for both improvements following CQC and infection control inspection in the lead up to the next CQC inspection which will be within the next 6 months</w:t>
      </w:r>
    </w:p>
    <w:p w14:paraId="78DC1E1F" w14:textId="77777777" w:rsidR="00514D65" w:rsidRPr="00C55E91" w:rsidRDefault="00514D65" w:rsidP="00B1208D">
      <w:pPr>
        <w:pStyle w:val="ListParagraph"/>
        <w:rPr>
          <w:rFonts w:ascii="Arial" w:hAnsi="Arial" w:cs="Arial"/>
          <w:sz w:val="24"/>
          <w:szCs w:val="24"/>
        </w:rPr>
      </w:pPr>
    </w:p>
    <w:p w14:paraId="4E7E3D1E" w14:textId="65AD8186" w:rsidR="002C3A5C" w:rsidRPr="00C55E91" w:rsidRDefault="002C3A5C" w:rsidP="002C3A5C">
      <w:pPr>
        <w:rPr>
          <w:rFonts w:ascii="Arial" w:hAnsi="Arial" w:cs="Arial"/>
          <w:sz w:val="24"/>
          <w:szCs w:val="24"/>
        </w:rPr>
      </w:pPr>
      <w:r w:rsidRPr="00C55E91">
        <w:rPr>
          <w:rFonts w:ascii="Arial" w:hAnsi="Arial" w:cs="Arial"/>
          <w:sz w:val="24"/>
          <w:szCs w:val="24"/>
        </w:rPr>
        <w:t>Feedback and discussion from members:</w:t>
      </w:r>
    </w:p>
    <w:p w14:paraId="4C4ED4F6" w14:textId="444D9237" w:rsidR="003601D1" w:rsidRPr="00C55E91" w:rsidRDefault="003601D1" w:rsidP="003601D1">
      <w:pPr>
        <w:pStyle w:val="ListParagraph"/>
        <w:numPr>
          <w:ilvl w:val="0"/>
          <w:numId w:val="10"/>
        </w:numPr>
        <w:rPr>
          <w:rFonts w:ascii="Arial" w:hAnsi="Arial" w:cs="Arial"/>
          <w:sz w:val="24"/>
          <w:szCs w:val="24"/>
        </w:rPr>
      </w:pPr>
      <w:r w:rsidRPr="00C55E91">
        <w:rPr>
          <w:rFonts w:ascii="Arial" w:hAnsi="Arial" w:cs="Arial"/>
          <w:sz w:val="24"/>
          <w:szCs w:val="24"/>
        </w:rPr>
        <w:t>It was highlighted that PCN’s need to support all members including single-handed practices</w:t>
      </w:r>
    </w:p>
    <w:p w14:paraId="6EEF1527" w14:textId="6A40F425" w:rsidR="003601D1" w:rsidRPr="00C55E91" w:rsidRDefault="003601D1" w:rsidP="003601D1">
      <w:pPr>
        <w:pStyle w:val="ListParagraph"/>
        <w:numPr>
          <w:ilvl w:val="0"/>
          <w:numId w:val="10"/>
        </w:numPr>
        <w:rPr>
          <w:rFonts w:ascii="Arial" w:hAnsi="Arial" w:cs="Arial"/>
          <w:sz w:val="24"/>
          <w:szCs w:val="24"/>
        </w:rPr>
      </w:pPr>
      <w:r w:rsidRPr="00C55E91">
        <w:rPr>
          <w:rFonts w:ascii="Arial" w:hAnsi="Arial" w:cs="Arial"/>
          <w:sz w:val="24"/>
          <w:szCs w:val="24"/>
        </w:rPr>
        <w:t xml:space="preserve">The practice manager who is on maternity leave is due to return soon which may impact on the progress made by current temporary practice manager. </w:t>
      </w:r>
    </w:p>
    <w:p w14:paraId="58E31D83" w14:textId="1BB3FF9D" w:rsidR="003601D1" w:rsidRPr="00C55E91" w:rsidRDefault="003601D1" w:rsidP="003601D1">
      <w:pPr>
        <w:pStyle w:val="ListParagraph"/>
        <w:numPr>
          <w:ilvl w:val="0"/>
          <w:numId w:val="10"/>
        </w:numPr>
        <w:rPr>
          <w:rFonts w:ascii="Arial" w:hAnsi="Arial" w:cs="Arial"/>
          <w:sz w:val="24"/>
          <w:szCs w:val="24"/>
        </w:rPr>
      </w:pPr>
      <w:r w:rsidRPr="00C55E91">
        <w:rPr>
          <w:rFonts w:ascii="Arial" w:hAnsi="Arial" w:cs="Arial"/>
          <w:sz w:val="24"/>
          <w:szCs w:val="24"/>
        </w:rPr>
        <w:t>NELCCG was commended for the unprecedented input they have had into this surgery.</w:t>
      </w:r>
    </w:p>
    <w:p w14:paraId="6361F483" w14:textId="2BEE5063" w:rsidR="002320DE" w:rsidRPr="00C55E91" w:rsidRDefault="002320DE" w:rsidP="003601D1">
      <w:pPr>
        <w:pStyle w:val="ListParagraph"/>
        <w:numPr>
          <w:ilvl w:val="0"/>
          <w:numId w:val="10"/>
        </w:numPr>
        <w:rPr>
          <w:rFonts w:ascii="Arial" w:hAnsi="Arial" w:cs="Arial"/>
          <w:sz w:val="24"/>
          <w:szCs w:val="24"/>
        </w:rPr>
      </w:pPr>
      <w:r w:rsidRPr="00C55E91">
        <w:rPr>
          <w:rFonts w:ascii="Arial" w:hAnsi="Arial" w:cs="Arial"/>
          <w:sz w:val="24"/>
          <w:szCs w:val="24"/>
        </w:rPr>
        <w:t xml:space="preserve">There is a risk that that the practice are unable to achieve the improvements required and therefore NELCCG need to have contingency plans for the practices patients. NHS E/I are happy to continue with these conversations.  </w:t>
      </w:r>
    </w:p>
    <w:p w14:paraId="708EA01B" w14:textId="77777777" w:rsidR="002320DE" w:rsidRPr="00C55E91" w:rsidRDefault="002320DE" w:rsidP="002320DE">
      <w:pPr>
        <w:pStyle w:val="ListParagraph"/>
        <w:rPr>
          <w:rFonts w:ascii="Arial" w:hAnsi="Arial" w:cs="Arial"/>
          <w:sz w:val="24"/>
          <w:szCs w:val="24"/>
        </w:rPr>
      </w:pPr>
    </w:p>
    <w:p w14:paraId="01F591F9" w14:textId="37A20184" w:rsidR="00212213" w:rsidRPr="00C55E91" w:rsidRDefault="002320DE" w:rsidP="00580A55">
      <w:pPr>
        <w:rPr>
          <w:rFonts w:ascii="Arial" w:hAnsi="Arial" w:cs="Arial"/>
          <w:b/>
          <w:bCs/>
          <w:sz w:val="24"/>
          <w:szCs w:val="24"/>
        </w:rPr>
      </w:pPr>
      <w:r w:rsidRPr="00C55E91">
        <w:rPr>
          <w:rFonts w:ascii="Arial" w:hAnsi="Arial" w:cs="Arial"/>
          <w:b/>
          <w:bCs/>
          <w:sz w:val="24"/>
          <w:szCs w:val="24"/>
        </w:rPr>
        <w:t xml:space="preserve">Action: </w:t>
      </w:r>
      <w:r w:rsidR="005503DD" w:rsidRPr="00C55E91">
        <w:rPr>
          <w:rFonts w:ascii="Arial" w:hAnsi="Arial" w:cs="Arial"/>
          <w:b/>
          <w:bCs/>
          <w:sz w:val="24"/>
          <w:szCs w:val="24"/>
        </w:rPr>
        <w:t xml:space="preserve">R Barrowcliffe develop contingency plans and report back to the next meeting. </w:t>
      </w:r>
    </w:p>
    <w:p w14:paraId="6E5BCA7A" w14:textId="687BCF78" w:rsidR="00212213" w:rsidRPr="00C55E91" w:rsidRDefault="00212213" w:rsidP="00580A55">
      <w:pPr>
        <w:rPr>
          <w:rFonts w:ascii="Arial" w:hAnsi="Arial" w:cs="Arial"/>
          <w:b/>
          <w:sz w:val="24"/>
          <w:szCs w:val="24"/>
        </w:rPr>
      </w:pPr>
      <w:r w:rsidRPr="00C55E91">
        <w:rPr>
          <w:rFonts w:ascii="Arial" w:hAnsi="Arial" w:cs="Arial"/>
          <w:b/>
          <w:sz w:val="24"/>
          <w:szCs w:val="24"/>
        </w:rPr>
        <w:t xml:space="preserve">The </w:t>
      </w:r>
      <w:sdt>
        <w:sdtPr>
          <w:rPr>
            <w:rFonts w:ascii="Arial" w:hAnsi="Arial" w:cs="Arial"/>
            <w:b/>
            <w:sz w:val="24"/>
            <w:szCs w:val="24"/>
          </w:rPr>
          <w:id w:val="-889571990"/>
          <w:placeholder>
            <w:docPart w:val="428F47023372415386C1C0663E2A8013"/>
          </w:placeholder>
        </w:sdtPr>
        <w:sdtEndPr/>
        <w:sdtContent>
          <w:r w:rsidRPr="00C55E91">
            <w:rPr>
              <w:rFonts w:ascii="Arial" w:hAnsi="Arial" w:cs="Arial"/>
              <w:b/>
              <w:sz w:val="24"/>
              <w:szCs w:val="24"/>
            </w:rPr>
            <w:t>PCCC</w:t>
          </w:r>
        </w:sdtContent>
      </w:sdt>
      <w:r w:rsidRPr="00C55E91">
        <w:rPr>
          <w:rFonts w:ascii="Arial" w:hAnsi="Arial" w:cs="Arial"/>
          <w:b/>
          <w:sz w:val="24"/>
          <w:szCs w:val="24"/>
        </w:rPr>
        <w:t xml:space="preserve"> noted the </w:t>
      </w:r>
      <w:sdt>
        <w:sdtPr>
          <w:rPr>
            <w:rFonts w:ascii="Arial" w:hAnsi="Arial" w:cs="Arial"/>
            <w:b/>
            <w:sz w:val="24"/>
            <w:szCs w:val="24"/>
          </w:rPr>
          <w:id w:val="709388567"/>
          <w:placeholder>
            <w:docPart w:val="0EDC6975854842649F61823C415FEB96"/>
          </w:placeholder>
        </w:sdtPr>
        <w:sdtEndPr/>
        <w:sdtContent>
          <w:r w:rsidRPr="00C55E91">
            <w:rPr>
              <w:rFonts w:ascii="Arial" w:hAnsi="Arial" w:cs="Arial"/>
              <w:b/>
              <w:sz w:val="24"/>
              <w:szCs w:val="24"/>
            </w:rPr>
            <w:t>report.</w:t>
          </w:r>
        </w:sdtContent>
      </w:sdt>
    </w:p>
    <w:p w14:paraId="24BCC405" w14:textId="30F16CBC" w:rsidR="00580A55" w:rsidRPr="00C55E91" w:rsidRDefault="00580A55" w:rsidP="00580A55">
      <w:pPr>
        <w:pStyle w:val="Heading1"/>
        <w:rPr>
          <w:rFonts w:cs="Arial"/>
          <w:sz w:val="24"/>
          <w:szCs w:val="24"/>
        </w:rPr>
      </w:pPr>
      <w:r w:rsidRPr="00C55E91">
        <w:rPr>
          <w:rFonts w:cs="Arial"/>
          <w:sz w:val="24"/>
          <w:szCs w:val="24"/>
        </w:rPr>
        <w:t>FOR ASSURANCE: UPDATE ON PRIMARY CARE COVID19 RESPONSE AND IMPACT ON OPERATING MODEL</w:t>
      </w:r>
    </w:p>
    <w:p w14:paraId="6AD362BF" w14:textId="70D3116C" w:rsidR="00D12B4F" w:rsidRPr="00C55E91" w:rsidRDefault="005B52AC" w:rsidP="00580A55">
      <w:pPr>
        <w:rPr>
          <w:rFonts w:ascii="Arial" w:hAnsi="Arial" w:cs="Arial"/>
          <w:sz w:val="24"/>
          <w:szCs w:val="24"/>
        </w:rPr>
      </w:pPr>
      <w:r w:rsidRPr="00C55E91">
        <w:rPr>
          <w:rFonts w:ascii="Arial" w:hAnsi="Arial" w:cs="Arial"/>
          <w:sz w:val="24"/>
          <w:szCs w:val="24"/>
        </w:rPr>
        <w:t xml:space="preserve">Dr Sinha </w:t>
      </w:r>
      <w:r w:rsidR="002C3A5C" w:rsidRPr="00C55E91">
        <w:rPr>
          <w:rFonts w:ascii="Arial" w:hAnsi="Arial" w:cs="Arial"/>
          <w:sz w:val="24"/>
          <w:szCs w:val="24"/>
        </w:rPr>
        <w:t xml:space="preserve">and J Wilson </w:t>
      </w:r>
      <w:r w:rsidRPr="00C55E91">
        <w:rPr>
          <w:rFonts w:ascii="Arial" w:hAnsi="Arial" w:cs="Arial"/>
          <w:sz w:val="24"/>
          <w:szCs w:val="24"/>
        </w:rPr>
        <w:t xml:space="preserve">took </w:t>
      </w:r>
      <w:r w:rsidR="002C3A5C" w:rsidRPr="00C55E91">
        <w:rPr>
          <w:rFonts w:ascii="Arial" w:hAnsi="Arial" w:cs="Arial"/>
          <w:sz w:val="24"/>
          <w:szCs w:val="24"/>
        </w:rPr>
        <w:t>the committee</w:t>
      </w:r>
      <w:r w:rsidRPr="00C55E91">
        <w:rPr>
          <w:rFonts w:ascii="Arial" w:hAnsi="Arial" w:cs="Arial"/>
          <w:sz w:val="24"/>
          <w:szCs w:val="24"/>
        </w:rPr>
        <w:t xml:space="preserve"> through</w:t>
      </w:r>
      <w:r w:rsidR="0081640E" w:rsidRPr="00C55E91">
        <w:rPr>
          <w:rFonts w:ascii="Arial" w:hAnsi="Arial" w:cs="Arial"/>
          <w:sz w:val="24"/>
          <w:szCs w:val="24"/>
        </w:rPr>
        <w:t xml:space="preserve"> a</w:t>
      </w:r>
      <w:r w:rsidRPr="00C55E91">
        <w:rPr>
          <w:rFonts w:ascii="Arial" w:hAnsi="Arial" w:cs="Arial"/>
          <w:sz w:val="24"/>
          <w:szCs w:val="24"/>
        </w:rPr>
        <w:t xml:space="preserve"> presentation</w:t>
      </w:r>
      <w:r w:rsidR="0081640E" w:rsidRPr="00C55E91">
        <w:rPr>
          <w:rFonts w:ascii="Arial" w:hAnsi="Arial" w:cs="Arial"/>
          <w:sz w:val="24"/>
          <w:szCs w:val="24"/>
        </w:rPr>
        <w:t xml:space="preserve"> shared via Microsoft Teams.</w:t>
      </w:r>
    </w:p>
    <w:p w14:paraId="204EF174" w14:textId="7F6E2EDC" w:rsidR="00D12B4F" w:rsidRPr="00C55E91" w:rsidRDefault="0081640E" w:rsidP="0081640E">
      <w:pPr>
        <w:pStyle w:val="ListParagraph"/>
        <w:numPr>
          <w:ilvl w:val="0"/>
          <w:numId w:val="11"/>
        </w:numPr>
        <w:rPr>
          <w:rFonts w:ascii="Arial" w:hAnsi="Arial" w:cs="Arial"/>
          <w:sz w:val="24"/>
          <w:szCs w:val="24"/>
        </w:rPr>
      </w:pPr>
      <w:r w:rsidRPr="00C55E91">
        <w:rPr>
          <w:rFonts w:ascii="Arial" w:hAnsi="Arial" w:cs="Arial"/>
          <w:sz w:val="24"/>
          <w:szCs w:val="24"/>
        </w:rPr>
        <w:t>The positives which can be taken from the last 5 months will be used as the backbone of the future way of working</w:t>
      </w:r>
      <w:r w:rsidR="00A6021C" w:rsidRPr="00C55E91">
        <w:rPr>
          <w:rFonts w:ascii="Arial" w:hAnsi="Arial" w:cs="Arial"/>
          <w:sz w:val="24"/>
          <w:szCs w:val="24"/>
        </w:rPr>
        <w:t xml:space="preserve"> </w:t>
      </w:r>
    </w:p>
    <w:p w14:paraId="5EE8A40E" w14:textId="77777777" w:rsidR="002C3487" w:rsidRPr="00C55E91" w:rsidRDefault="0081640E" w:rsidP="0081640E">
      <w:pPr>
        <w:pStyle w:val="ListParagraph"/>
        <w:numPr>
          <w:ilvl w:val="0"/>
          <w:numId w:val="11"/>
        </w:numPr>
        <w:rPr>
          <w:rFonts w:ascii="Arial" w:hAnsi="Arial" w:cs="Arial"/>
          <w:sz w:val="24"/>
          <w:szCs w:val="24"/>
        </w:rPr>
      </w:pPr>
      <w:r w:rsidRPr="00C55E91">
        <w:rPr>
          <w:rFonts w:ascii="Arial" w:hAnsi="Arial" w:cs="Arial"/>
          <w:sz w:val="24"/>
          <w:szCs w:val="24"/>
        </w:rPr>
        <w:t xml:space="preserve">Consideration may be needed around how to provide a robust safeguarding approach digitally. </w:t>
      </w:r>
    </w:p>
    <w:p w14:paraId="7E04A28C" w14:textId="1DEAA460" w:rsidR="0081640E" w:rsidRPr="00C55E91" w:rsidRDefault="0081640E" w:rsidP="0081640E">
      <w:pPr>
        <w:pStyle w:val="ListParagraph"/>
        <w:numPr>
          <w:ilvl w:val="0"/>
          <w:numId w:val="11"/>
        </w:numPr>
        <w:rPr>
          <w:rFonts w:ascii="Arial" w:hAnsi="Arial" w:cs="Arial"/>
          <w:sz w:val="24"/>
          <w:szCs w:val="24"/>
        </w:rPr>
      </w:pPr>
      <w:r w:rsidRPr="00C55E91">
        <w:rPr>
          <w:rFonts w:ascii="Arial" w:hAnsi="Arial" w:cs="Arial"/>
          <w:sz w:val="24"/>
          <w:szCs w:val="24"/>
        </w:rPr>
        <w:t>It was noted that digital is not going to replace all 1:1 face to face alternatives and throughout COVID GPs have continued to attend regular safeguarding forum</w:t>
      </w:r>
    </w:p>
    <w:p w14:paraId="4DB0B0F2" w14:textId="071575CB" w:rsidR="002C3487" w:rsidRPr="00C55E91" w:rsidRDefault="002C3487" w:rsidP="0081640E">
      <w:pPr>
        <w:pStyle w:val="ListParagraph"/>
        <w:numPr>
          <w:ilvl w:val="0"/>
          <w:numId w:val="11"/>
        </w:numPr>
        <w:rPr>
          <w:rFonts w:ascii="Arial" w:hAnsi="Arial" w:cs="Arial"/>
          <w:sz w:val="24"/>
          <w:szCs w:val="24"/>
        </w:rPr>
      </w:pPr>
      <w:r w:rsidRPr="00C55E91">
        <w:rPr>
          <w:rFonts w:ascii="Arial" w:hAnsi="Arial" w:cs="Arial"/>
          <w:sz w:val="24"/>
          <w:szCs w:val="24"/>
        </w:rPr>
        <w:t xml:space="preserve">By carrying out more digital appointments where appropriate, there will be opportunity for more face to face and better safeguarding </w:t>
      </w:r>
    </w:p>
    <w:p w14:paraId="40323FFD" w14:textId="7E7A3CE7" w:rsidR="0081640E" w:rsidRPr="00C55E91" w:rsidRDefault="0081640E" w:rsidP="0081640E">
      <w:pPr>
        <w:pStyle w:val="ListParagraph"/>
        <w:numPr>
          <w:ilvl w:val="0"/>
          <w:numId w:val="11"/>
        </w:numPr>
        <w:rPr>
          <w:rFonts w:ascii="Arial" w:hAnsi="Arial" w:cs="Arial"/>
          <w:sz w:val="24"/>
          <w:szCs w:val="24"/>
        </w:rPr>
      </w:pPr>
      <w:r w:rsidRPr="00C55E91">
        <w:rPr>
          <w:rFonts w:ascii="Arial" w:hAnsi="Arial" w:cs="Arial"/>
          <w:sz w:val="24"/>
          <w:szCs w:val="24"/>
        </w:rPr>
        <w:t>NELCCG have provided excellent comms and engagement through regular meetings</w:t>
      </w:r>
      <w:r w:rsidR="002C3487" w:rsidRPr="00C55E91">
        <w:rPr>
          <w:rFonts w:ascii="Arial" w:hAnsi="Arial" w:cs="Arial"/>
          <w:sz w:val="24"/>
          <w:szCs w:val="24"/>
        </w:rPr>
        <w:t xml:space="preserve"> and have actioned pieces of work quickly which previously seemed impossible</w:t>
      </w:r>
    </w:p>
    <w:p w14:paraId="6310C60F" w14:textId="5D549CEC" w:rsidR="0081640E" w:rsidRPr="00C55E91" w:rsidRDefault="0081640E" w:rsidP="0081640E">
      <w:pPr>
        <w:pStyle w:val="ListParagraph"/>
        <w:numPr>
          <w:ilvl w:val="0"/>
          <w:numId w:val="11"/>
        </w:numPr>
        <w:rPr>
          <w:rFonts w:ascii="Arial" w:hAnsi="Arial" w:cs="Arial"/>
          <w:sz w:val="24"/>
          <w:szCs w:val="24"/>
        </w:rPr>
      </w:pPr>
      <w:r w:rsidRPr="00C55E91">
        <w:rPr>
          <w:rFonts w:ascii="Arial" w:hAnsi="Arial" w:cs="Arial"/>
          <w:sz w:val="24"/>
          <w:szCs w:val="24"/>
        </w:rPr>
        <w:t>There is an event taking place tomorrow to share an overview of the COVID response in North East Lincolnshire</w:t>
      </w:r>
    </w:p>
    <w:p w14:paraId="12150213" w14:textId="66BD74C0" w:rsidR="002C3487" w:rsidRPr="00C55E91" w:rsidRDefault="002C3487" w:rsidP="0081640E">
      <w:pPr>
        <w:pStyle w:val="ListParagraph"/>
        <w:numPr>
          <w:ilvl w:val="0"/>
          <w:numId w:val="11"/>
        </w:numPr>
        <w:rPr>
          <w:rFonts w:ascii="Arial" w:hAnsi="Arial" w:cs="Arial"/>
          <w:sz w:val="24"/>
          <w:szCs w:val="24"/>
        </w:rPr>
      </w:pPr>
      <w:r w:rsidRPr="00C55E91">
        <w:rPr>
          <w:rFonts w:ascii="Arial" w:hAnsi="Arial" w:cs="Arial"/>
          <w:sz w:val="24"/>
          <w:szCs w:val="24"/>
        </w:rPr>
        <w:t>Regarding a possible second wave of COVID and the possibility of shielding over 50’s, as a lot of local GPs are over 50 and are from black and ethnic minorities (BAEM) this needs to be considered as a risk going forward.</w:t>
      </w:r>
    </w:p>
    <w:p w14:paraId="7077BFFF" w14:textId="251C9267" w:rsidR="00481C21" w:rsidRPr="00C55E91" w:rsidRDefault="00C55E91" w:rsidP="00580A55">
      <w:pPr>
        <w:rPr>
          <w:rFonts w:ascii="Arial" w:hAnsi="Arial" w:cs="Arial"/>
          <w:b/>
          <w:bCs/>
          <w:sz w:val="24"/>
          <w:szCs w:val="24"/>
        </w:rPr>
      </w:pPr>
      <w:r>
        <w:rPr>
          <w:rFonts w:ascii="Arial" w:hAnsi="Arial" w:cs="Arial"/>
          <w:b/>
          <w:bCs/>
          <w:sz w:val="24"/>
          <w:szCs w:val="24"/>
        </w:rPr>
        <w:t xml:space="preserve">Action: </w:t>
      </w:r>
      <w:r w:rsidR="002C3487" w:rsidRPr="00C55E91">
        <w:rPr>
          <w:rFonts w:ascii="Arial" w:hAnsi="Arial" w:cs="Arial"/>
          <w:b/>
          <w:bCs/>
          <w:sz w:val="24"/>
          <w:szCs w:val="24"/>
        </w:rPr>
        <w:t>Future agenda item</w:t>
      </w:r>
      <w:r>
        <w:rPr>
          <w:rFonts w:ascii="Arial" w:hAnsi="Arial" w:cs="Arial"/>
          <w:b/>
          <w:bCs/>
          <w:sz w:val="24"/>
          <w:szCs w:val="24"/>
        </w:rPr>
        <w:t xml:space="preserve"> - </w:t>
      </w:r>
      <w:r w:rsidR="002C3487" w:rsidRPr="00C55E91">
        <w:rPr>
          <w:rFonts w:ascii="Arial" w:hAnsi="Arial" w:cs="Arial"/>
          <w:b/>
          <w:bCs/>
          <w:sz w:val="24"/>
          <w:szCs w:val="24"/>
        </w:rPr>
        <w:t>GP’s over 50 and BAME shielding</w:t>
      </w:r>
    </w:p>
    <w:p w14:paraId="769F2540" w14:textId="32D92191" w:rsidR="0081640E" w:rsidRPr="00C55E91" w:rsidRDefault="0081640E" w:rsidP="0081640E">
      <w:pPr>
        <w:rPr>
          <w:rFonts w:ascii="Arial" w:hAnsi="Arial" w:cs="Arial"/>
          <w:b/>
          <w:sz w:val="24"/>
          <w:szCs w:val="24"/>
        </w:rPr>
      </w:pPr>
      <w:r w:rsidRPr="00C55E91">
        <w:rPr>
          <w:rFonts w:ascii="Arial" w:hAnsi="Arial" w:cs="Arial"/>
          <w:b/>
          <w:sz w:val="24"/>
          <w:szCs w:val="24"/>
        </w:rPr>
        <w:t xml:space="preserve">The </w:t>
      </w:r>
      <w:sdt>
        <w:sdtPr>
          <w:rPr>
            <w:rFonts w:ascii="Arial" w:hAnsi="Arial" w:cs="Arial"/>
            <w:b/>
            <w:sz w:val="24"/>
            <w:szCs w:val="24"/>
          </w:rPr>
          <w:id w:val="993610141"/>
          <w:placeholder>
            <w:docPart w:val="F91CC6B864674F6EB3DE8B3D0CE15D90"/>
          </w:placeholder>
        </w:sdtPr>
        <w:sdtEndPr/>
        <w:sdtContent>
          <w:r w:rsidRPr="00C55E91">
            <w:rPr>
              <w:rFonts w:ascii="Arial" w:hAnsi="Arial" w:cs="Arial"/>
              <w:b/>
              <w:sz w:val="24"/>
              <w:szCs w:val="24"/>
            </w:rPr>
            <w:t>PCCC</w:t>
          </w:r>
        </w:sdtContent>
      </w:sdt>
      <w:r w:rsidRPr="00C55E91">
        <w:rPr>
          <w:rFonts w:ascii="Arial" w:hAnsi="Arial" w:cs="Arial"/>
          <w:b/>
          <w:sz w:val="24"/>
          <w:szCs w:val="24"/>
        </w:rPr>
        <w:t xml:space="preserve"> noted the </w:t>
      </w:r>
      <w:sdt>
        <w:sdtPr>
          <w:rPr>
            <w:rFonts w:ascii="Arial" w:hAnsi="Arial" w:cs="Arial"/>
            <w:b/>
            <w:sz w:val="24"/>
            <w:szCs w:val="24"/>
          </w:rPr>
          <w:id w:val="1727788864"/>
          <w:placeholder>
            <w:docPart w:val="B364D16B318B42DBB97F75614CD3D080"/>
          </w:placeholder>
        </w:sdtPr>
        <w:sdtEndPr/>
        <w:sdtContent>
          <w:r w:rsidRPr="00C55E91">
            <w:rPr>
              <w:rFonts w:ascii="Arial" w:hAnsi="Arial" w:cs="Arial"/>
              <w:b/>
              <w:sz w:val="24"/>
              <w:szCs w:val="24"/>
            </w:rPr>
            <w:t>update in the presentation</w:t>
          </w:r>
          <w:r w:rsidR="00A6021C" w:rsidRPr="00C55E91">
            <w:rPr>
              <w:rFonts w:ascii="Arial" w:hAnsi="Arial" w:cs="Arial"/>
              <w:b/>
              <w:sz w:val="24"/>
              <w:szCs w:val="24"/>
            </w:rPr>
            <w:t xml:space="preserve"> which will be uploaded to the NELCCH website</w:t>
          </w:r>
          <w:r w:rsidRPr="00C55E91">
            <w:rPr>
              <w:rFonts w:ascii="Arial" w:hAnsi="Arial" w:cs="Arial"/>
              <w:b/>
              <w:sz w:val="24"/>
              <w:szCs w:val="24"/>
            </w:rPr>
            <w:t>.</w:t>
          </w:r>
        </w:sdtContent>
      </w:sdt>
    </w:p>
    <w:p w14:paraId="3F4D41F4" w14:textId="008C2521" w:rsidR="00580A55" w:rsidRPr="00C55E91" w:rsidRDefault="00580A55" w:rsidP="0081640E">
      <w:pPr>
        <w:pStyle w:val="Heading1"/>
        <w:rPr>
          <w:rFonts w:cs="Arial"/>
          <w:sz w:val="24"/>
          <w:szCs w:val="24"/>
        </w:rPr>
      </w:pPr>
      <w:r w:rsidRPr="00C55E91">
        <w:rPr>
          <w:rFonts w:cs="Arial"/>
          <w:sz w:val="24"/>
          <w:szCs w:val="24"/>
        </w:rPr>
        <w:t>FOR INFORMATION: PRIMARY CARE NETWORKS: PARTICIPATION FORMS AND FUTURE DIRECTION</w:t>
      </w:r>
    </w:p>
    <w:p w14:paraId="11E80A8E" w14:textId="2C973B52" w:rsidR="00580A55" w:rsidRPr="00C55E91" w:rsidRDefault="00580A55" w:rsidP="00C55E91">
      <w:pPr>
        <w:jc w:val="both"/>
        <w:rPr>
          <w:rFonts w:ascii="Arial" w:hAnsi="Arial" w:cs="Arial"/>
          <w:sz w:val="24"/>
          <w:szCs w:val="24"/>
        </w:rPr>
      </w:pPr>
      <w:r w:rsidRPr="00C55E91">
        <w:rPr>
          <w:rFonts w:ascii="Arial" w:hAnsi="Arial" w:cs="Arial"/>
          <w:sz w:val="24"/>
          <w:szCs w:val="24"/>
        </w:rPr>
        <w:t>The</w:t>
      </w:r>
      <w:r w:rsidR="0081640E" w:rsidRPr="00C55E91">
        <w:rPr>
          <w:rFonts w:ascii="Arial" w:hAnsi="Arial" w:cs="Arial"/>
          <w:sz w:val="24"/>
          <w:szCs w:val="24"/>
        </w:rPr>
        <w:t xml:space="preserve"> paper</w:t>
      </w:r>
      <w:r w:rsidR="00C55E91">
        <w:rPr>
          <w:rFonts w:ascii="Arial" w:hAnsi="Arial" w:cs="Arial"/>
          <w:sz w:val="24"/>
          <w:szCs w:val="24"/>
        </w:rPr>
        <w:t xml:space="preserve"> shared for information</w:t>
      </w:r>
      <w:r w:rsidRPr="00C55E91">
        <w:rPr>
          <w:rFonts w:ascii="Arial" w:hAnsi="Arial" w:cs="Arial"/>
          <w:sz w:val="24"/>
          <w:szCs w:val="24"/>
        </w:rPr>
        <w:t xml:space="preserve"> was noted.</w:t>
      </w:r>
    </w:p>
    <w:p w14:paraId="5F4B46D6" w14:textId="509BD472" w:rsidR="00580A55" w:rsidRPr="00C55E91" w:rsidRDefault="00580A55" w:rsidP="00580A55">
      <w:pPr>
        <w:pStyle w:val="Heading1"/>
        <w:rPr>
          <w:rFonts w:cs="Arial"/>
          <w:sz w:val="24"/>
          <w:szCs w:val="24"/>
        </w:rPr>
      </w:pPr>
      <w:r w:rsidRPr="00C55E91">
        <w:rPr>
          <w:rFonts w:cs="Arial"/>
          <w:sz w:val="24"/>
          <w:szCs w:val="24"/>
        </w:rPr>
        <w:t>FOR INFORMATION PRIMARY MEDICAL SERVICES BUDGET UPDATE</w:t>
      </w:r>
    </w:p>
    <w:p w14:paraId="4D3C3687" w14:textId="77777777" w:rsidR="00C55E91" w:rsidRPr="00C55E91" w:rsidRDefault="00C55E91" w:rsidP="00C55E91">
      <w:pPr>
        <w:jc w:val="both"/>
        <w:rPr>
          <w:rFonts w:ascii="Arial" w:hAnsi="Arial" w:cs="Arial"/>
          <w:sz w:val="24"/>
          <w:szCs w:val="24"/>
        </w:rPr>
      </w:pPr>
      <w:r w:rsidRPr="00C55E91">
        <w:rPr>
          <w:rFonts w:ascii="Arial" w:hAnsi="Arial" w:cs="Arial"/>
          <w:sz w:val="24"/>
          <w:szCs w:val="24"/>
        </w:rPr>
        <w:t>The paper</w:t>
      </w:r>
      <w:r>
        <w:rPr>
          <w:rFonts w:ascii="Arial" w:hAnsi="Arial" w:cs="Arial"/>
          <w:sz w:val="24"/>
          <w:szCs w:val="24"/>
        </w:rPr>
        <w:t xml:space="preserve"> shared for information</w:t>
      </w:r>
      <w:r w:rsidRPr="00C55E91">
        <w:rPr>
          <w:rFonts w:ascii="Arial" w:hAnsi="Arial" w:cs="Arial"/>
          <w:sz w:val="24"/>
          <w:szCs w:val="24"/>
        </w:rPr>
        <w:t xml:space="preserve"> was noted.</w:t>
      </w:r>
    </w:p>
    <w:p w14:paraId="603F90A7" w14:textId="1C6B32B7" w:rsidR="00580A55" w:rsidRPr="00C55E91" w:rsidRDefault="00580A55" w:rsidP="00580A55">
      <w:pPr>
        <w:pStyle w:val="Heading1"/>
        <w:rPr>
          <w:rFonts w:cs="Arial"/>
          <w:sz w:val="24"/>
          <w:szCs w:val="24"/>
        </w:rPr>
      </w:pPr>
      <w:r w:rsidRPr="00C55E91">
        <w:rPr>
          <w:rFonts w:cs="Arial"/>
          <w:sz w:val="24"/>
          <w:szCs w:val="24"/>
        </w:rPr>
        <w:t>FOR INFORMATION: CHANGE TO MERGER DATE FOR DR A P KUMAR AND BEACON MEDICAL</w:t>
      </w:r>
    </w:p>
    <w:p w14:paraId="57855A5D" w14:textId="0E476EDC" w:rsidR="0081640E" w:rsidRPr="00C55E91" w:rsidRDefault="00C55E91" w:rsidP="00C55E91">
      <w:pPr>
        <w:jc w:val="both"/>
        <w:rPr>
          <w:rFonts w:ascii="Arial" w:hAnsi="Arial" w:cs="Arial"/>
          <w:sz w:val="24"/>
          <w:szCs w:val="24"/>
        </w:rPr>
      </w:pPr>
      <w:r w:rsidRPr="00C55E91">
        <w:rPr>
          <w:rFonts w:ascii="Arial" w:hAnsi="Arial" w:cs="Arial"/>
          <w:sz w:val="24"/>
          <w:szCs w:val="24"/>
        </w:rPr>
        <w:t>The paper</w:t>
      </w:r>
      <w:r>
        <w:rPr>
          <w:rFonts w:ascii="Arial" w:hAnsi="Arial" w:cs="Arial"/>
          <w:sz w:val="24"/>
          <w:szCs w:val="24"/>
        </w:rPr>
        <w:t xml:space="preserve"> shared for information</w:t>
      </w:r>
      <w:r w:rsidRPr="00C55E91">
        <w:rPr>
          <w:rFonts w:ascii="Arial" w:hAnsi="Arial" w:cs="Arial"/>
          <w:sz w:val="24"/>
          <w:szCs w:val="24"/>
        </w:rPr>
        <w:t xml:space="preserve"> was noted.</w:t>
      </w:r>
    </w:p>
    <w:p w14:paraId="31014368" w14:textId="44C791D0" w:rsidR="00580A55" w:rsidRDefault="00580A55" w:rsidP="00580A55">
      <w:pPr>
        <w:pStyle w:val="Heading1"/>
        <w:rPr>
          <w:rFonts w:cs="Arial"/>
          <w:sz w:val="24"/>
          <w:szCs w:val="24"/>
        </w:rPr>
      </w:pPr>
      <w:r w:rsidRPr="00C55E91">
        <w:rPr>
          <w:rFonts w:cs="Arial"/>
          <w:sz w:val="24"/>
          <w:szCs w:val="24"/>
        </w:rPr>
        <w:t>FOR INFORMATION: CERTIFICATE OF ANNUAL COMPLAINCE DELEGATION REPORT</w:t>
      </w:r>
    </w:p>
    <w:p w14:paraId="3731AA89" w14:textId="6574B1CE" w:rsidR="00C55E91" w:rsidRPr="00C55E91" w:rsidRDefault="00C55E91" w:rsidP="00C55E91">
      <w:pPr>
        <w:jc w:val="both"/>
        <w:rPr>
          <w:rFonts w:ascii="Arial" w:hAnsi="Arial" w:cs="Arial"/>
          <w:sz w:val="24"/>
          <w:szCs w:val="24"/>
        </w:rPr>
      </w:pPr>
      <w:r w:rsidRPr="00C55E91">
        <w:rPr>
          <w:rFonts w:ascii="Arial" w:hAnsi="Arial" w:cs="Arial"/>
          <w:sz w:val="24"/>
          <w:szCs w:val="24"/>
        </w:rPr>
        <w:t>The paper</w:t>
      </w:r>
      <w:r>
        <w:rPr>
          <w:rFonts w:ascii="Arial" w:hAnsi="Arial" w:cs="Arial"/>
          <w:sz w:val="24"/>
          <w:szCs w:val="24"/>
        </w:rPr>
        <w:t xml:space="preserve"> shared for information</w:t>
      </w:r>
      <w:r w:rsidRPr="00C55E91">
        <w:rPr>
          <w:rFonts w:ascii="Arial" w:hAnsi="Arial" w:cs="Arial"/>
          <w:sz w:val="24"/>
          <w:szCs w:val="24"/>
        </w:rPr>
        <w:t xml:space="preserve"> was noted.</w:t>
      </w:r>
    </w:p>
    <w:p w14:paraId="4FFF0FB2" w14:textId="3F873C3A" w:rsidR="00580A55" w:rsidRDefault="00535E30" w:rsidP="00580A55">
      <w:pPr>
        <w:pStyle w:val="Heading1"/>
        <w:rPr>
          <w:rFonts w:cs="Arial"/>
          <w:sz w:val="24"/>
          <w:szCs w:val="24"/>
        </w:rPr>
      </w:pPr>
      <w:r w:rsidRPr="00C55E91">
        <w:rPr>
          <w:rFonts w:cs="Arial"/>
          <w:sz w:val="24"/>
          <w:szCs w:val="24"/>
        </w:rPr>
        <w:t xml:space="preserve">FOR INFORMATION: </w:t>
      </w:r>
      <w:r w:rsidR="00580A55" w:rsidRPr="00C55E91">
        <w:rPr>
          <w:rFonts w:cs="Arial"/>
          <w:sz w:val="24"/>
          <w:szCs w:val="24"/>
        </w:rPr>
        <w:t>ANNUAL PRACTICE ELECTRONIC DECLARATION REPORT</w:t>
      </w:r>
    </w:p>
    <w:p w14:paraId="421E4A52" w14:textId="2BF5C305" w:rsidR="00C55E91" w:rsidRPr="00C55E91" w:rsidRDefault="00C55E91" w:rsidP="00C55E91">
      <w:pPr>
        <w:jc w:val="both"/>
        <w:rPr>
          <w:rFonts w:ascii="Arial" w:hAnsi="Arial" w:cs="Arial"/>
          <w:sz w:val="24"/>
          <w:szCs w:val="24"/>
        </w:rPr>
      </w:pPr>
      <w:r w:rsidRPr="00C55E91">
        <w:rPr>
          <w:rFonts w:ascii="Arial" w:hAnsi="Arial" w:cs="Arial"/>
          <w:sz w:val="24"/>
          <w:szCs w:val="24"/>
        </w:rPr>
        <w:t>The paper</w:t>
      </w:r>
      <w:r>
        <w:rPr>
          <w:rFonts w:ascii="Arial" w:hAnsi="Arial" w:cs="Arial"/>
          <w:sz w:val="24"/>
          <w:szCs w:val="24"/>
        </w:rPr>
        <w:t xml:space="preserve"> shared for information</w:t>
      </w:r>
      <w:r w:rsidRPr="00C55E91">
        <w:rPr>
          <w:rFonts w:ascii="Arial" w:hAnsi="Arial" w:cs="Arial"/>
          <w:sz w:val="24"/>
          <w:szCs w:val="24"/>
        </w:rPr>
        <w:t xml:space="preserve"> was noted.</w:t>
      </w:r>
    </w:p>
    <w:p w14:paraId="03E2037E" w14:textId="488EDE5F" w:rsidR="00580A55" w:rsidRDefault="00580A55" w:rsidP="00580A55">
      <w:pPr>
        <w:pStyle w:val="Heading1"/>
        <w:rPr>
          <w:rFonts w:cs="Arial"/>
          <w:sz w:val="24"/>
          <w:szCs w:val="24"/>
        </w:rPr>
      </w:pPr>
      <w:r w:rsidRPr="00C55E91">
        <w:rPr>
          <w:rFonts w:cs="Arial"/>
          <w:sz w:val="24"/>
          <w:szCs w:val="24"/>
        </w:rPr>
        <w:lastRenderedPageBreak/>
        <w:t xml:space="preserve"> </w:t>
      </w:r>
      <w:r w:rsidR="00535E30" w:rsidRPr="00C55E91">
        <w:rPr>
          <w:rFonts w:cs="Arial"/>
          <w:sz w:val="24"/>
          <w:szCs w:val="24"/>
        </w:rPr>
        <w:t>FOR INFORMATION:</w:t>
      </w:r>
      <w:r w:rsidR="00C55E91">
        <w:rPr>
          <w:rFonts w:cs="Arial"/>
          <w:sz w:val="24"/>
          <w:szCs w:val="24"/>
        </w:rPr>
        <w:t xml:space="preserve"> </w:t>
      </w:r>
      <w:r w:rsidR="00535E30" w:rsidRPr="00C55E91">
        <w:rPr>
          <w:rFonts w:cs="Arial"/>
          <w:sz w:val="24"/>
          <w:szCs w:val="24"/>
        </w:rPr>
        <w:t>OUT OF HOURS PHARMACY PALLIATIVE CARE MEDICINES SERVICE</w:t>
      </w:r>
    </w:p>
    <w:p w14:paraId="38A15416" w14:textId="3BFA6DB9" w:rsidR="00C55E91" w:rsidRPr="00C55E91" w:rsidRDefault="00C55E91" w:rsidP="00C55E91">
      <w:pPr>
        <w:jc w:val="both"/>
        <w:rPr>
          <w:rFonts w:ascii="Arial" w:hAnsi="Arial" w:cs="Arial"/>
          <w:sz w:val="24"/>
          <w:szCs w:val="24"/>
        </w:rPr>
      </w:pPr>
      <w:r w:rsidRPr="00C55E91">
        <w:rPr>
          <w:rFonts w:ascii="Arial" w:hAnsi="Arial" w:cs="Arial"/>
          <w:sz w:val="24"/>
          <w:szCs w:val="24"/>
        </w:rPr>
        <w:t>The paper</w:t>
      </w:r>
      <w:r>
        <w:rPr>
          <w:rFonts w:ascii="Arial" w:hAnsi="Arial" w:cs="Arial"/>
          <w:sz w:val="24"/>
          <w:szCs w:val="24"/>
        </w:rPr>
        <w:t xml:space="preserve"> shared for information</w:t>
      </w:r>
      <w:r w:rsidRPr="00C55E91">
        <w:rPr>
          <w:rFonts w:ascii="Arial" w:hAnsi="Arial" w:cs="Arial"/>
          <w:sz w:val="24"/>
          <w:szCs w:val="24"/>
        </w:rPr>
        <w:t xml:space="preserve"> was noted.</w:t>
      </w:r>
    </w:p>
    <w:p w14:paraId="0FC3B5F5" w14:textId="13879E6F" w:rsidR="00535E30" w:rsidRDefault="00535E30" w:rsidP="00535E30">
      <w:pPr>
        <w:pStyle w:val="Heading1"/>
        <w:rPr>
          <w:rFonts w:cs="Arial"/>
          <w:sz w:val="24"/>
          <w:szCs w:val="24"/>
        </w:rPr>
      </w:pPr>
      <w:r w:rsidRPr="00C55E91">
        <w:rPr>
          <w:rFonts w:cs="Arial"/>
          <w:sz w:val="24"/>
          <w:szCs w:val="24"/>
        </w:rPr>
        <w:t xml:space="preserve">FOR INFORMATION: DR MATTHEWS SURGERY, CROMWELL ROAD – CHANGES TO OPENING HOURS </w:t>
      </w:r>
    </w:p>
    <w:p w14:paraId="1F0B69C6" w14:textId="3B7CC0BA" w:rsidR="00535E30" w:rsidRPr="00C55E91" w:rsidRDefault="00C55E91" w:rsidP="00C55E91">
      <w:pPr>
        <w:jc w:val="both"/>
        <w:rPr>
          <w:rFonts w:ascii="Arial" w:hAnsi="Arial" w:cs="Arial"/>
          <w:sz w:val="24"/>
          <w:szCs w:val="24"/>
        </w:rPr>
      </w:pPr>
      <w:r w:rsidRPr="00C55E91">
        <w:rPr>
          <w:rFonts w:ascii="Arial" w:hAnsi="Arial" w:cs="Arial"/>
          <w:sz w:val="24"/>
          <w:szCs w:val="24"/>
        </w:rPr>
        <w:t>The paper</w:t>
      </w:r>
      <w:r>
        <w:rPr>
          <w:rFonts w:ascii="Arial" w:hAnsi="Arial" w:cs="Arial"/>
          <w:sz w:val="24"/>
          <w:szCs w:val="24"/>
        </w:rPr>
        <w:t xml:space="preserve"> shared for information</w:t>
      </w:r>
      <w:r w:rsidRPr="00C55E91">
        <w:rPr>
          <w:rFonts w:ascii="Arial" w:hAnsi="Arial" w:cs="Arial"/>
          <w:sz w:val="24"/>
          <w:szCs w:val="24"/>
        </w:rPr>
        <w:t xml:space="preserve"> was noted</w:t>
      </w:r>
      <w:r>
        <w:rPr>
          <w:rFonts w:ascii="Arial" w:hAnsi="Arial" w:cs="Arial"/>
          <w:sz w:val="24"/>
          <w:szCs w:val="24"/>
        </w:rPr>
        <w:t>.</w:t>
      </w:r>
    </w:p>
    <w:p w14:paraId="3EE86C08" w14:textId="6FC3D6F6" w:rsidR="00756E8F" w:rsidRPr="00C55E91" w:rsidRDefault="00756E8F" w:rsidP="008F766D">
      <w:pPr>
        <w:pStyle w:val="Heading1"/>
        <w:rPr>
          <w:rFonts w:cs="Arial"/>
          <w:sz w:val="24"/>
          <w:szCs w:val="24"/>
        </w:rPr>
      </w:pPr>
      <w:r w:rsidRPr="00C55E91">
        <w:rPr>
          <w:rFonts w:cs="Arial"/>
          <w:sz w:val="24"/>
          <w:szCs w:val="24"/>
        </w:rPr>
        <w:t>ANY OTHER BUSINESS</w:t>
      </w:r>
      <w:r w:rsidR="00535E30" w:rsidRPr="00C55E91">
        <w:rPr>
          <w:rFonts w:cs="Arial"/>
          <w:sz w:val="24"/>
          <w:szCs w:val="24"/>
        </w:rPr>
        <w:t xml:space="preserve"> </w:t>
      </w:r>
    </w:p>
    <w:p w14:paraId="0F7D910B" w14:textId="2EBFBFFA" w:rsidR="00EF5427" w:rsidRPr="00C55E91" w:rsidRDefault="00EF5427" w:rsidP="00535E30">
      <w:pPr>
        <w:rPr>
          <w:rFonts w:ascii="Arial" w:hAnsi="Arial" w:cs="Arial"/>
          <w:sz w:val="24"/>
          <w:szCs w:val="24"/>
        </w:rPr>
      </w:pPr>
      <w:r>
        <w:rPr>
          <w:rFonts w:ascii="Arial" w:hAnsi="Arial" w:cs="Arial"/>
          <w:sz w:val="24"/>
          <w:szCs w:val="24"/>
        </w:rPr>
        <w:t>The committee approved the addition of the following paragraph to the PCCC terms of reference:</w:t>
      </w:r>
    </w:p>
    <w:p w14:paraId="7585576E" w14:textId="253649F3" w:rsidR="00BD2AED" w:rsidRPr="00EF5427" w:rsidRDefault="00EF5427" w:rsidP="00EF5427">
      <w:pPr>
        <w:widowControl w:val="0"/>
        <w:tabs>
          <w:tab w:val="left" w:pos="828"/>
          <w:tab w:val="left" w:pos="829"/>
        </w:tabs>
        <w:autoSpaceDE w:val="0"/>
        <w:autoSpaceDN w:val="0"/>
        <w:spacing w:before="255" w:line="312" w:lineRule="auto"/>
        <w:ind w:right="195"/>
        <w:rPr>
          <w:rFonts w:ascii="Arial" w:hAnsi="Arial" w:cs="Arial"/>
          <w:i/>
          <w:iCs/>
          <w:sz w:val="24"/>
        </w:rPr>
      </w:pPr>
      <w:r w:rsidRPr="00EF5427">
        <w:rPr>
          <w:rFonts w:ascii="Arial" w:hAnsi="Arial" w:cs="Arial"/>
          <w:i/>
          <w:iCs/>
          <w:sz w:val="24"/>
        </w:rPr>
        <w:t>Where a quorum cannot be convened from the membership of the meeting, owing to the arrangements for managing conflicts of interest or potential conflicts of interest, the Chair of the meeting shall consult with the Conflict of Interest Guardian or Chief Finance Officer on the action to be taken.</w:t>
      </w:r>
    </w:p>
    <w:p w14:paraId="4C908486" w14:textId="3A2B0CE5" w:rsidR="00535E30" w:rsidRPr="00C55E91" w:rsidRDefault="00535E30" w:rsidP="00535E30">
      <w:pPr>
        <w:pStyle w:val="Heading1"/>
        <w:rPr>
          <w:rFonts w:cs="Arial"/>
          <w:sz w:val="24"/>
          <w:szCs w:val="24"/>
        </w:rPr>
      </w:pPr>
      <w:r w:rsidRPr="00C55E91">
        <w:rPr>
          <w:rFonts w:cs="Arial"/>
          <w:sz w:val="24"/>
          <w:szCs w:val="24"/>
        </w:rPr>
        <w:t>QUESTIONS FROM MEMBERS OF THE PUBLIC</w:t>
      </w:r>
    </w:p>
    <w:p w14:paraId="2199CE05" w14:textId="5AF50CDE" w:rsidR="00E55218" w:rsidRPr="00C55E91" w:rsidRDefault="0081640E" w:rsidP="00E55218">
      <w:pPr>
        <w:rPr>
          <w:rFonts w:ascii="Arial" w:hAnsi="Arial" w:cs="Arial"/>
          <w:sz w:val="24"/>
          <w:szCs w:val="24"/>
        </w:rPr>
      </w:pPr>
      <w:r w:rsidRPr="00C55E91">
        <w:rPr>
          <w:rFonts w:ascii="Arial" w:hAnsi="Arial" w:cs="Arial"/>
          <w:sz w:val="24"/>
          <w:szCs w:val="24"/>
        </w:rPr>
        <w:t>No questions received in advance or during the meeting from members of the public.</w:t>
      </w:r>
    </w:p>
    <w:p w14:paraId="1285AD7B" w14:textId="7561CB69" w:rsidR="00535E30" w:rsidRPr="00C55E91" w:rsidRDefault="00535E30" w:rsidP="00535E30">
      <w:pPr>
        <w:pStyle w:val="Heading1"/>
        <w:rPr>
          <w:rFonts w:cs="Arial"/>
          <w:sz w:val="24"/>
          <w:szCs w:val="24"/>
        </w:rPr>
      </w:pPr>
      <w:r w:rsidRPr="00C55E91">
        <w:rPr>
          <w:rFonts w:cs="Arial"/>
          <w:sz w:val="24"/>
          <w:szCs w:val="24"/>
        </w:rPr>
        <w:t>DATE AND TIME OF NEXT MEETING</w:t>
      </w:r>
    </w:p>
    <w:p w14:paraId="1B439E08" w14:textId="59A37B98" w:rsidR="00C55E91" w:rsidRPr="00C55E91" w:rsidRDefault="00C55E91" w:rsidP="00C55E91">
      <w:pPr>
        <w:rPr>
          <w:rFonts w:ascii="Arial" w:hAnsi="Arial" w:cs="Arial"/>
          <w:sz w:val="24"/>
          <w:szCs w:val="24"/>
        </w:rPr>
      </w:pPr>
      <w:r w:rsidRPr="00C55E91">
        <w:rPr>
          <w:rFonts w:ascii="Arial" w:hAnsi="Arial" w:cs="Arial"/>
          <w:sz w:val="24"/>
          <w:szCs w:val="24"/>
        </w:rPr>
        <w:t>Tuesday 6</w:t>
      </w:r>
      <w:r w:rsidRPr="00C55E91">
        <w:rPr>
          <w:rFonts w:ascii="Arial" w:hAnsi="Arial" w:cs="Arial"/>
          <w:sz w:val="24"/>
          <w:szCs w:val="24"/>
          <w:vertAlign w:val="superscript"/>
        </w:rPr>
        <w:t>th</w:t>
      </w:r>
      <w:r w:rsidRPr="00C55E91">
        <w:rPr>
          <w:rFonts w:ascii="Arial" w:hAnsi="Arial" w:cs="Arial"/>
          <w:sz w:val="24"/>
          <w:szCs w:val="24"/>
        </w:rPr>
        <w:t xml:space="preserve"> October 2020 at 11am</w:t>
      </w:r>
    </w:p>
    <w:p w14:paraId="38B1E2B0" w14:textId="77777777" w:rsidR="00535E30" w:rsidRPr="00C55E91" w:rsidRDefault="00535E30" w:rsidP="00535E30">
      <w:pPr>
        <w:rPr>
          <w:rFonts w:ascii="Arial" w:hAnsi="Arial" w:cs="Arial"/>
          <w:sz w:val="24"/>
          <w:szCs w:val="24"/>
        </w:rPr>
      </w:pPr>
    </w:p>
    <w:sectPr w:rsidR="00535E30" w:rsidRPr="00C55E91" w:rsidSect="007301C0">
      <w:headerReference w:type="even" r:id="rId9"/>
      <w:headerReference w:type="default" r:id="rId10"/>
      <w:footerReference w:type="even" r:id="rId11"/>
      <w:footerReference w:type="default" r:id="rId12"/>
      <w:headerReference w:type="first" r:id="rId13"/>
      <w:footerReference w:type="first" r:id="rId14"/>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E57EB" w14:textId="77777777" w:rsidR="00941E33" w:rsidRDefault="00941E33" w:rsidP="00187F40">
      <w:r>
        <w:separator/>
      </w:r>
    </w:p>
  </w:endnote>
  <w:endnote w:type="continuationSeparator" w:id="0">
    <w:p w14:paraId="782B6EB6" w14:textId="77777777" w:rsidR="00941E33" w:rsidRDefault="00941E33"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5D787" w14:textId="77777777" w:rsidR="00812575" w:rsidRDefault="00812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480784"/>
      <w:docPartObj>
        <w:docPartGallery w:val="Page Numbers (Bottom of Page)"/>
        <w:docPartUnique/>
      </w:docPartObj>
    </w:sdtPr>
    <w:sdtEndPr>
      <w:rPr>
        <w:noProof/>
        <w:sz w:val="18"/>
        <w:szCs w:val="18"/>
      </w:rPr>
    </w:sdtEndPr>
    <w:sdtContent>
      <w:p w14:paraId="017B8AA6" w14:textId="77777777" w:rsidR="00D70ED1" w:rsidRPr="007301C0" w:rsidRDefault="007301C0">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sidR="00406B2D">
          <w:rPr>
            <w:bCs/>
            <w:noProof/>
            <w:sz w:val="18"/>
            <w:szCs w:val="18"/>
          </w:rPr>
          <w:t>1</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sidR="00406B2D">
          <w:rPr>
            <w:bCs/>
            <w:noProof/>
            <w:sz w:val="18"/>
            <w:szCs w:val="18"/>
          </w:rPr>
          <w:t>2</w:t>
        </w:r>
        <w:r w:rsidRPr="007301C0">
          <w:rPr>
            <w:bCs/>
            <w:sz w:val="18"/>
            <w:szCs w:val="18"/>
          </w:rPr>
          <w:fldChar w:fldCharType="end"/>
        </w:r>
      </w:p>
    </w:sdtContent>
  </w:sdt>
  <w:p w14:paraId="7B82B088" w14:textId="77777777" w:rsidR="00D70ED1" w:rsidRDefault="00D70ED1">
    <w:pPr>
      <w:pStyle w:val="Footer"/>
    </w:pPr>
  </w:p>
  <w:p w14:paraId="5FBB5461" w14:textId="77777777" w:rsidR="00630B5D" w:rsidRDefault="00630B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FB28" w14:textId="77777777" w:rsidR="00812575" w:rsidRDefault="00812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B43E4" w14:textId="77777777" w:rsidR="00941E33" w:rsidRDefault="00941E33" w:rsidP="00187F40">
      <w:r>
        <w:separator/>
      </w:r>
    </w:p>
  </w:footnote>
  <w:footnote w:type="continuationSeparator" w:id="0">
    <w:p w14:paraId="15DEF3B2" w14:textId="77777777" w:rsidR="00941E33" w:rsidRDefault="00941E33"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6A0A" w14:textId="77777777" w:rsidR="00812575" w:rsidRDefault="00812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FE4B" w14:textId="2EFC551D" w:rsidR="00D70ED1" w:rsidRPr="00BD2AED" w:rsidRDefault="00D70ED1" w:rsidP="00690CAB">
    <w:pPr>
      <w:rPr>
        <w:sz w:val="18"/>
        <w:szCs w:val="18"/>
      </w:rPr>
    </w:pPr>
    <w:r w:rsidRPr="007301C0">
      <w:rPr>
        <w:sz w:val="18"/>
        <w:szCs w:val="18"/>
      </w:rPr>
      <w:t xml:space="preserve">Please </w:t>
    </w:r>
    <w:r w:rsidR="003D2FF8">
      <w:rPr>
        <w:sz w:val="18"/>
        <w:szCs w:val="18"/>
      </w:rPr>
      <w:t>note:</w:t>
    </w:r>
    <w:r w:rsidR="003D2FF8">
      <w:rPr>
        <w:sz w:val="18"/>
        <w:szCs w:val="18"/>
      </w:rPr>
      <w:tab/>
    </w:r>
    <w:r w:rsidRPr="007301C0">
      <w:rPr>
        <w:sz w:val="18"/>
        <w:szCs w:val="18"/>
      </w:rPr>
      <w:t>These minutes remain in draft for</w:t>
    </w:r>
    <w:r w:rsidR="00E74981" w:rsidRPr="007301C0">
      <w:rPr>
        <w:sz w:val="18"/>
        <w:szCs w:val="18"/>
      </w:rPr>
      <w:t xml:space="preserve">m until the next meeting of the </w:t>
    </w:r>
    <w:r w:rsidR="00580A55">
      <w:rPr>
        <w:sz w:val="18"/>
        <w:szCs w:val="18"/>
      </w:rPr>
      <w:t xml:space="preserve">PCCC </w:t>
    </w:r>
    <w:r w:rsidR="00130A86">
      <w:rPr>
        <w:sz w:val="18"/>
        <w:szCs w:val="18"/>
      </w:rPr>
      <w:t xml:space="preserve">on </w:t>
    </w:r>
    <w:sdt>
      <w:sdtPr>
        <w:rPr>
          <w:sz w:val="18"/>
          <w:szCs w:val="18"/>
        </w:rPr>
        <w:id w:val="1618790607"/>
        <w:placeholder>
          <w:docPart w:val="EDC5990D74134BB9B66C67306B58D29B"/>
        </w:placeholder>
        <w:date w:fullDate="2020-10-06T00:00:00Z">
          <w:dateFormat w:val="dd/MM/yyyy"/>
          <w:lid w:val="en-GB"/>
          <w:storeMappedDataAs w:val="dateTime"/>
          <w:calendar w:val="gregorian"/>
        </w:date>
      </w:sdtPr>
      <w:sdtEndPr/>
      <w:sdtContent>
        <w:r w:rsidR="00812575">
          <w:rPr>
            <w:sz w:val="18"/>
            <w:szCs w:val="18"/>
          </w:rPr>
          <w:t>06/10/2020</w:t>
        </w:r>
      </w:sdtContent>
    </w:sdt>
  </w:p>
  <w:p w14:paraId="15EF8660" w14:textId="77777777" w:rsidR="00630B5D" w:rsidRDefault="00630B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EA08" w14:textId="77777777" w:rsidR="00812575" w:rsidRDefault="00812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C2748"/>
    <w:multiLevelType w:val="hybridMultilevel"/>
    <w:tmpl w:val="76AC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B57EF"/>
    <w:multiLevelType w:val="hybridMultilevel"/>
    <w:tmpl w:val="6B58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DE75AE"/>
    <w:multiLevelType w:val="hybridMultilevel"/>
    <w:tmpl w:val="CADA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C0280"/>
    <w:multiLevelType w:val="multilevel"/>
    <w:tmpl w:val="E73EC0B8"/>
    <w:lvl w:ilvl="0">
      <w:start w:val="6"/>
      <w:numFmt w:val="decimal"/>
      <w:lvlText w:val="%1"/>
      <w:lvlJc w:val="left"/>
      <w:pPr>
        <w:ind w:left="828" w:hanging="709"/>
        <w:jc w:val="right"/>
      </w:pPr>
      <w:rPr>
        <w:rFonts w:hint="default"/>
        <w:lang w:val="en-GB" w:eastAsia="en-GB" w:bidi="en-GB"/>
      </w:rPr>
    </w:lvl>
    <w:lvl w:ilvl="1">
      <w:start w:val="1"/>
      <w:numFmt w:val="decimal"/>
      <w:lvlText w:val="%1.%2"/>
      <w:lvlJc w:val="left"/>
      <w:pPr>
        <w:ind w:left="828" w:hanging="709"/>
        <w:jc w:val="left"/>
      </w:pPr>
      <w:rPr>
        <w:rFonts w:ascii="Arial" w:eastAsia="Arial" w:hAnsi="Arial" w:cs="Arial" w:hint="default"/>
        <w:spacing w:val="-21"/>
        <w:w w:val="98"/>
        <w:sz w:val="24"/>
        <w:szCs w:val="24"/>
        <w:lang w:val="en-GB" w:eastAsia="en-GB" w:bidi="en-GB"/>
      </w:rPr>
    </w:lvl>
    <w:lvl w:ilvl="2">
      <w:numFmt w:val="bullet"/>
      <w:lvlText w:val="•"/>
      <w:lvlJc w:val="left"/>
      <w:pPr>
        <w:ind w:left="2366" w:hanging="709"/>
      </w:pPr>
      <w:rPr>
        <w:rFonts w:hint="default"/>
        <w:lang w:val="en-GB" w:eastAsia="en-GB" w:bidi="en-GB"/>
      </w:rPr>
    </w:lvl>
    <w:lvl w:ilvl="3">
      <w:numFmt w:val="bullet"/>
      <w:lvlText w:val="•"/>
      <w:lvlJc w:val="left"/>
      <w:pPr>
        <w:ind w:left="3139" w:hanging="709"/>
      </w:pPr>
      <w:rPr>
        <w:rFonts w:hint="default"/>
        <w:lang w:val="en-GB" w:eastAsia="en-GB" w:bidi="en-GB"/>
      </w:rPr>
    </w:lvl>
    <w:lvl w:ilvl="4">
      <w:numFmt w:val="bullet"/>
      <w:lvlText w:val="•"/>
      <w:lvlJc w:val="left"/>
      <w:pPr>
        <w:ind w:left="3912" w:hanging="709"/>
      </w:pPr>
      <w:rPr>
        <w:rFonts w:hint="default"/>
        <w:lang w:val="en-GB" w:eastAsia="en-GB" w:bidi="en-GB"/>
      </w:rPr>
    </w:lvl>
    <w:lvl w:ilvl="5">
      <w:numFmt w:val="bullet"/>
      <w:lvlText w:val="•"/>
      <w:lvlJc w:val="left"/>
      <w:pPr>
        <w:ind w:left="4685" w:hanging="709"/>
      </w:pPr>
      <w:rPr>
        <w:rFonts w:hint="default"/>
        <w:lang w:val="en-GB" w:eastAsia="en-GB" w:bidi="en-GB"/>
      </w:rPr>
    </w:lvl>
    <w:lvl w:ilvl="6">
      <w:numFmt w:val="bullet"/>
      <w:lvlText w:val="•"/>
      <w:lvlJc w:val="left"/>
      <w:pPr>
        <w:ind w:left="5458" w:hanging="709"/>
      </w:pPr>
      <w:rPr>
        <w:rFonts w:hint="default"/>
        <w:lang w:val="en-GB" w:eastAsia="en-GB" w:bidi="en-GB"/>
      </w:rPr>
    </w:lvl>
    <w:lvl w:ilvl="7">
      <w:numFmt w:val="bullet"/>
      <w:lvlText w:val="•"/>
      <w:lvlJc w:val="left"/>
      <w:pPr>
        <w:ind w:left="6231" w:hanging="709"/>
      </w:pPr>
      <w:rPr>
        <w:rFonts w:hint="default"/>
        <w:lang w:val="en-GB" w:eastAsia="en-GB" w:bidi="en-GB"/>
      </w:rPr>
    </w:lvl>
    <w:lvl w:ilvl="8">
      <w:numFmt w:val="bullet"/>
      <w:lvlText w:val="•"/>
      <w:lvlJc w:val="left"/>
      <w:pPr>
        <w:ind w:left="7004" w:hanging="709"/>
      </w:pPr>
      <w:rPr>
        <w:rFonts w:hint="default"/>
        <w:lang w:val="en-GB" w:eastAsia="en-GB" w:bidi="en-GB"/>
      </w:rPr>
    </w:lvl>
  </w:abstractNum>
  <w:abstractNum w:abstractNumId="6" w15:restartNumberingAfterBreak="0">
    <w:nsid w:val="50976D79"/>
    <w:multiLevelType w:val="hybridMultilevel"/>
    <w:tmpl w:val="98CA1F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116564"/>
    <w:multiLevelType w:val="hybridMultilevel"/>
    <w:tmpl w:val="CB86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D501D"/>
    <w:multiLevelType w:val="hybridMultilevel"/>
    <w:tmpl w:val="4B2A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C3041"/>
    <w:multiLevelType w:val="hybridMultilevel"/>
    <w:tmpl w:val="ECF0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0"/>
  </w:num>
  <w:num w:numId="6">
    <w:abstractNumId w:val="3"/>
  </w:num>
  <w:num w:numId="7">
    <w:abstractNumId w:val="4"/>
  </w:num>
  <w:num w:numId="8">
    <w:abstractNumId w:val="7"/>
  </w:num>
  <w:num w:numId="9">
    <w:abstractNumId w:val="2"/>
  </w:num>
  <w:num w:numId="10">
    <w:abstractNumId w:val="1"/>
  </w:num>
  <w:num w:numId="11">
    <w:abstractNumId w:val="8"/>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3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33"/>
    <w:rsid w:val="00000349"/>
    <w:rsid w:val="00000F8A"/>
    <w:rsid w:val="0000129B"/>
    <w:rsid w:val="00001E64"/>
    <w:rsid w:val="0000271A"/>
    <w:rsid w:val="000027E5"/>
    <w:rsid w:val="00002EDD"/>
    <w:rsid w:val="00003008"/>
    <w:rsid w:val="000034EB"/>
    <w:rsid w:val="00003F9D"/>
    <w:rsid w:val="0000429F"/>
    <w:rsid w:val="00004539"/>
    <w:rsid w:val="000058CF"/>
    <w:rsid w:val="00005A3C"/>
    <w:rsid w:val="000069A5"/>
    <w:rsid w:val="00007292"/>
    <w:rsid w:val="000073AE"/>
    <w:rsid w:val="00007878"/>
    <w:rsid w:val="00007D5E"/>
    <w:rsid w:val="00007E57"/>
    <w:rsid w:val="00007EF0"/>
    <w:rsid w:val="000101FB"/>
    <w:rsid w:val="0001081D"/>
    <w:rsid w:val="00010FB1"/>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7340"/>
    <w:rsid w:val="00017822"/>
    <w:rsid w:val="00017F5D"/>
    <w:rsid w:val="00017FDD"/>
    <w:rsid w:val="00020A07"/>
    <w:rsid w:val="00020CB2"/>
    <w:rsid w:val="0002111F"/>
    <w:rsid w:val="00021407"/>
    <w:rsid w:val="00021476"/>
    <w:rsid w:val="00021B3E"/>
    <w:rsid w:val="00021CFF"/>
    <w:rsid w:val="000223B1"/>
    <w:rsid w:val="0002257D"/>
    <w:rsid w:val="00022705"/>
    <w:rsid w:val="00023558"/>
    <w:rsid w:val="00023BF0"/>
    <w:rsid w:val="000242C2"/>
    <w:rsid w:val="0002522B"/>
    <w:rsid w:val="0002546A"/>
    <w:rsid w:val="00025731"/>
    <w:rsid w:val="00025A1C"/>
    <w:rsid w:val="00025F5D"/>
    <w:rsid w:val="00026304"/>
    <w:rsid w:val="00026F10"/>
    <w:rsid w:val="000271E1"/>
    <w:rsid w:val="00027DCD"/>
    <w:rsid w:val="00030350"/>
    <w:rsid w:val="0003045D"/>
    <w:rsid w:val="00030CDC"/>
    <w:rsid w:val="00031169"/>
    <w:rsid w:val="00031634"/>
    <w:rsid w:val="00031B1F"/>
    <w:rsid w:val="00031B75"/>
    <w:rsid w:val="0003212F"/>
    <w:rsid w:val="000321F2"/>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0A2"/>
    <w:rsid w:val="00046A06"/>
    <w:rsid w:val="00046C96"/>
    <w:rsid w:val="000472A2"/>
    <w:rsid w:val="0005009D"/>
    <w:rsid w:val="00050AF9"/>
    <w:rsid w:val="00050F48"/>
    <w:rsid w:val="000514AC"/>
    <w:rsid w:val="00051DA0"/>
    <w:rsid w:val="000523C8"/>
    <w:rsid w:val="000525B3"/>
    <w:rsid w:val="00052729"/>
    <w:rsid w:val="00052834"/>
    <w:rsid w:val="00052909"/>
    <w:rsid w:val="00052BC5"/>
    <w:rsid w:val="00052FA4"/>
    <w:rsid w:val="00053040"/>
    <w:rsid w:val="000534E3"/>
    <w:rsid w:val="0005426A"/>
    <w:rsid w:val="00054880"/>
    <w:rsid w:val="00055C1B"/>
    <w:rsid w:val="00056611"/>
    <w:rsid w:val="00056B1F"/>
    <w:rsid w:val="00056C12"/>
    <w:rsid w:val="00056EB4"/>
    <w:rsid w:val="000576DD"/>
    <w:rsid w:val="000578E6"/>
    <w:rsid w:val="0006012E"/>
    <w:rsid w:val="00061044"/>
    <w:rsid w:val="00061797"/>
    <w:rsid w:val="00061D3D"/>
    <w:rsid w:val="00062504"/>
    <w:rsid w:val="00062BCE"/>
    <w:rsid w:val="000637F1"/>
    <w:rsid w:val="00063C6A"/>
    <w:rsid w:val="00063DE9"/>
    <w:rsid w:val="000640C3"/>
    <w:rsid w:val="00064D00"/>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34D"/>
    <w:rsid w:val="0008184C"/>
    <w:rsid w:val="00083262"/>
    <w:rsid w:val="000836FD"/>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A6F"/>
    <w:rsid w:val="00090E48"/>
    <w:rsid w:val="0009134F"/>
    <w:rsid w:val="00091940"/>
    <w:rsid w:val="0009300E"/>
    <w:rsid w:val="0009350C"/>
    <w:rsid w:val="000935E5"/>
    <w:rsid w:val="00094421"/>
    <w:rsid w:val="0009472B"/>
    <w:rsid w:val="00094918"/>
    <w:rsid w:val="00094CEF"/>
    <w:rsid w:val="00095FD1"/>
    <w:rsid w:val="00096D89"/>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B7DEA"/>
    <w:rsid w:val="000C017A"/>
    <w:rsid w:val="000C0BD4"/>
    <w:rsid w:val="000C0F94"/>
    <w:rsid w:val="000C1EB0"/>
    <w:rsid w:val="000C1FAB"/>
    <w:rsid w:val="000C2131"/>
    <w:rsid w:val="000C22E8"/>
    <w:rsid w:val="000C2E2F"/>
    <w:rsid w:val="000C3392"/>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AB"/>
    <w:rsid w:val="000E028A"/>
    <w:rsid w:val="000E037E"/>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A8F"/>
    <w:rsid w:val="000E6B95"/>
    <w:rsid w:val="000E719F"/>
    <w:rsid w:val="000F0D0E"/>
    <w:rsid w:val="000F163B"/>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131"/>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0A86"/>
    <w:rsid w:val="00131070"/>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EFD"/>
    <w:rsid w:val="001362D4"/>
    <w:rsid w:val="00136383"/>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BFB"/>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0C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C1"/>
    <w:rsid w:val="001949D9"/>
    <w:rsid w:val="00194CA6"/>
    <w:rsid w:val="00194D87"/>
    <w:rsid w:val="00195F45"/>
    <w:rsid w:val="0019611E"/>
    <w:rsid w:val="00196456"/>
    <w:rsid w:val="0019672F"/>
    <w:rsid w:val="001967C6"/>
    <w:rsid w:val="00197239"/>
    <w:rsid w:val="001977C3"/>
    <w:rsid w:val="001A0314"/>
    <w:rsid w:val="001A0470"/>
    <w:rsid w:val="001A0702"/>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111"/>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7E"/>
    <w:rsid w:val="001D5788"/>
    <w:rsid w:val="001D57EA"/>
    <w:rsid w:val="001D5B5F"/>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042B"/>
    <w:rsid w:val="001F1241"/>
    <w:rsid w:val="001F1444"/>
    <w:rsid w:val="001F1461"/>
    <w:rsid w:val="001F18F9"/>
    <w:rsid w:val="001F1912"/>
    <w:rsid w:val="001F1B48"/>
    <w:rsid w:val="001F23A3"/>
    <w:rsid w:val="001F24D1"/>
    <w:rsid w:val="001F2C21"/>
    <w:rsid w:val="001F2D99"/>
    <w:rsid w:val="001F2EE8"/>
    <w:rsid w:val="001F2FA0"/>
    <w:rsid w:val="001F324B"/>
    <w:rsid w:val="001F37B6"/>
    <w:rsid w:val="001F386D"/>
    <w:rsid w:val="001F3B51"/>
    <w:rsid w:val="001F3F9B"/>
    <w:rsid w:val="001F407E"/>
    <w:rsid w:val="001F4508"/>
    <w:rsid w:val="001F4BCB"/>
    <w:rsid w:val="001F4F66"/>
    <w:rsid w:val="001F5517"/>
    <w:rsid w:val="001F690B"/>
    <w:rsid w:val="001F6A60"/>
    <w:rsid w:val="001F6C33"/>
    <w:rsid w:val="001F7FCB"/>
    <w:rsid w:val="00200F8A"/>
    <w:rsid w:val="00201895"/>
    <w:rsid w:val="00201FC4"/>
    <w:rsid w:val="002031F6"/>
    <w:rsid w:val="0020321B"/>
    <w:rsid w:val="00203F07"/>
    <w:rsid w:val="0020463C"/>
    <w:rsid w:val="00205AC4"/>
    <w:rsid w:val="00205DE1"/>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2213"/>
    <w:rsid w:val="002136E2"/>
    <w:rsid w:val="00213D01"/>
    <w:rsid w:val="00213E8D"/>
    <w:rsid w:val="00214145"/>
    <w:rsid w:val="002146B9"/>
    <w:rsid w:val="00214B1A"/>
    <w:rsid w:val="00214FC5"/>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4E9"/>
    <w:rsid w:val="00226B5A"/>
    <w:rsid w:val="002277AC"/>
    <w:rsid w:val="00227F16"/>
    <w:rsid w:val="002306EE"/>
    <w:rsid w:val="00231696"/>
    <w:rsid w:val="00231DE7"/>
    <w:rsid w:val="00231E4B"/>
    <w:rsid w:val="00232060"/>
    <w:rsid w:val="002320DE"/>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1DBD"/>
    <w:rsid w:val="002421DF"/>
    <w:rsid w:val="002427E7"/>
    <w:rsid w:val="00242BEC"/>
    <w:rsid w:val="002435BF"/>
    <w:rsid w:val="0024391F"/>
    <w:rsid w:val="00243B25"/>
    <w:rsid w:val="00244622"/>
    <w:rsid w:val="0024539D"/>
    <w:rsid w:val="00245582"/>
    <w:rsid w:val="002459D7"/>
    <w:rsid w:val="00245DD7"/>
    <w:rsid w:val="002462FA"/>
    <w:rsid w:val="00246352"/>
    <w:rsid w:val="00246913"/>
    <w:rsid w:val="00246F3C"/>
    <w:rsid w:val="002474BF"/>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71B"/>
    <w:rsid w:val="00256BC8"/>
    <w:rsid w:val="002574D4"/>
    <w:rsid w:val="00257A05"/>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C4B"/>
    <w:rsid w:val="00271E5E"/>
    <w:rsid w:val="00272A02"/>
    <w:rsid w:val="00272A61"/>
    <w:rsid w:val="00272D66"/>
    <w:rsid w:val="0027417C"/>
    <w:rsid w:val="00274589"/>
    <w:rsid w:val="002746EF"/>
    <w:rsid w:val="00274960"/>
    <w:rsid w:val="00275DC5"/>
    <w:rsid w:val="00275F14"/>
    <w:rsid w:val="00276702"/>
    <w:rsid w:val="002800C0"/>
    <w:rsid w:val="00280255"/>
    <w:rsid w:val="0028039B"/>
    <w:rsid w:val="00280D80"/>
    <w:rsid w:val="00281229"/>
    <w:rsid w:val="00281295"/>
    <w:rsid w:val="0028174B"/>
    <w:rsid w:val="0028182B"/>
    <w:rsid w:val="002819D5"/>
    <w:rsid w:val="00281CBC"/>
    <w:rsid w:val="00281EAD"/>
    <w:rsid w:val="00281FD9"/>
    <w:rsid w:val="00282542"/>
    <w:rsid w:val="00282C5C"/>
    <w:rsid w:val="002830A8"/>
    <w:rsid w:val="0028335A"/>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19A2"/>
    <w:rsid w:val="00292065"/>
    <w:rsid w:val="00292585"/>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AA1"/>
    <w:rsid w:val="002A1C6E"/>
    <w:rsid w:val="002A1D64"/>
    <w:rsid w:val="002A2343"/>
    <w:rsid w:val="002A2651"/>
    <w:rsid w:val="002A296E"/>
    <w:rsid w:val="002A2FC5"/>
    <w:rsid w:val="002A2FC9"/>
    <w:rsid w:val="002A3371"/>
    <w:rsid w:val="002A33C4"/>
    <w:rsid w:val="002A353D"/>
    <w:rsid w:val="002A3918"/>
    <w:rsid w:val="002A5A48"/>
    <w:rsid w:val="002A5A82"/>
    <w:rsid w:val="002A5DA4"/>
    <w:rsid w:val="002A5FE1"/>
    <w:rsid w:val="002A66EC"/>
    <w:rsid w:val="002A68E9"/>
    <w:rsid w:val="002A74BC"/>
    <w:rsid w:val="002A79EC"/>
    <w:rsid w:val="002B00C2"/>
    <w:rsid w:val="002B04BC"/>
    <w:rsid w:val="002B0C46"/>
    <w:rsid w:val="002B24F0"/>
    <w:rsid w:val="002B325C"/>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3487"/>
    <w:rsid w:val="002C3A5C"/>
    <w:rsid w:val="002C40C8"/>
    <w:rsid w:val="002C45BA"/>
    <w:rsid w:val="002C4660"/>
    <w:rsid w:val="002C6B45"/>
    <w:rsid w:val="002C6D19"/>
    <w:rsid w:val="002D00C3"/>
    <w:rsid w:val="002D1BC6"/>
    <w:rsid w:val="002D1F0E"/>
    <w:rsid w:val="002D22B1"/>
    <w:rsid w:val="002D22F9"/>
    <w:rsid w:val="002D25AE"/>
    <w:rsid w:val="002D321B"/>
    <w:rsid w:val="002D4200"/>
    <w:rsid w:val="002D435C"/>
    <w:rsid w:val="002D4581"/>
    <w:rsid w:val="002D46FF"/>
    <w:rsid w:val="002D48D4"/>
    <w:rsid w:val="002D5487"/>
    <w:rsid w:val="002D55A7"/>
    <w:rsid w:val="002D5792"/>
    <w:rsid w:val="002D5C92"/>
    <w:rsid w:val="002D610A"/>
    <w:rsid w:val="002D685F"/>
    <w:rsid w:val="002D698C"/>
    <w:rsid w:val="002D7C33"/>
    <w:rsid w:val="002E0846"/>
    <w:rsid w:val="002E0D0C"/>
    <w:rsid w:val="002E20AC"/>
    <w:rsid w:val="002E23B5"/>
    <w:rsid w:val="002E258A"/>
    <w:rsid w:val="002E2BE5"/>
    <w:rsid w:val="002E2C15"/>
    <w:rsid w:val="002E318F"/>
    <w:rsid w:val="002E33D9"/>
    <w:rsid w:val="002E3902"/>
    <w:rsid w:val="002E39B9"/>
    <w:rsid w:val="002E3C12"/>
    <w:rsid w:val="002E42E2"/>
    <w:rsid w:val="002E4B87"/>
    <w:rsid w:val="002E5AB8"/>
    <w:rsid w:val="002E6144"/>
    <w:rsid w:val="002E6333"/>
    <w:rsid w:val="002E6976"/>
    <w:rsid w:val="002E754B"/>
    <w:rsid w:val="002E7B0A"/>
    <w:rsid w:val="002F0418"/>
    <w:rsid w:val="002F202E"/>
    <w:rsid w:val="002F2148"/>
    <w:rsid w:val="002F22C7"/>
    <w:rsid w:val="002F29C7"/>
    <w:rsid w:val="002F3921"/>
    <w:rsid w:val="002F42F2"/>
    <w:rsid w:val="002F4901"/>
    <w:rsid w:val="002F49A7"/>
    <w:rsid w:val="002F4C3A"/>
    <w:rsid w:val="002F4E6F"/>
    <w:rsid w:val="002F4ECE"/>
    <w:rsid w:val="002F6B3D"/>
    <w:rsid w:val="002F711B"/>
    <w:rsid w:val="002F7261"/>
    <w:rsid w:val="002F7EF3"/>
    <w:rsid w:val="00300207"/>
    <w:rsid w:val="003004EA"/>
    <w:rsid w:val="00300C4E"/>
    <w:rsid w:val="00300D0B"/>
    <w:rsid w:val="0030116D"/>
    <w:rsid w:val="00301431"/>
    <w:rsid w:val="003016B8"/>
    <w:rsid w:val="00301704"/>
    <w:rsid w:val="00301C2B"/>
    <w:rsid w:val="0030220B"/>
    <w:rsid w:val="00303425"/>
    <w:rsid w:val="00303520"/>
    <w:rsid w:val="00303978"/>
    <w:rsid w:val="00303BBC"/>
    <w:rsid w:val="00303C10"/>
    <w:rsid w:val="0030434D"/>
    <w:rsid w:val="0030466F"/>
    <w:rsid w:val="00304F01"/>
    <w:rsid w:val="00304F2F"/>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70A2"/>
    <w:rsid w:val="003172AF"/>
    <w:rsid w:val="003172EF"/>
    <w:rsid w:val="0031768D"/>
    <w:rsid w:val="00317B4A"/>
    <w:rsid w:val="00317C48"/>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537B"/>
    <w:rsid w:val="00325C86"/>
    <w:rsid w:val="00326AA4"/>
    <w:rsid w:val="00327545"/>
    <w:rsid w:val="003302E2"/>
    <w:rsid w:val="003306FA"/>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D18"/>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5FD6"/>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D79"/>
    <w:rsid w:val="0035451E"/>
    <w:rsid w:val="00354540"/>
    <w:rsid w:val="003545E8"/>
    <w:rsid w:val="00354D78"/>
    <w:rsid w:val="0035575A"/>
    <w:rsid w:val="00355CBC"/>
    <w:rsid w:val="00355DF2"/>
    <w:rsid w:val="00355EF6"/>
    <w:rsid w:val="00357081"/>
    <w:rsid w:val="00357804"/>
    <w:rsid w:val="00357F01"/>
    <w:rsid w:val="003601D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66F"/>
    <w:rsid w:val="00371AD0"/>
    <w:rsid w:val="00371CB0"/>
    <w:rsid w:val="003726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87CFF"/>
    <w:rsid w:val="00390199"/>
    <w:rsid w:val="00391DE7"/>
    <w:rsid w:val="003923B3"/>
    <w:rsid w:val="0039291D"/>
    <w:rsid w:val="00392B42"/>
    <w:rsid w:val="003933E3"/>
    <w:rsid w:val="00393440"/>
    <w:rsid w:val="003935D6"/>
    <w:rsid w:val="00393939"/>
    <w:rsid w:val="00393AA6"/>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5FE"/>
    <w:rsid w:val="003A1874"/>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816"/>
    <w:rsid w:val="003A7D50"/>
    <w:rsid w:val="003B0B1C"/>
    <w:rsid w:val="003B14EC"/>
    <w:rsid w:val="003B155B"/>
    <w:rsid w:val="003B1812"/>
    <w:rsid w:val="003B3090"/>
    <w:rsid w:val="003B357E"/>
    <w:rsid w:val="003B3643"/>
    <w:rsid w:val="003B36F0"/>
    <w:rsid w:val="003B3C90"/>
    <w:rsid w:val="003B470B"/>
    <w:rsid w:val="003B5249"/>
    <w:rsid w:val="003B5DC4"/>
    <w:rsid w:val="003B6544"/>
    <w:rsid w:val="003B6BFE"/>
    <w:rsid w:val="003B6E53"/>
    <w:rsid w:val="003B741E"/>
    <w:rsid w:val="003B7984"/>
    <w:rsid w:val="003B7D9D"/>
    <w:rsid w:val="003C0753"/>
    <w:rsid w:val="003C1A03"/>
    <w:rsid w:val="003C27A8"/>
    <w:rsid w:val="003C2A1F"/>
    <w:rsid w:val="003C34E7"/>
    <w:rsid w:val="003C39FD"/>
    <w:rsid w:val="003C3BDE"/>
    <w:rsid w:val="003C3C41"/>
    <w:rsid w:val="003C42BF"/>
    <w:rsid w:val="003C4AAB"/>
    <w:rsid w:val="003C4E37"/>
    <w:rsid w:val="003C5618"/>
    <w:rsid w:val="003C5BF8"/>
    <w:rsid w:val="003C64C8"/>
    <w:rsid w:val="003C6725"/>
    <w:rsid w:val="003C7C89"/>
    <w:rsid w:val="003C7CDA"/>
    <w:rsid w:val="003D0638"/>
    <w:rsid w:val="003D0664"/>
    <w:rsid w:val="003D134C"/>
    <w:rsid w:val="003D1681"/>
    <w:rsid w:val="003D227C"/>
    <w:rsid w:val="003D2FF8"/>
    <w:rsid w:val="003D4B8E"/>
    <w:rsid w:val="003D4DB3"/>
    <w:rsid w:val="003D4FAE"/>
    <w:rsid w:val="003D517D"/>
    <w:rsid w:val="003D5685"/>
    <w:rsid w:val="003D64FE"/>
    <w:rsid w:val="003D68EA"/>
    <w:rsid w:val="003D6A32"/>
    <w:rsid w:val="003D6B9B"/>
    <w:rsid w:val="003D6EBB"/>
    <w:rsid w:val="003D71D0"/>
    <w:rsid w:val="003E0373"/>
    <w:rsid w:val="003E0685"/>
    <w:rsid w:val="003E0D78"/>
    <w:rsid w:val="003E0F12"/>
    <w:rsid w:val="003E0F90"/>
    <w:rsid w:val="003E1936"/>
    <w:rsid w:val="003E20AC"/>
    <w:rsid w:val="003E2F5E"/>
    <w:rsid w:val="003E36D0"/>
    <w:rsid w:val="003E3703"/>
    <w:rsid w:val="003E38A7"/>
    <w:rsid w:val="003E4431"/>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5AF3"/>
    <w:rsid w:val="003F674C"/>
    <w:rsid w:val="003F6799"/>
    <w:rsid w:val="003F6A3C"/>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7A1"/>
    <w:rsid w:val="00406A07"/>
    <w:rsid w:val="00406B11"/>
    <w:rsid w:val="00406B2D"/>
    <w:rsid w:val="00406DCA"/>
    <w:rsid w:val="0040723B"/>
    <w:rsid w:val="004078E7"/>
    <w:rsid w:val="004104CE"/>
    <w:rsid w:val="004104FE"/>
    <w:rsid w:val="00410810"/>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E55"/>
    <w:rsid w:val="00414F7E"/>
    <w:rsid w:val="0041570F"/>
    <w:rsid w:val="0041601B"/>
    <w:rsid w:val="004164F4"/>
    <w:rsid w:val="0041661F"/>
    <w:rsid w:val="00417144"/>
    <w:rsid w:val="004173A5"/>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791"/>
    <w:rsid w:val="0042680B"/>
    <w:rsid w:val="00426887"/>
    <w:rsid w:val="00426EEB"/>
    <w:rsid w:val="00426F5C"/>
    <w:rsid w:val="004270F0"/>
    <w:rsid w:val="00427811"/>
    <w:rsid w:val="00427995"/>
    <w:rsid w:val="00430363"/>
    <w:rsid w:val="00430E71"/>
    <w:rsid w:val="00430F35"/>
    <w:rsid w:val="0043127E"/>
    <w:rsid w:val="00431C46"/>
    <w:rsid w:val="00431EC0"/>
    <w:rsid w:val="00432249"/>
    <w:rsid w:val="0043244F"/>
    <w:rsid w:val="00432C17"/>
    <w:rsid w:val="004331A7"/>
    <w:rsid w:val="004331E7"/>
    <w:rsid w:val="004341E8"/>
    <w:rsid w:val="00435A4B"/>
    <w:rsid w:val="00435B9E"/>
    <w:rsid w:val="00435E5F"/>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5500"/>
    <w:rsid w:val="00446469"/>
    <w:rsid w:val="00446DCB"/>
    <w:rsid w:val="00446FF5"/>
    <w:rsid w:val="004474C4"/>
    <w:rsid w:val="00447658"/>
    <w:rsid w:val="00450FA6"/>
    <w:rsid w:val="0045163A"/>
    <w:rsid w:val="00451E45"/>
    <w:rsid w:val="0045357C"/>
    <w:rsid w:val="004538B7"/>
    <w:rsid w:val="00453B01"/>
    <w:rsid w:val="004546E6"/>
    <w:rsid w:val="004551B0"/>
    <w:rsid w:val="004553C3"/>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3E4F"/>
    <w:rsid w:val="004640DD"/>
    <w:rsid w:val="0046475C"/>
    <w:rsid w:val="00464F2F"/>
    <w:rsid w:val="004659EC"/>
    <w:rsid w:val="00465D29"/>
    <w:rsid w:val="0046624A"/>
    <w:rsid w:val="00466286"/>
    <w:rsid w:val="0046703C"/>
    <w:rsid w:val="00467051"/>
    <w:rsid w:val="0046712C"/>
    <w:rsid w:val="004673B3"/>
    <w:rsid w:val="00467DE9"/>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6FE3"/>
    <w:rsid w:val="004773BC"/>
    <w:rsid w:val="00480508"/>
    <w:rsid w:val="004811AF"/>
    <w:rsid w:val="004817E1"/>
    <w:rsid w:val="00481B9A"/>
    <w:rsid w:val="00481C21"/>
    <w:rsid w:val="00482DA5"/>
    <w:rsid w:val="00482EA7"/>
    <w:rsid w:val="004836F5"/>
    <w:rsid w:val="004847F1"/>
    <w:rsid w:val="0048491A"/>
    <w:rsid w:val="00484957"/>
    <w:rsid w:val="00484C0D"/>
    <w:rsid w:val="00484C3E"/>
    <w:rsid w:val="00485DAF"/>
    <w:rsid w:val="00486286"/>
    <w:rsid w:val="00487A39"/>
    <w:rsid w:val="00487BF9"/>
    <w:rsid w:val="0049058A"/>
    <w:rsid w:val="00491982"/>
    <w:rsid w:val="00491EFE"/>
    <w:rsid w:val="004923EE"/>
    <w:rsid w:val="00492415"/>
    <w:rsid w:val="0049263A"/>
    <w:rsid w:val="00493700"/>
    <w:rsid w:val="00493DA0"/>
    <w:rsid w:val="0049446B"/>
    <w:rsid w:val="00494599"/>
    <w:rsid w:val="00494734"/>
    <w:rsid w:val="00494C8C"/>
    <w:rsid w:val="00495063"/>
    <w:rsid w:val="00495D20"/>
    <w:rsid w:val="00495E28"/>
    <w:rsid w:val="00496090"/>
    <w:rsid w:val="004961DE"/>
    <w:rsid w:val="004963F4"/>
    <w:rsid w:val="004968D6"/>
    <w:rsid w:val="00496A23"/>
    <w:rsid w:val="00496FC6"/>
    <w:rsid w:val="0049780C"/>
    <w:rsid w:val="004A0944"/>
    <w:rsid w:val="004A1A5E"/>
    <w:rsid w:val="004A1E45"/>
    <w:rsid w:val="004A1F74"/>
    <w:rsid w:val="004A3E83"/>
    <w:rsid w:val="004A47B3"/>
    <w:rsid w:val="004A4879"/>
    <w:rsid w:val="004A4FA6"/>
    <w:rsid w:val="004A500A"/>
    <w:rsid w:val="004A579D"/>
    <w:rsid w:val="004A61E2"/>
    <w:rsid w:val="004A6ACA"/>
    <w:rsid w:val="004A6F61"/>
    <w:rsid w:val="004A7355"/>
    <w:rsid w:val="004A7773"/>
    <w:rsid w:val="004A7859"/>
    <w:rsid w:val="004B03C8"/>
    <w:rsid w:val="004B07D9"/>
    <w:rsid w:val="004B0B9D"/>
    <w:rsid w:val="004B169E"/>
    <w:rsid w:val="004B1B5E"/>
    <w:rsid w:val="004B2700"/>
    <w:rsid w:val="004B390E"/>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C7D4D"/>
    <w:rsid w:val="004D011B"/>
    <w:rsid w:val="004D0123"/>
    <w:rsid w:val="004D022A"/>
    <w:rsid w:val="004D0273"/>
    <w:rsid w:val="004D0C31"/>
    <w:rsid w:val="004D28E2"/>
    <w:rsid w:val="004D2DA5"/>
    <w:rsid w:val="004D2EC9"/>
    <w:rsid w:val="004D34D2"/>
    <w:rsid w:val="004D3581"/>
    <w:rsid w:val="004D35A7"/>
    <w:rsid w:val="004D37F6"/>
    <w:rsid w:val="004D3879"/>
    <w:rsid w:val="004D396D"/>
    <w:rsid w:val="004D39C8"/>
    <w:rsid w:val="004D46BB"/>
    <w:rsid w:val="004D47BC"/>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142"/>
    <w:rsid w:val="004E397A"/>
    <w:rsid w:val="004E3C33"/>
    <w:rsid w:val="004E3F77"/>
    <w:rsid w:val="004E4216"/>
    <w:rsid w:val="004E4F8B"/>
    <w:rsid w:val="004E636E"/>
    <w:rsid w:val="004E6414"/>
    <w:rsid w:val="004E655D"/>
    <w:rsid w:val="004E660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88C"/>
    <w:rsid w:val="005058B1"/>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D6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DE3"/>
    <w:rsid w:val="00526F04"/>
    <w:rsid w:val="005271A8"/>
    <w:rsid w:val="00527AE2"/>
    <w:rsid w:val="00527FFD"/>
    <w:rsid w:val="005303C8"/>
    <w:rsid w:val="00530465"/>
    <w:rsid w:val="0053046E"/>
    <w:rsid w:val="00531742"/>
    <w:rsid w:val="00531A1B"/>
    <w:rsid w:val="00531ACB"/>
    <w:rsid w:val="00532D8D"/>
    <w:rsid w:val="00532F89"/>
    <w:rsid w:val="00534B6A"/>
    <w:rsid w:val="0053534C"/>
    <w:rsid w:val="005359CF"/>
    <w:rsid w:val="00535B78"/>
    <w:rsid w:val="00535E30"/>
    <w:rsid w:val="005360E7"/>
    <w:rsid w:val="00536726"/>
    <w:rsid w:val="005370A3"/>
    <w:rsid w:val="00537141"/>
    <w:rsid w:val="00537A9A"/>
    <w:rsid w:val="00537C26"/>
    <w:rsid w:val="00540309"/>
    <w:rsid w:val="005416E6"/>
    <w:rsid w:val="005418E2"/>
    <w:rsid w:val="00541EF7"/>
    <w:rsid w:val="0054266B"/>
    <w:rsid w:val="005426BA"/>
    <w:rsid w:val="005427CE"/>
    <w:rsid w:val="00542883"/>
    <w:rsid w:val="00542B53"/>
    <w:rsid w:val="00543C83"/>
    <w:rsid w:val="00543FDE"/>
    <w:rsid w:val="00544668"/>
    <w:rsid w:val="0054490D"/>
    <w:rsid w:val="00545072"/>
    <w:rsid w:val="00545D2C"/>
    <w:rsid w:val="00546278"/>
    <w:rsid w:val="00546D10"/>
    <w:rsid w:val="00547BAE"/>
    <w:rsid w:val="00547DBF"/>
    <w:rsid w:val="005501CA"/>
    <w:rsid w:val="0055020C"/>
    <w:rsid w:val="005503DD"/>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732"/>
    <w:rsid w:val="0056182E"/>
    <w:rsid w:val="00561E3F"/>
    <w:rsid w:val="00561EE1"/>
    <w:rsid w:val="0056336C"/>
    <w:rsid w:val="00563559"/>
    <w:rsid w:val="00563863"/>
    <w:rsid w:val="0056394F"/>
    <w:rsid w:val="00563A92"/>
    <w:rsid w:val="005640D4"/>
    <w:rsid w:val="00564254"/>
    <w:rsid w:val="00564C7D"/>
    <w:rsid w:val="00564E93"/>
    <w:rsid w:val="00565413"/>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26F"/>
    <w:rsid w:val="00574C36"/>
    <w:rsid w:val="00574FCC"/>
    <w:rsid w:val="0057555E"/>
    <w:rsid w:val="00575DFD"/>
    <w:rsid w:val="00575E72"/>
    <w:rsid w:val="005760E4"/>
    <w:rsid w:val="0057671E"/>
    <w:rsid w:val="00576829"/>
    <w:rsid w:val="00576B6E"/>
    <w:rsid w:val="00577162"/>
    <w:rsid w:val="005773B7"/>
    <w:rsid w:val="00577930"/>
    <w:rsid w:val="005805C5"/>
    <w:rsid w:val="00580A55"/>
    <w:rsid w:val="00580CE0"/>
    <w:rsid w:val="005812E3"/>
    <w:rsid w:val="00581336"/>
    <w:rsid w:val="005817E4"/>
    <w:rsid w:val="00581A12"/>
    <w:rsid w:val="00581BC5"/>
    <w:rsid w:val="00581BDF"/>
    <w:rsid w:val="00582395"/>
    <w:rsid w:val="005823BC"/>
    <w:rsid w:val="00582640"/>
    <w:rsid w:val="005830F2"/>
    <w:rsid w:val="0058353A"/>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B84"/>
    <w:rsid w:val="00593E83"/>
    <w:rsid w:val="005941FE"/>
    <w:rsid w:val="005943E6"/>
    <w:rsid w:val="00594C09"/>
    <w:rsid w:val="00594CB3"/>
    <w:rsid w:val="005954D5"/>
    <w:rsid w:val="00595FBA"/>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728E"/>
    <w:rsid w:val="005A793D"/>
    <w:rsid w:val="005A7C30"/>
    <w:rsid w:val="005B00A3"/>
    <w:rsid w:val="005B0864"/>
    <w:rsid w:val="005B0AA1"/>
    <w:rsid w:val="005B16B0"/>
    <w:rsid w:val="005B1787"/>
    <w:rsid w:val="005B1D7C"/>
    <w:rsid w:val="005B1DBA"/>
    <w:rsid w:val="005B264B"/>
    <w:rsid w:val="005B274C"/>
    <w:rsid w:val="005B3465"/>
    <w:rsid w:val="005B34D9"/>
    <w:rsid w:val="005B3CF9"/>
    <w:rsid w:val="005B406B"/>
    <w:rsid w:val="005B48EC"/>
    <w:rsid w:val="005B4D22"/>
    <w:rsid w:val="005B52AC"/>
    <w:rsid w:val="005B549E"/>
    <w:rsid w:val="005B5616"/>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3A6"/>
    <w:rsid w:val="005C5E7B"/>
    <w:rsid w:val="005C64CB"/>
    <w:rsid w:val="005C698D"/>
    <w:rsid w:val="005C69F2"/>
    <w:rsid w:val="005C7DBB"/>
    <w:rsid w:val="005C7E28"/>
    <w:rsid w:val="005D04D2"/>
    <w:rsid w:val="005D0512"/>
    <w:rsid w:val="005D06F3"/>
    <w:rsid w:val="005D0CF7"/>
    <w:rsid w:val="005D0FD8"/>
    <w:rsid w:val="005D16DC"/>
    <w:rsid w:val="005D1A9E"/>
    <w:rsid w:val="005D1CCF"/>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42B"/>
    <w:rsid w:val="005E4018"/>
    <w:rsid w:val="005E4E10"/>
    <w:rsid w:val="005E543E"/>
    <w:rsid w:val="005E57D1"/>
    <w:rsid w:val="005E57D5"/>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0A1"/>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0B5D"/>
    <w:rsid w:val="00631041"/>
    <w:rsid w:val="0063177F"/>
    <w:rsid w:val="00631ECC"/>
    <w:rsid w:val="00631F62"/>
    <w:rsid w:val="006321FB"/>
    <w:rsid w:val="0063228E"/>
    <w:rsid w:val="006322DD"/>
    <w:rsid w:val="00632C3F"/>
    <w:rsid w:val="00632CCB"/>
    <w:rsid w:val="006331C7"/>
    <w:rsid w:val="0063384D"/>
    <w:rsid w:val="00634465"/>
    <w:rsid w:val="006348E3"/>
    <w:rsid w:val="00634A7D"/>
    <w:rsid w:val="006350E3"/>
    <w:rsid w:val="006352A8"/>
    <w:rsid w:val="00635C83"/>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BDC"/>
    <w:rsid w:val="00647CB7"/>
    <w:rsid w:val="00647DD3"/>
    <w:rsid w:val="0065065D"/>
    <w:rsid w:val="00650F89"/>
    <w:rsid w:val="00651091"/>
    <w:rsid w:val="006519BF"/>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D51"/>
    <w:rsid w:val="00661F6C"/>
    <w:rsid w:val="00662526"/>
    <w:rsid w:val="006628AA"/>
    <w:rsid w:val="00662B35"/>
    <w:rsid w:val="006633F3"/>
    <w:rsid w:val="00663542"/>
    <w:rsid w:val="00663572"/>
    <w:rsid w:val="00663A80"/>
    <w:rsid w:val="00663C0D"/>
    <w:rsid w:val="00664093"/>
    <w:rsid w:val="00664AA8"/>
    <w:rsid w:val="00664DB3"/>
    <w:rsid w:val="00664E2A"/>
    <w:rsid w:val="00664F51"/>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A4C"/>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F19"/>
    <w:rsid w:val="00694FEA"/>
    <w:rsid w:val="0069564F"/>
    <w:rsid w:val="006957DB"/>
    <w:rsid w:val="00696DD4"/>
    <w:rsid w:val="00696ECF"/>
    <w:rsid w:val="006971F3"/>
    <w:rsid w:val="00697473"/>
    <w:rsid w:val="00697911"/>
    <w:rsid w:val="00697F5A"/>
    <w:rsid w:val="006A00F6"/>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1DCD"/>
    <w:rsid w:val="006C269F"/>
    <w:rsid w:val="006C29C3"/>
    <w:rsid w:val="006C2EFD"/>
    <w:rsid w:val="006C3160"/>
    <w:rsid w:val="006C34D5"/>
    <w:rsid w:val="006C446B"/>
    <w:rsid w:val="006C470E"/>
    <w:rsid w:val="006C475B"/>
    <w:rsid w:val="006C4916"/>
    <w:rsid w:val="006C5422"/>
    <w:rsid w:val="006C59EB"/>
    <w:rsid w:val="006C5F21"/>
    <w:rsid w:val="006C664F"/>
    <w:rsid w:val="006C67E1"/>
    <w:rsid w:val="006C6926"/>
    <w:rsid w:val="006C7414"/>
    <w:rsid w:val="006C7DCF"/>
    <w:rsid w:val="006D054B"/>
    <w:rsid w:val="006D058E"/>
    <w:rsid w:val="006D0B1A"/>
    <w:rsid w:val="006D18A6"/>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2582"/>
    <w:rsid w:val="006E27A4"/>
    <w:rsid w:val="006E288D"/>
    <w:rsid w:val="006E3699"/>
    <w:rsid w:val="006E3AB3"/>
    <w:rsid w:val="006E3BA9"/>
    <w:rsid w:val="006E40C9"/>
    <w:rsid w:val="006E46D4"/>
    <w:rsid w:val="006E48E2"/>
    <w:rsid w:val="006E4FD4"/>
    <w:rsid w:val="006E4FD9"/>
    <w:rsid w:val="006E51D9"/>
    <w:rsid w:val="006E5309"/>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BB2"/>
    <w:rsid w:val="006F6F4F"/>
    <w:rsid w:val="006F7748"/>
    <w:rsid w:val="007005AA"/>
    <w:rsid w:val="007009D8"/>
    <w:rsid w:val="00700DCF"/>
    <w:rsid w:val="00700E43"/>
    <w:rsid w:val="0070192D"/>
    <w:rsid w:val="007019B0"/>
    <w:rsid w:val="00701AE3"/>
    <w:rsid w:val="0070240C"/>
    <w:rsid w:val="007026ED"/>
    <w:rsid w:val="00702DD5"/>
    <w:rsid w:val="00702F92"/>
    <w:rsid w:val="007033B1"/>
    <w:rsid w:val="007037DA"/>
    <w:rsid w:val="00703892"/>
    <w:rsid w:val="00703A56"/>
    <w:rsid w:val="00703D57"/>
    <w:rsid w:val="00703D98"/>
    <w:rsid w:val="00704578"/>
    <w:rsid w:val="007053E2"/>
    <w:rsid w:val="00705706"/>
    <w:rsid w:val="00705783"/>
    <w:rsid w:val="00706035"/>
    <w:rsid w:val="007062E4"/>
    <w:rsid w:val="0070782B"/>
    <w:rsid w:val="0070784C"/>
    <w:rsid w:val="00707AB6"/>
    <w:rsid w:val="00707E54"/>
    <w:rsid w:val="007100CA"/>
    <w:rsid w:val="00710DF2"/>
    <w:rsid w:val="007118D3"/>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292"/>
    <w:rsid w:val="00726EEF"/>
    <w:rsid w:val="007272CB"/>
    <w:rsid w:val="00727307"/>
    <w:rsid w:val="00727588"/>
    <w:rsid w:val="00727729"/>
    <w:rsid w:val="007301C0"/>
    <w:rsid w:val="00730697"/>
    <w:rsid w:val="00730B47"/>
    <w:rsid w:val="00731490"/>
    <w:rsid w:val="00731586"/>
    <w:rsid w:val="007316BB"/>
    <w:rsid w:val="00731EE7"/>
    <w:rsid w:val="0073217D"/>
    <w:rsid w:val="0073243E"/>
    <w:rsid w:val="007326D5"/>
    <w:rsid w:val="00732F52"/>
    <w:rsid w:val="007336FE"/>
    <w:rsid w:val="00733BC6"/>
    <w:rsid w:val="0073418A"/>
    <w:rsid w:val="00735A77"/>
    <w:rsid w:val="00737EF9"/>
    <w:rsid w:val="00740865"/>
    <w:rsid w:val="00740A82"/>
    <w:rsid w:val="00741DB3"/>
    <w:rsid w:val="0074249D"/>
    <w:rsid w:val="007428AD"/>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CF3"/>
    <w:rsid w:val="0075106A"/>
    <w:rsid w:val="00751466"/>
    <w:rsid w:val="00751DB3"/>
    <w:rsid w:val="00752D23"/>
    <w:rsid w:val="00752E2D"/>
    <w:rsid w:val="00753487"/>
    <w:rsid w:val="00754144"/>
    <w:rsid w:val="0075459E"/>
    <w:rsid w:val="00755020"/>
    <w:rsid w:val="00755171"/>
    <w:rsid w:val="007555A3"/>
    <w:rsid w:val="00756E8F"/>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666"/>
    <w:rsid w:val="00765F65"/>
    <w:rsid w:val="00766589"/>
    <w:rsid w:val="007678F4"/>
    <w:rsid w:val="00767D9F"/>
    <w:rsid w:val="00770180"/>
    <w:rsid w:val="007709C1"/>
    <w:rsid w:val="00770DEA"/>
    <w:rsid w:val="00771365"/>
    <w:rsid w:val="007713E6"/>
    <w:rsid w:val="00771B6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8D6"/>
    <w:rsid w:val="00784EDD"/>
    <w:rsid w:val="007850B8"/>
    <w:rsid w:val="0078549E"/>
    <w:rsid w:val="00786A5A"/>
    <w:rsid w:val="0079006A"/>
    <w:rsid w:val="00790775"/>
    <w:rsid w:val="00790A2F"/>
    <w:rsid w:val="00790A64"/>
    <w:rsid w:val="00790AC4"/>
    <w:rsid w:val="00790C23"/>
    <w:rsid w:val="00791123"/>
    <w:rsid w:val="007914AD"/>
    <w:rsid w:val="00791A1E"/>
    <w:rsid w:val="00791A39"/>
    <w:rsid w:val="00791BF8"/>
    <w:rsid w:val="0079208D"/>
    <w:rsid w:val="00792322"/>
    <w:rsid w:val="00792B32"/>
    <w:rsid w:val="007930E3"/>
    <w:rsid w:val="00793500"/>
    <w:rsid w:val="00793FF2"/>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4A8"/>
    <w:rsid w:val="007A27BD"/>
    <w:rsid w:val="007A2B2F"/>
    <w:rsid w:val="007A2FB4"/>
    <w:rsid w:val="007A373C"/>
    <w:rsid w:val="007A3CBE"/>
    <w:rsid w:val="007A3CF4"/>
    <w:rsid w:val="007A3E8A"/>
    <w:rsid w:val="007A5257"/>
    <w:rsid w:val="007A6EE8"/>
    <w:rsid w:val="007A716B"/>
    <w:rsid w:val="007B06B1"/>
    <w:rsid w:val="007B08FA"/>
    <w:rsid w:val="007B1028"/>
    <w:rsid w:val="007B1211"/>
    <w:rsid w:val="007B1E4B"/>
    <w:rsid w:val="007B2B1C"/>
    <w:rsid w:val="007B2CA1"/>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4D"/>
    <w:rsid w:val="007D71D6"/>
    <w:rsid w:val="007D724E"/>
    <w:rsid w:val="007D76FB"/>
    <w:rsid w:val="007E03A1"/>
    <w:rsid w:val="007E046D"/>
    <w:rsid w:val="007E04C2"/>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671"/>
    <w:rsid w:val="007F7681"/>
    <w:rsid w:val="00800409"/>
    <w:rsid w:val="00800F22"/>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2F9"/>
    <w:rsid w:val="00812575"/>
    <w:rsid w:val="0081264E"/>
    <w:rsid w:val="00812EFD"/>
    <w:rsid w:val="00813592"/>
    <w:rsid w:val="008139BA"/>
    <w:rsid w:val="00813AF5"/>
    <w:rsid w:val="00813D00"/>
    <w:rsid w:val="00814A23"/>
    <w:rsid w:val="00815509"/>
    <w:rsid w:val="00815EBD"/>
    <w:rsid w:val="0081640E"/>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27F2"/>
    <w:rsid w:val="00833156"/>
    <w:rsid w:val="0083381C"/>
    <w:rsid w:val="0083387B"/>
    <w:rsid w:val="00833B5C"/>
    <w:rsid w:val="00833C04"/>
    <w:rsid w:val="0083437C"/>
    <w:rsid w:val="00834BD4"/>
    <w:rsid w:val="008356C5"/>
    <w:rsid w:val="0083613C"/>
    <w:rsid w:val="008363B0"/>
    <w:rsid w:val="0083687E"/>
    <w:rsid w:val="008373F7"/>
    <w:rsid w:val="00837821"/>
    <w:rsid w:val="0083783F"/>
    <w:rsid w:val="00840D0A"/>
    <w:rsid w:val="00840D4D"/>
    <w:rsid w:val="00841A83"/>
    <w:rsid w:val="00842F5B"/>
    <w:rsid w:val="00843FCE"/>
    <w:rsid w:val="00844096"/>
    <w:rsid w:val="0084449D"/>
    <w:rsid w:val="0084523B"/>
    <w:rsid w:val="0084588A"/>
    <w:rsid w:val="00846723"/>
    <w:rsid w:val="008472ED"/>
    <w:rsid w:val="008473A0"/>
    <w:rsid w:val="00847A3A"/>
    <w:rsid w:val="00847E20"/>
    <w:rsid w:val="00847F55"/>
    <w:rsid w:val="00847F8C"/>
    <w:rsid w:val="00850560"/>
    <w:rsid w:val="00850920"/>
    <w:rsid w:val="00850E3E"/>
    <w:rsid w:val="00851632"/>
    <w:rsid w:val="00851954"/>
    <w:rsid w:val="00851EB7"/>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81D"/>
    <w:rsid w:val="008579A0"/>
    <w:rsid w:val="00857BEE"/>
    <w:rsid w:val="00857C60"/>
    <w:rsid w:val="0086030A"/>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4B80"/>
    <w:rsid w:val="00865B5C"/>
    <w:rsid w:val="0086643E"/>
    <w:rsid w:val="008665BA"/>
    <w:rsid w:val="00866E57"/>
    <w:rsid w:val="00867491"/>
    <w:rsid w:val="008676C9"/>
    <w:rsid w:val="00867B4E"/>
    <w:rsid w:val="00867E14"/>
    <w:rsid w:val="008700C5"/>
    <w:rsid w:val="00870102"/>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6E4C"/>
    <w:rsid w:val="00887128"/>
    <w:rsid w:val="0089044F"/>
    <w:rsid w:val="0089053D"/>
    <w:rsid w:val="00890A89"/>
    <w:rsid w:val="00890FAC"/>
    <w:rsid w:val="0089144F"/>
    <w:rsid w:val="00891743"/>
    <w:rsid w:val="00891760"/>
    <w:rsid w:val="00891A31"/>
    <w:rsid w:val="00892246"/>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27B"/>
    <w:rsid w:val="008A2985"/>
    <w:rsid w:val="008A2EB3"/>
    <w:rsid w:val="008A30F5"/>
    <w:rsid w:val="008A32D5"/>
    <w:rsid w:val="008A3491"/>
    <w:rsid w:val="008A541C"/>
    <w:rsid w:val="008A5DBD"/>
    <w:rsid w:val="008A5F27"/>
    <w:rsid w:val="008A645C"/>
    <w:rsid w:val="008A67B3"/>
    <w:rsid w:val="008A68E5"/>
    <w:rsid w:val="008A7BD0"/>
    <w:rsid w:val="008B0232"/>
    <w:rsid w:val="008B149F"/>
    <w:rsid w:val="008B213C"/>
    <w:rsid w:val="008B2165"/>
    <w:rsid w:val="008B30E7"/>
    <w:rsid w:val="008B3903"/>
    <w:rsid w:val="008B3A7F"/>
    <w:rsid w:val="008B3D63"/>
    <w:rsid w:val="008B402D"/>
    <w:rsid w:val="008B4197"/>
    <w:rsid w:val="008B5104"/>
    <w:rsid w:val="008B5177"/>
    <w:rsid w:val="008B517F"/>
    <w:rsid w:val="008B546B"/>
    <w:rsid w:val="008B5743"/>
    <w:rsid w:val="008B63BC"/>
    <w:rsid w:val="008B6564"/>
    <w:rsid w:val="008B66D9"/>
    <w:rsid w:val="008B735F"/>
    <w:rsid w:val="008B751D"/>
    <w:rsid w:val="008B774A"/>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6B7"/>
    <w:rsid w:val="008D4862"/>
    <w:rsid w:val="008D4A77"/>
    <w:rsid w:val="008D4DCD"/>
    <w:rsid w:val="008D519C"/>
    <w:rsid w:val="008D52C5"/>
    <w:rsid w:val="008D571D"/>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F027A"/>
    <w:rsid w:val="008F0BDA"/>
    <w:rsid w:val="008F1BBB"/>
    <w:rsid w:val="008F1C62"/>
    <w:rsid w:val="008F1E9B"/>
    <w:rsid w:val="008F2065"/>
    <w:rsid w:val="008F2391"/>
    <w:rsid w:val="008F24E9"/>
    <w:rsid w:val="008F2863"/>
    <w:rsid w:val="008F2C26"/>
    <w:rsid w:val="008F3D4B"/>
    <w:rsid w:val="008F47FA"/>
    <w:rsid w:val="008F4C55"/>
    <w:rsid w:val="008F5454"/>
    <w:rsid w:val="008F6774"/>
    <w:rsid w:val="008F71A8"/>
    <w:rsid w:val="008F74F5"/>
    <w:rsid w:val="008F75A1"/>
    <w:rsid w:val="008F766D"/>
    <w:rsid w:val="008F7774"/>
    <w:rsid w:val="009008FE"/>
    <w:rsid w:val="00900AF8"/>
    <w:rsid w:val="00900DB2"/>
    <w:rsid w:val="0090101C"/>
    <w:rsid w:val="009010EF"/>
    <w:rsid w:val="00901814"/>
    <w:rsid w:val="00901EEC"/>
    <w:rsid w:val="00901FEA"/>
    <w:rsid w:val="00902664"/>
    <w:rsid w:val="0090276E"/>
    <w:rsid w:val="00903142"/>
    <w:rsid w:val="009031F4"/>
    <w:rsid w:val="009038FB"/>
    <w:rsid w:val="009039DC"/>
    <w:rsid w:val="00904809"/>
    <w:rsid w:val="00906069"/>
    <w:rsid w:val="00906578"/>
    <w:rsid w:val="009065BC"/>
    <w:rsid w:val="00906CFF"/>
    <w:rsid w:val="00907015"/>
    <w:rsid w:val="00907767"/>
    <w:rsid w:val="00907BD2"/>
    <w:rsid w:val="00907BFC"/>
    <w:rsid w:val="00907C3C"/>
    <w:rsid w:val="00907EC0"/>
    <w:rsid w:val="00910690"/>
    <w:rsid w:val="00910F92"/>
    <w:rsid w:val="00911278"/>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4DC"/>
    <w:rsid w:val="00925AAB"/>
    <w:rsid w:val="00926112"/>
    <w:rsid w:val="009262A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E33"/>
    <w:rsid w:val="00941F0D"/>
    <w:rsid w:val="00942D82"/>
    <w:rsid w:val="00942E5C"/>
    <w:rsid w:val="00942F30"/>
    <w:rsid w:val="009433B0"/>
    <w:rsid w:val="00943BF9"/>
    <w:rsid w:val="009442C1"/>
    <w:rsid w:val="00944881"/>
    <w:rsid w:val="00944E02"/>
    <w:rsid w:val="009455FA"/>
    <w:rsid w:val="00945623"/>
    <w:rsid w:val="00946105"/>
    <w:rsid w:val="00946494"/>
    <w:rsid w:val="00947116"/>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4EA"/>
    <w:rsid w:val="00962701"/>
    <w:rsid w:val="00962B1D"/>
    <w:rsid w:val="0096307D"/>
    <w:rsid w:val="009636CA"/>
    <w:rsid w:val="00964498"/>
    <w:rsid w:val="009649A0"/>
    <w:rsid w:val="00964A98"/>
    <w:rsid w:val="00965311"/>
    <w:rsid w:val="009656F2"/>
    <w:rsid w:val="00965D44"/>
    <w:rsid w:val="00967B2C"/>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47A3"/>
    <w:rsid w:val="00994F1B"/>
    <w:rsid w:val="009953D7"/>
    <w:rsid w:val="00995521"/>
    <w:rsid w:val="00997421"/>
    <w:rsid w:val="00997F68"/>
    <w:rsid w:val="00997FE1"/>
    <w:rsid w:val="009A0A8F"/>
    <w:rsid w:val="009A0B9B"/>
    <w:rsid w:val="009A1B46"/>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C8D"/>
    <w:rsid w:val="009B0A0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1432"/>
    <w:rsid w:val="009C17CF"/>
    <w:rsid w:val="009C19C0"/>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603F"/>
    <w:rsid w:val="009D662A"/>
    <w:rsid w:val="009D6BFD"/>
    <w:rsid w:val="009D7109"/>
    <w:rsid w:val="009D7441"/>
    <w:rsid w:val="009D756C"/>
    <w:rsid w:val="009E02A8"/>
    <w:rsid w:val="009E1103"/>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DBA"/>
    <w:rsid w:val="009F2E5C"/>
    <w:rsid w:val="009F2F26"/>
    <w:rsid w:val="009F2F65"/>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5FE6"/>
    <w:rsid w:val="00A16374"/>
    <w:rsid w:val="00A16801"/>
    <w:rsid w:val="00A16BC6"/>
    <w:rsid w:val="00A1740E"/>
    <w:rsid w:val="00A17C39"/>
    <w:rsid w:val="00A17DAC"/>
    <w:rsid w:val="00A20892"/>
    <w:rsid w:val="00A20958"/>
    <w:rsid w:val="00A20B7C"/>
    <w:rsid w:val="00A21078"/>
    <w:rsid w:val="00A211BB"/>
    <w:rsid w:val="00A213C4"/>
    <w:rsid w:val="00A21E23"/>
    <w:rsid w:val="00A2232E"/>
    <w:rsid w:val="00A22C69"/>
    <w:rsid w:val="00A23116"/>
    <w:rsid w:val="00A239F6"/>
    <w:rsid w:val="00A23D24"/>
    <w:rsid w:val="00A23FB7"/>
    <w:rsid w:val="00A243E7"/>
    <w:rsid w:val="00A24847"/>
    <w:rsid w:val="00A2532B"/>
    <w:rsid w:val="00A255A5"/>
    <w:rsid w:val="00A25E02"/>
    <w:rsid w:val="00A268DE"/>
    <w:rsid w:val="00A2699C"/>
    <w:rsid w:val="00A27254"/>
    <w:rsid w:val="00A2774C"/>
    <w:rsid w:val="00A27C76"/>
    <w:rsid w:val="00A303B7"/>
    <w:rsid w:val="00A307CF"/>
    <w:rsid w:val="00A30B24"/>
    <w:rsid w:val="00A30B85"/>
    <w:rsid w:val="00A30DCE"/>
    <w:rsid w:val="00A31163"/>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ED"/>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21C"/>
    <w:rsid w:val="00A6077B"/>
    <w:rsid w:val="00A60DB6"/>
    <w:rsid w:val="00A610B2"/>
    <w:rsid w:val="00A61E28"/>
    <w:rsid w:val="00A62374"/>
    <w:rsid w:val="00A62EE9"/>
    <w:rsid w:val="00A631C4"/>
    <w:rsid w:val="00A63A20"/>
    <w:rsid w:val="00A63C01"/>
    <w:rsid w:val="00A63C28"/>
    <w:rsid w:val="00A64588"/>
    <w:rsid w:val="00A64689"/>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06A"/>
    <w:rsid w:val="00A775BE"/>
    <w:rsid w:val="00A77670"/>
    <w:rsid w:val="00A77ADF"/>
    <w:rsid w:val="00A77F2E"/>
    <w:rsid w:val="00A8030D"/>
    <w:rsid w:val="00A80432"/>
    <w:rsid w:val="00A80CA5"/>
    <w:rsid w:val="00A81398"/>
    <w:rsid w:val="00A8171B"/>
    <w:rsid w:val="00A8192C"/>
    <w:rsid w:val="00A82B85"/>
    <w:rsid w:val="00A82BF1"/>
    <w:rsid w:val="00A82C27"/>
    <w:rsid w:val="00A82D1D"/>
    <w:rsid w:val="00A8346C"/>
    <w:rsid w:val="00A83B29"/>
    <w:rsid w:val="00A8485B"/>
    <w:rsid w:val="00A849F6"/>
    <w:rsid w:val="00A84C33"/>
    <w:rsid w:val="00A85344"/>
    <w:rsid w:val="00A85883"/>
    <w:rsid w:val="00A85BB8"/>
    <w:rsid w:val="00A85D28"/>
    <w:rsid w:val="00A861FB"/>
    <w:rsid w:val="00A86AEF"/>
    <w:rsid w:val="00A86D88"/>
    <w:rsid w:val="00A90B7B"/>
    <w:rsid w:val="00A91687"/>
    <w:rsid w:val="00A91AFC"/>
    <w:rsid w:val="00A91E49"/>
    <w:rsid w:val="00A91FE6"/>
    <w:rsid w:val="00A92A75"/>
    <w:rsid w:val="00A931DE"/>
    <w:rsid w:val="00A932F8"/>
    <w:rsid w:val="00A936FC"/>
    <w:rsid w:val="00A9381B"/>
    <w:rsid w:val="00A93A26"/>
    <w:rsid w:val="00A93B60"/>
    <w:rsid w:val="00A93E14"/>
    <w:rsid w:val="00A94B7C"/>
    <w:rsid w:val="00A94B90"/>
    <w:rsid w:val="00A956A6"/>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B61"/>
    <w:rsid w:val="00AB1F93"/>
    <w:rsid w:val="00AB22EC"/>
    <w:rsid w:val="00AB28B0"/>
    <w:rsid w:val="00AB28DE"/>
    <w:rsid w:val="00AB2C3C"/>
    <w:rsid w:val="00AB2D6D"/>
    <w:rsid w:val="00AB31D5"/>
    <w:rsid w:val="00AB3A24"/>
    <w:rsid w:val="00AB401A"/>
    <w:rsid w:val="00AB401F"/>
    <w:rsid w:val="00AB433F"/>
    <w:rsid w:val="00AB43F0"/>
    <w:rsid w:val="00AB4764"/>
    <w:rsid w:val="00AB4FD8"/>
    <w:rsid w:val="00AB5054"/>
    <w:rsid w:val="00AB57AB"/>
    <w:rsid w:val="00AB5F85"/>
    <w:rsid w:val="00AB600F"/>
    <w:rsid w:val="00AB6139"/>
    <w:rsid w:val="00AB629A"/>
    <w:rsid w:val="00AB6C97"/>
    <w:rsid w:val="00AB70CD"/>
    <w:rsid w:val="00AC0A08"/>
    <w:rsid w:val="00AC1230"/>
    <w:rsid w:val="00AC138B"/>
    <w:rsid w:val="00AC2C80"/>
    <w:rsid w:val="00AC3096"/>
    <w:rsid w:val="00AC354F"/>
    <w:rsid w:val="00AC3E9B"/>
    <w:rsid w:val="00AC41C8"/>
    <w:rsid w:val="00AC4598"/>
    <w:rsid w:val="00AC4A7E"/>
    <w:rsid w:val="00AC5333"/>
    <w:rsid w:val="00AC53C5"/>
    <w:rsid w:val="00AC593C"/>
    <w:rsid w:val="00AC5C82"/>
    <w:rsid w:val="00AC6249"/>
    <w:rsid w:val="00AC6331"/>
    <w:rsid w:val="00AC69CE"/>
    <w:rsid w:val="00AC73C8"/>
    <w:rsid w:val="00AC7432"/>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417"/>
    <w:rsid w:val="00AD266F"/>
    <w:rsid w:val="00AD2DA7"/>
    <w:rsid w:val="00AD371F"/>
    <w:rsid w:val="00AD3AC5"/>
    <w:rsid w:val="00AD3FDA"/>
    <w:rsid w:val="00AD410A"/>
    <w:rsid w:val="00AD4C30"/>
    <w:rsid w:val="00AD52EC"/>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3D35"/>
    <w:rsid w:val="00AE404A"/>
    <w:rsid w:val="00AE4189"/>
    <w:rsid w:val="00AE4FC9"/>
    <w:rsid w:val="00AE5338"/>
    <w:rsid w:val="00AE54FA"/>
    <w:rsid w:val="00AE5B4B"/>
    <w:rsid w:val="00AE6011"/>
    <w:rsid w:val="00AE60DB"/>
    <w:rsid w:val="00AE61DF"/>
    <w:rsid w:val="00AE620C"/>
    <w:rsid w:val="00AE658C"/>
    <w:rsid w:val="00AE66C0"/>
    <w:rsid w:val="00AE7CC0"/>
    <w:rsid w:val="00AF0244"/>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B4B"/>
    <w:rsid w:val="00B02C2C"/>
    <w:rsid w:val="00B02E6C"/>
    <w:rsid w:val="00B0312C"/>
    <w:rsid w:val="00B0361E"/>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8C6"/>
    <w:rsid w:val="00B11E59"/>
    <w:rsid w:val="00B1208D"/>
    <w:rsid w:val="00B12278"/>
    <w:rsid w:val="00B126E7"/>
    <w:rsid w:val="00B13498"/>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2A7"/>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AF8"/>
    <w:rsid w:val="00B51D9C"/>
    <w:rsid w:val="00B51EC7"/>
    <w:rsid w:val="00B52CC8"/>
    <w:rsid w:val="00B538CE"/>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18E"/>
    <w:rsid w:val="00B75612"/>
    <w:rsid w:val="00B76741"/>
    <w:rsid w:val="00B76A6A"/>
    <w:rsid w:val="00B76D3D"/>
    <w:rsid w:val="00B76F4E"/>
    <w:rsid w:val="00B7774F"/>
    <w:rsid w:val="00B77AAF"/>
    <w:rsid w:val="00B77AB6"/>
    <w:rsid w:val="00B80006"/>
    <w:rsid w:val="00B804AE"/>
    <w:rsid w:val="00B80C2B"/>
    <w:rsid w:val="00B80FFC"/>
    <w:rsid w:val="00B81719"/>
    <w:rsid w:val="00B81F35"/>
    <w:rsid w:val="00B81F60"/>
    <w:rsid w:val="00B82B6B"/>
    <w:rsid w:val="00B83140"/>
    <w:rsid w:val="00B831B8"/>
    <w:rsid w:val="00B8336B"/>
    <w:rsid w:val="00B83497"/>
    <w:rsid w:val="00B83F33"/>
    <w:rsid w:val="00B841B0"/>
    <w:rsid w:val="00B84482"/>
    <w:rsid w:val="00B84663"/>
    <w:rsid w:val="00B84747"/>
    <w:rsid w:val="00B85316"/>
    <w:rsid w:val="00B8671B"/>
    <w:rsid w:val="00B86B9B"/>
    <w:rsid w:val="00B870D6"/>
    <w:rsid w:val="00B87C50"/>
    <w:rsid w:val="00B901A4"/>
    <w:rsid w:val="00B90337"/>
    <w:rsid w:val="00B9119D"/>
    <w:rsid w:val="00B91C0C"/>
    <w:rsid w:val="00B92B35"/>
    <w:rsid w:val="00B93449"/>
    <w:rsid w:val="00B93541"/>
    <w:rsid w:val="00B947D0"/>
    <w:rsid w:val="00B94C8B"/>
    <w:rsid w:val="00B954C4"/>
    <w:rsid w:val="00B954C5"/>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3F56"/>
    <w:rsid w:val="00BA43AA"/>
    <w:rsid w:val="00BA460D"/>
    <w:rsid w:val="00BA5684"/>
    <w:rsid w:val="00BA5B26"/>
    <w:rsid w:val="00BA729F"/>
    <w:rsid w:val="00BA7655"/>
    <w:rsid w:val="00BA76EC"/>
    <w:rsid w:val="00BB04E0"/>
    <w:rsid w:val="00BB0DDC"/>
    <w:rsid w:val="00BB0E91"/>
    <w:rsid w:val="00BB1420"/>
    <w:rsid w:val="00BB30FF"/>
    <w:rsid w:val="00BB3576"/>
    <w:rsid w:val="00BB36D9"/>
    <w:rsid w:val="00BB3D68"/>
    <w:rsid w:val="00BB534A"/>
    <w:rsid w:val="00BB54F1"/>
    <w:rsid w:val="00BB5977"/>
    <w:rsid w:val="00BB5F4B"/>
    <w:rsid w:val="00BB6156"/>
    <w:rsid w:val="00BB6C66"/>
    <w:rsid w:val="00BB77AF"/>
    <w:rsid w:val="00BC018C"/>
    <w:rsid w:val="00BC06D9"/>
    <w:rsid w:val="00BC07C6"/>
    <w:rsid w:val="00BC08C4"/>
    <w:rsid w:val="00BC0AB8"/>
    <w:rsid w:val="00BC0AF6"/>
    <w:rsid w:val="00BC13EA"/>
    <w:rsid w:val="00BC1A7C"/>
    <w:rsid w:val="00BC1BDC"/>
    <w:rsid w:val="00BC1ECF"/>
    <w:rsid w:val="00BC29EC"/>
    <w:rsid w:val="00BC31BC"/>
    <w:rsid w:val="00BC477F"/>
    <w:rsid w:val="00BC572D"/>
    <w:rsid w:val="00BC5B15"/>
    <w:rsid w:val="00BC6122"/>
    <w:rsid w:val="00BC7012"/>
    <w:rsid w:val="00BC72ED"/>
    <w:rsid w:val="00BD0408"/>
    <w:rsid w:val="00BD0750"/>
    <w:rsid w:val="00BD27D1"/>
    <w:rsid w:val="00BD27ED"/>
    <w:rsid w:val="00BD28F0"/>
    <w:rsid w:val="00BD29D2"/>
    <w:rsid w:val="00BD2AED"/>
    <w:rsid w:val="00BD384E"/>
    <w:rsid w:val="00BD3A10"/>
    <w:rsid w:val="00BD3F40"/>
    <w:rsid w:val="00BD47BE"/>
    <w:rsid w:val="00BD5082"/>
    <w:rsid w:val="00BD526B"/>
    <w:rsid w:val="00BD594A"/>
    <w:rsid w:val="00BD5D40"/>
    <w:rsid w:val="00BD6675"/>
    <w:rsid w:val="00BD6B16"/>
    <w:rsid w:val="00BD7BE5"/>
    <w:rsid w:val="00BE0D95"/>
    <w:rsid w:val="00BE101A"/>
    <w:rsid w:val="00BE1117"/>
    <w:rsid w:val="00BE175E"/>
    <w:rsid w:val="00BE2330"/>
    <w:rsid w:val="00BE2CEA"/>
    <w:rsid w:val="00BE3029"/>
    <w:rsid w:val="00BE30AC"/>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5BC"/>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A72"/>
    <w:rsid w:val="00BF7B72"/>
    <w:rsid w:val="00C007CA"/>
    <w:rsid w:val="00C00D3F"/>
    <w:rsid w:val="00C00E8F"/>
    <w:rsid w:val="00C01026"/>
    <w:rsid w:val="00C0185F"/>
    <w:rsid w:val="00C0195F"/>
    <w:rsid w:val="00C02237"/>
    <w:rsid w:val="00C0276F"/>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0A5"/>
    <w:rsid w:val="00C26527"/>
    <w:rsid w:val="00C26635"/>
    <w:rsid w:val="00C266FC"/>
    <w:rsid w:val="00C267A5"/>
    <w:rsid w:val="00C27A37"/>
    <w:rsid w:val="00C27FC8"/>
    <w:rsid w:val="00C300E8"/>
    <w:rsid w:val="00C304A2"/>
    <w:rsid w:val="00C30F6B"/>
    <w:rsid w:val="00C30FCD"/>
    <w:rsid w:val="00C32173"/>
    <w:rsid w:val="00C32628"/>
    <w:rsid w:val="00C3271C"/>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5956"/>
    <w:rsid w:val="00C55E91"/>
    <w:rsid w:val="00C56303"/>
    <w:rsid w:val="00C56A3D"/>
    <w:rsid w:val="00C56C91"/>
    <w:rsid w:val="00C5793B"/>
    <w:rsid w:val="00C61D24"/>
    <w:rsid w:val="00C62BC6"/>
    <w:rsid w:val="00C62CC9"/>
    <w:rsid w:val="00C6304E"/>
    <w:rsid w:val="00C63358"/>
    <w:rsid w:val="00C6388F"/>
    <w:rsid w:val="00C63C1F"/>
    <w:rsid w:val="00C63FE9"/>
    <w:rsid w:val="00C64CB5"/>
    <w:rsid w:val="00C64DB6"/>
    <w:rsid w:val="00C658FF"/>
    <w:rsid w:val="00C6597B"/>
    <w:rsid w:val="00C659E6"/>
    <w:rsid w:val="00C661B7"/>
    <w:rsid w:val="00C669AF"/>
    <w:rsid w:val="00C66C4D"/>
    <w:rsid w:val="00C67225"/>
    <w:rsid w:val="00C6794C"/>
    <w:rsid w:val="00C7015E"/>
    <w:rsid w:val="00C70186"/>
    <w:rsid w:val="00C708C9"/>
    <w:rsid w:val="00C712A0"/>
    <w:rsid w:val="00C715F8"/>
    <w:rsid w:val="00C717F6"/>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6B5E"/>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4EE5"/>
    <w:rsid w:val="00CA4F8A"/>
    <w:rsid w:val="00CA529D"/>
    <w:rsid w:val="00CA5661"/>
    <w:rsid w:val="00CA672E"/>
    <w:rsid w:val="00CA6895"/>
    <w:rsid w:val="00CA6D7F"/>
    <w:rsid w:val="00CA7E01"/>
    <w:rsid w:val="00CB0020"/>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56B"/>
    <w:rsid w:val="00CD6D27"/>
    <w:rsid w:val="00CD776C"/>
    <w:rsid w:val="00CD79D9"/>
    <w:rsid w:val="00CD7B93"/>
    <w:rsid w:val="00CE0459"/>
    <w:rsid w:val="00CE056B"/>
    <w:rsid w:val="00CE0886"/>
    <w:rsid w:val="00CE089B"/>
    <w:rsid w:val="00CE0BFB"/>
    <w:rsid w:val="00CE0EA4"/>
    <w:rsid w:val="00CE201D"/>
    <w:rsid w:val="00CE3977"/>
    <w:rsid w:val="00CE3C33"/>
    <w:rsid w:val="00CE3FD7"/>
    <w:rsid w:val="00CE4C45"/>
    <w:rsid w:val="00CE4CFB"/>
    <w:rsid w:val="00CE4D91"/>
    <w:rsid w:val="00CE4E64"/>
    <w:rsid w:val="00CE5CC8"/>
    <w:rsid w:val="00CE6347"/>
    <w:rsid w:val="00CE66B2"/>
    <w:rsid w:val="00CE6B1F"/>
    <w:rsid w:val="00CE6D4D"/>
    <w:rsid w:val="00CE7FA5"/>
    <w:rsid w:val="00CF0039"/>
    <w:rsid w:val="00CF087B"/>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58"/>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0ED7"/>
    <w:rsid w:val="00D1154F"/>
    <w:rsid w:val="00D11788"/>
    <w:rsid w:val="00D120B6"/>
    <w:rsid w:val="00D1216D"/>
    <w:rsid w:val="00D123AC"/>
    <w:rsid w:val="00D12615"/>
    <w:rsid w:val="00D12B4F"/>
    <w:rsid w:val="00D135F8"/>
    <w:rsid w:val="00D138D9"/>
    <w:rsid w:val="00D13B4F"/>
    <w:rsid w:val="00D13C3D"/>
    <w:rsid w:val="00D15036"/>
    <w:rsid w:val="00D150E3"/>
    <w:rsid w:val="00D15A90"/>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D0A"/>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253"/>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0ED1"/>
    <w:rsid w:val="00D7186C"/>
    <w:rsid w:val="00D71FCE"/>
    <w:rsid w:val="00D726AB"/>
    <w:rsid w:val="00D72953"/>
    <w:rsid w:val="00D72A30"/>
    <w:rsid w:val="00D72BA1"/>
    <w:rsid w:val="00D737B4"/>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B93"/>
    <w:rsid w:val="00D82C3B"/>
    <w:rsid w:val="00D82E24"/>
    <w:rsid w:val="00D83668"/>
    <w:rsid w:val="00D844F7"/>
    <w:rsid w:val="00D847E6"/>
    <w:rsid w:val="00D84C1A"/>
    <w:rsid w:val="00D85999"/>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4315"/>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737"/>
    <w:rsid w:val="00DA59A2"/>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7D9"/>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5AF1"/>
    <w:rsid w:val="00DB695E"/>
    <w:rsid w:val="00DB69BE"/>
    <w:rsid w:val="00DB6C4E"/>
    <w:rsid w:val="00DB764A"/>
    <w:rsid w:val="00DC07C9"/>
    <w:rsid w:val="00DC0BA6"/>
    <w:rsid w:val="00DC0D0E"/>
    <w:rsid w:val="00DC151F"/>
    <w:rsid w:val="00DC15F7"/>
    <w:rsid w:val="00DC1F10"/>
    <w:rsid w:val="00DC1F1B"/>
    <w:rsid w:val="00DC2178"/>
    <w:rsid w:val="00DC22E9"/>
    <w:rsid w:val="00DC3035"/>
    <w:rsid w:val="00DC31E2"/>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6C28"/>
    <w:rsid w:val="00DD737A"/>
    <w:rsid w:val="00DD7526"/>
    <w:rsid w:val="00DD7DF8"/>
    <w:rsid w:val="00DE01D7"/>
    <w:rsid w:val="00DE03DA"/>
    <w:rsid w:val="00DE0496"/>
    <w:rsid w:val="00DE07A6"/>
    <w:rsid w:val="00DE0A51"/>
    <w:rsid w:val="00DE1317"/>
    <w:rsid w:val="00DE1735"/>
    <w:rsid w:val="00DE1DF3"/>
    <w:rsid w:val="00DE2055"/>
    <w:rsid w:val="00DE25BF"/>
    <w:rsid w:val="00DE28EE"/>
    <w:rsid w:val="00DE310D"/>
    <w:rsid w:val="00DE3D02"/>
    <w:rsid w:val="00DE425F"/>
    <w:rsid w:val="00DE459A"/>
    <w:rsid w:val="00DE4C46"/>
    <w:rsid w:val="00DE5716"/>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79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F95"/>
    <w:rsid w:val="00E17FF9"/>
    <w:rsid w:val="00E21607"/>
    <w:rsid w:val="00E217AB"/>
    <w:rsid w:val="00E22A0D"/>
    <w:rsid w:val="00E22B69"/>
    <w:rsid w:val="00E230A2"/>
    <w:rsid w:val="00E23832"/>
    <w:rsid w:val="00E23998"/>
    <w:rsid w:val="00E23A99"/>
    <w:rsid w:val="00E24563"/>
    <w:rsid w:val="00E247FD"/>
    <w:rsid w:val="00E24EE4"/>
    <w:rsid w:val="00E255E4"/>
    <w:rsid w:val="00E257CE"/>
    <w:rsid w:val="00E2663C"/>
    <w:rsid w:val="00E27D15"/>
    <w:rsid w:val="00E27F0E"/>
    <w:rsid w:val="00E30196"/>
    <w:rsid w:val="00E30253"/>
    <w:rsid w:val="00E30B32"/>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218"/>
    <w:rsid w:val="00E5532B"/>
    <w:rsid w:val="00E55528"/>
    <w:rsid w:val="00E5583B"/>
    <w:rsid w:val="00E5608D"/>
    <w:rsid w:val="00E560B7"/>
    <w:rsid w:val="00E56673"/>
    <w:rsid w:val="00E57044"/>
    <w:rsid w:val="00E570D2"/>
    <w:rsid w:val="00E57292"/>
    <w:rsid w:val="00E57410"/>
    <w:rsid w:val="00E57ED2"/>
    <w:rsid w:val="00E614AE"/>
    <w:rsid w:val="00E61E50"/>
    <w:rsid w:val="00E62049"/>
    <w:rsid w:val="00E62DA6"/>
    <w:rsid w:val="00E635CB"/>
    <w:rsid w:val="00E637FE"/>
    <w:rsid w:val="00E6457C"/>
    <w:rsid w:val="00E64C42"/>
    <w:rsid w:val="00E64D7A"/>
    <w:rsid w:val="00E657DB"/>
    <w:rsid w:val="00E67274"/>
    <w:rsid w:val="00E67BAC"/>
    <w:rsid w:val="00E706D9"/>
    <w:rsid w:val="00E7074E"/>
    <w:rsid w:val="00E70E37"/>
    <w:rsid w:val="00E710E7"/>
    <w:rsid w:val="00E72720"/>
    <w:rsid w:val="00E72784"/>
    <w:rsid w:val="00E72C8C"/>
    <w:rsid w:val="00E7309C"/>
    <w:rsid w:val="00E73213"/>
    <w:rsid w:val="00E73548"/>
    <w:rsid w:val="00E73E32"/>
    <w:rsid w:val="00E73F17"/>
    <w:rsid w:val="00E74981"/>
    <w:rsid w:val="00E74B8E"/>
    <w:rsid w:val="00E75465"/>
    <w:rsid w:val="00E757A9"/>
    <w:rsid w:val="00E75B2A"/>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3E1"/>
    <w:rsid w:val="00E82497"/>
    <w:rsid w:val="00E82689"/>
    <w:rsid w:val="00E8307D"/>
    <w:rsid w:val="00E83275"/>
    <w:rsid w:val="00E837AF"/>
    <w:rsid w:val="00E8429D"/>
    <w:rsid w:val="00E844A8"/>
    <w:rsid w:val="00E84A95"/>
    <w:rsid w:val="00E855DA"/>
    <w:rsid w:val="00E85A3C"/>
    <w:rsid w:val="00E85D6B"/>
    <w:rsid w:val="00E86E9D"/>
    <w:rsid w:val="00E870B3"/>
    <w:rsid w:val="00E877AE"/>
    <w:rsid w:val="00E87CF2"/>
    <w:rsid w:val="00E90395"/>
    <w:rsid w:val="00E90550"/>
    <w:rsid w:val="00E905E8"/>
    <w:rsid w:val="00E90F3D"/>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5B0"/>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9B1"/>
    <w:rsid w:val="00EB6D9C"/>
    <w:rsid w:val="00EB7E14"/>
    <w:rsid w:val="00EB7E8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64"/>
    <w:rsid w:val="00ED3EBF"/>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E7"/>
    <w:rsid w:val="00EE10BE"/>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040"/>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B02"/>
    <w:rsid w:val="00EF4E3D"/>
    <w:rsid w:val="00EF5326"/>
    <w:rsid w:val="00EF5427"/>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55A"/>
    <w:rsid w:val="00F04C54"/>
    <w:rsid w:val="00F05041"/>
    <w:rsid w:val="00F051B3"/>
    <w:rsid w:val="00F05677"/>
    <w:rsid w:val="00F0593E"/>
    <w:rsid w:val="00F05CBF"/>
    <w:rsid w:val="00F05E1F"/>
    <w:rsid w:val="00F064FC"/>
    <w:rsid w:val="00F06862"/>
    <w:rsid w:val="00F06B7E"/>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D49"/>
    <w:rsid w:val="00F14DCB"/>
    <w:rsid w:val="00F14FD5"/>
    <w:rsid w:val="00F1526C"/>
    <w:rsid w:val="00F15739"/>
    <w:rsid w:val="00F16256"/>
    <w:rsid w:val="00F16259"/>
    <w:rsid w:val="00F1645A"/>
    <w:rsid w:val="00F16752"/>
    <w:rsid w:val="00F16A39"/>
    <w:rsid w:val="00F16D4E"/>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5B23"/>
    <w:rsid w:val="00F26211"/>
    <w:rsid w:val="00F26796"/>
    <w:rsid w:val="00F26EE8"/>
    <w:rsid w:val="00F27174"/>
    <w:rsid w:val="00F272C6"/>
    <w:rsid w:val="00F27488"/>
    <w:rsid w:val="00F2749F"/>
    <w:rsid w:val="00F2762F"/>
    <w:rsid w:val="00F27670"/>
    <w:rsid w:val="00F27695"/>
    <w:rsid w:val="00F300CA"/>
    <w:rsid w:val="00F309A6"/>
    <w:rsid w:val="00F30AB8"/>
    <w:rsid w:val="00F30BDC"/>
    <w:rsid w:val="00F321C1"/>
    <w:rsid w:val="00F323FC"/>
    <w:rsid w:val="00F328E8"/>
    <w:rsid w:val="00F32FC4"/>
    <w:rsid w:val="00F3315D"/>
    <w:rsid w:val="00F33AEE"/>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545E"/>
    <w:rsid w:val="00F66065"/>
    <w:rsid w:val="00F66F8B"/>
    <w:rsid w:val="00F6758A"/>
    <w:rsid w:val="00F67A7A"/>
    <w:rsid w:val="00F70618"/>
    <w:rsid w:val="00F709BC"/>
    <w:rsid w:val="00F71257"/>
    <w:rsid w:val="00F714B7"/>
    <w:rsid w:val="00F71655"/>
    <w:rsid w:val="00F71C65"/>
    <w:rsid w:val="00F72BDF"/>
    <w:rsid w:val="00F72C0C"/>
    <w:rsid w:val="00F73742"/>
    <w:rsid w:val="00F73763"/>
    <w:rsid w:val="00F7437B"/>
    <w:rsid w:val="00F744CB"/>
    <w:rsid w:val="00F748BF"/>
    <w:rsid w:val="00F74F4D"/>
    <w:rsid w:val="00F758B7"/>
    <w:rsid w:val="00F76337"/>
    <w:rsid w:val="00F76726"/>
    <w:rsid w:val="00F77266"/>
    <w:rsid w:val="00F77584"/>
    <w:rsid w:val="00F81A52"/>
    <w:rsid w:val="00F81D6D"/>
    <w:rsid w:val="00F81F3C"/>
    <w:rsid w:val="00F820CE"/>
    <w:rsid w:val="00F825E8"/>
    <w:rsid w:val="00F8307F"/>
    <w:rsid w:val="00F83931"/>
    <w:rsid w:val="00F8415F"/>
    <w:rsid w:val="00F841BF"/>
    <w:rsid w:val="00F849C6"/>
    <w:rsid w:val="00F84DC0"/>
    <w:rsid w:val="00F85431"/>
    <w:rsid w:val="00F85493"/>
    <w:rsid w:val="00F854D5"/>
    <w:rsid w:val="00F857DF"/>
    <w:rsid w:val="00F85900"/>
    <w:rsid w:val="00F859EE"/>
    <w:rsid w:val="00F86E8D"/>
    <w:rsid w:val="00F86FEF"/>
    <w:rsid w:val="00F8711D"/>
    <w:rsid w:val="00F87776"/>
    <w:rsid w:val="00F8799E"/>
    <w:rsid w:val="00F90AD1"/>
    <w:rsid w:val="00F90AF3"/>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1AAC"/>
    <w:rsid w:val="00FC213C"/>
    <w:rsid w:val="00FC2624"/>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3D9"/>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09"/>
    <w:rsid w:val="00FD5EF1"/>
    <w:rsid w:val="00FD6279"/>
    <w:rsid w:val="00FD66BF"/>
    <w:rsid w:val="00FD69B7"/>
    <w:rsid w:val="00FD7C4B"/>
    <w:rsid w:val="00FE02DD"/>
    <w:rsid w:val="00FE10ED"/>
    <w:rsid w:val="00FE1223"/>
    <w:rsid w:val="00FE1ADA"/>
    <w:rsid w:val="00FE1B98"/>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BF12F0"/>
  <w15:docId w15:val="{A7BADEF1-D429-4A77-B594-B27B803E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689"/>
  </w:style>
  <w:style w:type="paragraph" w:styleId="Heading1">
    <w:name w:val="heading 1"/>
    <w:basedOn w:val="Normal"/>
    <w:next w:val="Normal"/>
    <w:link w:val="Heading1Char"/>
    <w:uiPriority w:val="9"/>
    <w:qFormat/>
    <w:rsid w:val="003D2FF8"/>
    <w:pPr>
      <w:keepNext/>
      <w:keepLines/>
      <w:numPr>
        <w:numId w:val="5"/>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1"/>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607813290">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33783157">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1636524794">
          <w:marLeft w:val="547"/>
          <w:marRight w:val="0"/>
          <w:marTop w:val="115"/>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543446487">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213320089">
          <w:marLeft w:val="1166"/>
          <w:marRight w:val="0"/>
          <w:marTop w:val="115"/>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dl\AppData\Local\Microsoft\Windows\INetCache\IE\6Y3T9TD2\Committee%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A5C96334F94E8BA2E9EDE6CAFE396B"/>
        <w:category>
          <w:name w:val="General"/>
          <w:gallery w:val="placeholder"/>
        </w:category>
        <w:types>
          <w:type w:val="bbPlcHdr"/>
        </w:types>
        <w:behaviors>
          <w:behavior w:val="content"/>
        </w:behaviors>
        <w:guid w:val="{EF6ED014-D371-41B9-93EB-E408697B0C07}"/>
      </w:docPartPr>
      <w:docPartBody>
        <w:p w:rsidR="00E80B85" w:rsidRDefault="00E80B85">
          <w:pPr>
            <w:pStyle w:val="D2A5C96334F94E8BA2E9EDE6CAFE396B"/>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56B2B680754240438DAB1463397E6EB0"/>
        <w:category>
          <w:name w:val="General"/>
          <w:gallery w:val="placeholder"/>
        </w:category>
        <w:types>
          <w:type w:val="bbPlcHdr"/>
        </w:types>
        <w:behaviors>
          <w:behavior w:val="content"/>
        </w:behaviors>
        <w:guid w:val="{A910FD32-3285-464C-9121-7DB4713A235E}"/>
      </w:docPartPr>
      <w:docPartBody>
        <w:p w:rsidR="00E80B85" w:rsidRDefault="00E80B85">
          <w:pPr>
            <w:pStyle w:val="56B2B680754240438DAB1463397E6EB0"/>
          </w:pPr>
          <w:r w:rsidRPr="00DE2055">
            <w:rPr>
              <w:rStyle w:val="PlaceholderText"/>
              <w:rFonts w:ascii="Arial" w:hAnsi="Arial" w:cs="Arial"/>
              <w:b/>
              <w:color w:val="262626" w:themeColor="text1" w:themeTint="D9"/>
              <w:sz w:val="24"/>
              <w:szCs w:val="24"/>
            </w:rPr>
            <w:t>(Select date).</w:t>
          </w:r>
        </w:p>
      </w:docPartBody>
    </w:docPart>
    <w:docPart>
      <w:docPartPr>
        <w:name w:val="9F5AC48573C943DFA681E94AB754D712"/>
        <w:category>
          <w:name w:val="General"/>
          <w:gallery w:val="placeholder"/>
        </w:category>
        <w:types>
          <w:type w:val="bbPlcHdr"/>
        </w:types>
        <w:behaviors>
          <w:behavior w:val="content"/>
        </w:behaviors>
        <w:guid w:val="{498C85D1-B90A-45BE-BAF8-E84527D78386}"/>
      </w:docPartPr>
      <w:docPartBody>
        <w:p w:rsidR="00E80B85" w:rsidRDefault="00E80B85">
          <w:pPr>
            <w:pStyle w:val="9F5AC48573C943DFA681E94AB754D712"/>
          </w:pPr>
          <w:r w:rsidRPr="00DE2055">
            <w:rPr>
              <w:rStyle w:val="PlaceholderText"/>
              <w:rFonts w:ascii="Arial" w:hAnsi="Arial" w:cs="Arial"/>
              <w:b/>
              <w:color w:val="262626" w:themeColor="text1" w:themeTint="D9"/>
              <w:sz w:val="24"/>
              <w:szCs w:val="24"/>
            </w:rPr>
            <w:t>(Enter Time).</w:t>
          </w:r>
        </w:p>
      </w:docPartBody>
    </w:docPart>
    <w:docPart>
      <w:docPartPr>
        <w:name w:val="047F44839FC34022A24634429ECB5B20"/>
        <w:category>
          <w:name w:val="General"/>
          <w:gallery w:val="placeholder"/>
        </w:category>
        <w:types>
          <w:type w:val="bbPlcHdr"/>
        </w:types>
        <w:behaviors>
          <w:behavior w:val="content"/>
        </w:behaviors>
        <w:guid w:val="{65257D1E-401E-4D7D-B5C2-BAE7D92EF435}"/>
      </w:docPartPr>
      <w:docPartBody>
        <w:p w:rsidR="00E80B85" w:rsidRDefault="00E80B85">
          <w:pPr>
            <w:pStyle w:val="047F44839FC34022A24634429ECB5B20"/>
          </w:pPr>
          <w:r>
            <w:rPr>
              <w:rFonts w:ascii="Arial" w:hAnsi="Arial" w:cs="Arial"/>
              <w:b/>
              <w:i/>
              <w:sz w:val="24"/>
              <w:szCs w:val="24"/>
            </w:rPr>
            <w:t>(name of committee)</w:t>
          </w:r>
        </w:p>
      </w:docPartBody>
    </w:docPart>
    <w:docPart>
      <w:docPartPr>
        <w:name w:val="61AC8330104C4747BC21E2D059E31C7C"/>
        <w:category>
          <w:name w:val="General"/>
          <w:gallery w:val="placeholder"/>
        </w:category>
        <w:types>
          <w:type w:val="bbPlcHdr"/>
        </w:types>
        <w:behaviors>
          <w:behavior w:val="content"/>
        </w:behaviors>
        <w:guid w:val="{9AABF97C-1170-4973-9735-57BA4ACA0AD6}"/>
      </w:docPartPr>
      <w:docPartBody>
        <w:p w:rsidR="00E80B85" w:rsidRDefault="00E80B85">
          <w:pPr>
            <w:pStyle w:val="61AC8330104C4747BC21E2D059E31C7C"/>
          </w:pPr>
          <w:r w:rsidRPr="00DE2055">
            <w:rPr>
              <w:rFonts w:ascii="Arial" w:hAnsi="Arial" w:cs="Arial"/>
              <w:b/>
              <w:i/>
              <w:color w:val="262626" w:themeColor="text1" w:themeTint="D9"/>
              <w:sz w:val="24"/>
              <w:szCs w:val="24"/>
            </w:rPr>
            <w:t>(recommendation in full)</w:t>
          </w:r>
          <w:r w:rsidRPr="00DE2055">
            <w:rPr>
              <w:rStyle w:val="PlaceholderText"/>
              <w:rFonts w:ascii="Arial" w:hAnsi="Arial" w:cs="Arial"/>
              <w:color w:val="262626" w:themeColor="text1" w:themeTint="D9"/>
              <w:sz w:val="24"/>
              <w:szCs w:val="24"/>
            </w:rPr>
            <w:t>.</w:t>
          </w:r>
        </w:p>
      </w:docPartBody>
    </w:docPart>
    <w:docPart>
      <w:docPartPr>
        <w:name w:val="EDC5990D74134BB9B66C67306B58D29B"/>
        <w:category>
          <w:name w:val="General"/>
          <w:gallery w:val="placeholder"/>
        </w:category>
        <w:types>
          <w:type w:val="bbPlcHdr"/>
        </w:types>
        <w:behaviors>
          <w:behavior w:val="content"/>
        </w:behaviors>
        <w:guid w:val="{8658439D-26E7-4334-AA59-2115AACC0146}"/>
      </w:docPartPr>
      <w:docPartBody>
        <w:p w:rsidR="00E80B85" w:rsidRDefault="00E80B85">
          <w:pPr>
            <w:pStyle w:val="EDC5990D74134BB9B66C67306B58D29B"/>
          </w:pPr>
          <w:r w:rsidRPr="008F766D">
            <w:rPr>
              <w:rFonts w:ascii="Arial" w:hAnsi="Arial" w:cs="Arial"/>
              <w:b/>
              <w:i/>
              <w:sz w:val="24"/>
              <w:szCs w:val="24"/>
            </w:rPr>
            <w:t>(report/update etc)</w:t>
          </w:r>
        </w:p>
      </w:docPartBody>
    </w:docPart>
    <w:docPart>
      <w:docPartPr>
        <w:name w:val="428F47023372415386C1C0663E2A8013"/>
        <w:category>
          <w:name w:val="General"/>
          <w:gallery w:val="placeholder"/>
        </w:category>
        <w:types>
          <w:type w:val="bbPlcHdr"/>
        </w:types>
        <w:behaviors>
          <w:behavior w:val="content"/>
        </w:behaviors>
        <w:guid w:val="{C03DBD12-E02A-46FE-A74D-4EDA6E56B9BA}"/>
      </w:docPartPr>
      <w:docPartBody>
        <w:p w:rsidR="00E4099D" w:rsidRDefault="001524F1" w:rsidP="001524F1">
          <w:pPr>
            <w:pStyle w:val="428F47023372415386C1C0663E2A8013"/>
          </w:pPr>
          <w:r>
            <w:rPr>
              <w:rFonts w:ascii="Arial" w:hAnsi="Arial" w:cs="Arial"/>
              <w:b/>
              <w:i/>
              <w:sz w:val="24"/>
              <w:szCs w:val="24"/>
            </w:rPr>
            <w:t>(name of committee)</w:t>
          </w:r>
        </w:p>
      </w:docPartBody>
    </w:docPart>
    <w:docPart>
      <w:docPartPr>
        <w:name w:val="0EDC6975854842649F61823C415FEB96"/>
        <w:category>
          <w:name w:val="General"/>
          <w:gallery w:val="placeholder"/>
        </w:category>
        <w:types>
          <w:type w:val="bbPlcHdr"/>
        </w:types>
        <w:behaviors>
          <w:behavior w:val="content"/>
        </w:behaviors>
        <w:guid w:val="{6EB8329A-37FC-4294-B85B-ACAC17270264}"/>
      </w:docPartPr>
      <w:docPartBody>
        <w:p w:rsidR="00E4099D" w:rsidRDefault="001524F1" w:rsidP="001524F1">
          <w:pPr>
            <w:pStyle w:val="0EDC6975854842649F61823C415FEB96"/>
          </w:pPr>
          <w:r w:rsidRPr="008F766D">
            <w:rPr>
              <w:rFonts w:ascii="Arial" w:hAnsi="Arial" w:cs="Arial"/>
              <w:b/>
              <w:i/>
              <w:sz w:val="24"/>
              <w:szCs w:val="24"/>
            </w:rPr>
            <w:t>(report/update etc)</w:t>
          </w:r>
        </w:p>
      </w:docPartBody>
    </w:docPart>
    <w:docPart>
      <w:docPartPr>
        <w:name w:val="F91CC6B864674F6EB3DE8B3D0CE15D90"/>
        <w:category>
          <w:name w:val="General"/>
          <w:gallery w:val="placeholder"/>
        </w:category>
        <w:types>
          <w:type w:val="bbPlcHdr"/>
        </w:types>
        <w:behaviors>
          <w:behavior w:val="content"/>
        </w:behaviors>
        <w:guid w:val="{7AEBAC58-9C41-4FCD-9D4E-FC1B8AF753CC}"/>
      </w:docPartPr>
      <w:docPartBody>
        <w:p w:rsidR="00E4099D" w:rsidRDefault="001524F1" w:rsidP="001524F1">
          <w:pPr>
            <w:pStyle w:val="F91CC6B864674F6EB3DE8B3D0CE15D90"/>
          </w:pPr>
          <w:r>
            <w:rPr>
              <w:rFonts w:ascii="Arial" w:hAnsi="Arial" w:cs="Arial"/>
              <w:b/>
              <w:i/>
              <w:sz w:val="24"/>
              <w:szCs w:val="24"/>
            </w:rPr>
            <w:t>(name of committee)</w:t>
          </w:r>
        </w:p>
      </w:docPartBody>
    </w:docPart>
    <w:docPart>
      <w:docPartPr>
        <w:name w:val="B364D16B318B42DBB97F75614CD3D080"/>
        <w:category>
          <w:name w:val="General"/>
          <w:gallery w:val="placeholder"/>
        </w:category>
        <w:types>
          <w:type w:val="bbPlcHdr"/>
        </w:types>
        <w:behaviors>
          <w:behavior w:val="content"/>
        </w:behaviors>
        <w:guid w:val="{950BB33D-A9D9-427D-A9A0-50DC1B2C6E74}"/>
      </w:docPartPr>
      <w:docPartBody>
        <w:p w:rsidR="00E4099D" w:rsidRDefault="001524F1" w:rsidP="001524F1">
          <w:pPr>
            <w:pStyle w:val="B364D16B318B42DBB97F75614CD3D080"/>
          </w:pPr>
          <w:r w:rsidRPr="008F766D">
            <w:rPr>
              <w:rFonts w:ascii="Arial" w:hAnsi="Arial" w:cs="Arial"/>
              <w:b/>
              <w:i/>
              <w:sz w:val="24"/>
              <w:szCs w:val="24"/>
            </w:rPr>
            <w:t>(report/update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85"/>
    <w:rsid w:val="001524F1"/>
    <w:rsid w:val="00B01E13"/>
    <w:rsid w:val="00E4099D"/>
    <w:rsid w:val="00E80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B85"/>
    <w:rPr>
      <w:color w:val="808080"/>
    </w:rPr>
  </w:style>
  <w:style w:type="paragraph" w:customStyle="1" w:styleId="D2A5C96334F94E8BA2E9EDE6CAFE396B">
    <w:name w:val="D2A5C96334F94E8BA2E9EDE6CAFE396B"/>
  </w:style>
  <w:style w:type="paragraph" w:customStyle="1" w:styleId="56B2B680754240438DAB1463397E6EB0">
    <w:name w:val="56B2B680754240438DAB1463397E6EB0"/>
  </w:style>
  <w:style w:type="paragraph" w:customStyle="1" w:styleId="9F5AC48573C943DFA681E94AB754D712">
    <w:name w:val="9F5AC48573C943DFA681E94AB754D712"/>
  </w:style>
  <w:style w:type="paragraph" w:customStyle="1" w:styleId="4A53122CAF654F0F929E42991EC1356D">
    <w:name w:val="4A53122CAF654F0F929E42991EC1356D"/>
  </w:style>
  <w:style w:type="paragraph" w:customStyle="1" w:styleId="459558AB636144D0B943B80B98BB10BD">
    <w:name w:val="459558AB636144D0B943B80B98BB10BD"/>
  </w:style>
  <w:style w:type="paragraph" w:customStyle="1" w:styleId="08C3983B85BA49F1BE8E6D64E4695BD5">
    <w:name w:val="08C3983B85BA49F1BE8E6D64E4695BD5"/>
  </w:style>
  <w:style w:type="paragraph" w:customStyle="1" w:styleId="D9B4FD429754401F998F994300FDB493">
    <w:name w:val="D9B4FD429754401F998F994300FDB493"/>
  </w:style>
  <w:style w:type="paragraph" w:customStyle="1" w:styleId="AD6D9C7679544C6D99BE2C9071CA7652">
    <w:name w:val="AD6D9C7679544C6D99BE2C9071CA7652"/>
  </w:style>
  <w:style w:type="paragraph" w:customStyle="1" w:styleId="3485AD53E802487CA13111DC3288DF95">
    <w:name w:val="3485AD53E802487CA13111DC3288DF95"/>
  </w:style>
  <w:style w:type="paragraph" w:customStyle="1" w:styleId="D0AD635D6164426A9592DF21F92FB82A">
    <w:name w:val="D0AD635D6164426A9592DF21F92FB82A"/>
  </w:style>
  <w:style w:type="paragraph" w:customStyle="1" w:styleId="85C932D9A896481FB7D4459B150D34A0">
    <w:name w:val="85C932D9A896481FB7D4459B150D34A0"/>
  </w:style>
  <w:style w:type="paragraph" w:customStyle="1" w:styleId="90321F9212BD4A9E9A039104393BB917">
    <w:name w:val="90321F9212BD4A9E9A039104393BB917"/>
  </w:style>
  <w:style w:type="paragraph" w:customStyle="1" w:styleId="047F44839FC34022A24634429ECB5B20">
    <w:name w:val="047F44839FC34022A24634429ECB5B20"/>
  </w:style>
  <w:style w:type="paragraph" w:customStyle="1" w:styleId="61AC8330104C4747BC21E2D059E31C7C">
    <w:name w:val="61AC8330104C4747BC21E2D059E31C7C"/>
  </w:style>
  <w:style w:type="paragraph" w:customStyle="1" w:styleId="62AB99EBE2A54E5ABD8E4691A1EC2C25">
    <w:name w:val="62AB99EBE2A54E5ABD8E4691A1EC2C25"/>
  </w:style>
  <w:style w:type="paragraph" w:customStyle="1" w:styleId="EDC5990D74134BB9B66C67306B58D29B">
    <w:name w:val="EDC5990D74134BB9B66C67306B58D29B"/>
  </w:style>
  <w:style w:type="paragraph" w:customStyle="1" w:styleId="7A691B4CAD5947CAB92F7E02CC680071">
    <w:name w:val="7A691B4CAD5947CAB92F7E02CC680071"/>
  </w:style>
  <w:style w:type="paragraph" w:customStyle="1" w:styleId="81DCA82C45724D5DA76FCBFAD2982AF3">
    <w:name w:val="81DCA82C45724D5DA76FCBFAD2982AF3"/>
  </w:style>
  <w:style w:type="paragraph" w:customStyle="1" w:styleId="483700358F5347A394C2A136D2360370">
    <w:name w:val="483700358F5347A394C2A136D2360370"/>
  </w:style>
  <w:style w:type="paragraph" w:customStyle="1" w:styleId="7B4A67CEA2D84D45AF2EE65F91DAD310">
    <w:name w:val="7B4A67CEA2D84D45AF2EE65F91DAD310"/>
  </w:style>
  <w:style w:type="paragraph" w:customStyle="1" w:styleId="B5B645C9E9FC4862B9C8AAE7421C3C81">
    <w:name w:val="B5B645C9E9FC4862B9C8AAE7421C3C81"/>
  </w:style>
  <w:style w:type="paragraph" w:customStyle="1" w:styleId="EECF9738952A4462B937BCD62CE1F6ED">
    <w:name w:val="EECF9738952A4462B937BCD62CE1F6ED"/>
    <w:rsid w:val="00E80B85"/>
  </w:style>
  <w:style w:type="paragraph" w:customStyle="1" w:styleId="875ECAA9D4924056AA520A487939B61A">
    <w:name w:val="875ECAA9D4924056AA520A487939B61A"/>
    <w:rsid w:val="00E80B85"/>
  </w:style>
  <w:style w:type="paragraph" w:customStyle="1" w:styleId="4F1BABE839CC4330851A410182B931DC">
    <w:name w:val="4F1BABE839CC4330851A410182B931DC"/>
    <w:rsid w:val="00E80B85"/>
  </w:style>
  <w:style w:type="paragraph" w:customStyle="1" w:styleId="6BB58C1AB03849E79CBBBE0790F1BF5B">
    <w:name w:val="6BB58C1AB03849E79CBBBE0790F1BF5B"/>
    <w:rsid w:val="00E80B85"/>
  </w:style>
  <w:style w:type="paragraph" w:customStyle="1" w:styleId="E1A7ED841CF947C09A5CDA766DA45361">
    <w:name w:val="E1A7ED841CF947C09A5CDA766DA45361"/>
    <w:rsid w:val="00E80B85"/>
  </w:style>
  <w:style w:type="paragraph" w:customStyle="1" w:styleId="D066052D05084FA8841ADC2C13D345A3">
    <w:name w:val="D066052D05084FA8841ADC2C13D345A3"/>
    <w:rsid w:val="00E80B85"/>
  </w:style>
  <w:style w:type="paragraph" w:customStyle="1" w:styleId="E384452C05314D49826CC8CD53EE0355">
    <w:name w:val="E384452C05314D49826CC8CD53EE0355"/>
    <w:rsid w:val="00E80B85"/>
  </w:style>
  <w:style w:type="paragraph" w:customStyle="1" w:styleId="79395D0735CD4C1AB383D3F5F256309D">
    <w:name w:val="79395D0735CD4C1AB383D3F5F256309D"/>
    <w:rsid w:val="00E80B85"/>
  </w:style>
  <w:style w:type="paragraph" w:customStyle="1" w:styleId="428F47023372415386C1C0663E2A8013">
    <w:name w:val="428F47023372415386C1C0663E2A8013"/>
    <w:rsid w:val="001524F1"/>
  </w:style>
  <w:style w:type="paragraph" w:customStyle="1" w:styleId="0EDC6975854842649F61823C415FEB96">
    <w:name w:val="0EDC6975854842649F61823C415FEB96"/>
    <w:rsid w:val="001524F1"/>
  </w:style>
  <w:style w:type="paragraph" w:customStyle="1" w:styleId="F91CC6B864674F6EB3DE8B3D0CE15D90">
    <w:name w:val="F91CC6B864674F6EB3DE8B3D0CE15D90"/>
    <w:rsid w:val="001524F1"/>
  </w:style>
  <w:style w:type="paragraph" w:customStyle="1" w:styleId="B364D16B318B42DBB97F75614CD3D080">
    <w:name w:val="B364D16B318B42DBB97F75614CD3D080"/>
    <w:rsid w:val="00152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281-E248-477F-91CF-16BD66C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Meeting Minutes Template</Template>
  <TotalTime>622</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Lezlie Treadgold (CCG)</dc:creator>
  <cp:lastModifiedBy>Lezlie Treadgold (CCG)</cp:lastModifiedBy>
  <cp:revision>35</cp:revision>
  <cp:lastPrinted>2014-07-16T13:01:00Z</cp:lastPrinted>
  <dcterms:created xsi:type="dcterms:W3CDTF">2020-08-03T12:29:00Z</dcterms:created>
  <dcterms:modified xsi:type="dcterms:W3CDTF">2020-09-23T08:19:00Z</dcterms:modified>
</cp:coreProperties>
</file>